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8A99A" w14:textId="77777777" w:rsidR="00AB4046" w:rsidRPr="00EA5E8F" w:rsidRDefault="00AB4046" w:rsidP="00AB4046">
      <w:pPr>
        <w:spacing w:after="0" w:line="240" w:lineRule="auto"/>
        <w:jc w:val="center"/>
        <w:rPr>
          <w:rFonts w:ascii="Times New Roman" w:eastAsia="Calibri" w:hAnsi="Times New Roman" w:cs="Times New Roman"/>
          <w:sz w:val="28"/>
          <w:szCs w:val="28"/>
          <w:lang w:eastAsia="ru-RU"/>
        </w:rPr>
      </w:pPr>
      <w:r w:rsidRPr="00EA5E8F">
        <w:rPr>
          <w:rFonts w:ascii="Times New Roman" w:eastAsia="Calibri" w:hAnsi="Times New Roman" w:cs="Times New Roman"/>
          <w:sz w:val="28"/>
          <w:szCs w:val="28"/>
          <w:lang w:eastAsia="ru-RU"/>
        </w:rPr>
        <w:t xml:space="preserve">Федеральное государственное образовательное бюджетное </w:t>
      </w:r>
    </w:p>
    <w:p w14:paraId="3FAF2D05" w14:textId="77777777" w:rsidR="00AB4046" w:rsidRPr="00EA5E8F" w:rsidRDefault="00AB4046" w:rsidP="00AB4046">
      <w:pPr>
        <w:spacing w:after="0" w:line="240" w:lineRule="auto"/>
        <w:jc w:val="center"/>
        <w:rPr>
          <w:rFonts w:ascii="Times New Roman" w:eastAsia="Calibri" w:hAnsi="Times New Roman" w:cs="Times New Roman"/>
          <w:sz w:val="28"/>
          <w:szCs w:val="28"/>
          <w:lang w:eastAsia="ru-RU"/>
        </w:rPr>
      </w:pPr>
      <w:r w:rsidRPr="00EA5E8F">
        <w:rPr>
          <w:rFonts w:ascii="Times New Roman" w:eastAsia="Calibri" w:hAnsi="Times New Roman" w:cs="Times New Roman"/>
          <w:sz w:val="28"/>
          <w:szCs w:val="28"/>
          <w:lang w:eastAsia="ru-RU"/>
        </w:rPr>
        <w:t>учреждение высшего образования</w:t>
      </w:r>
    </w:p>
    <w:p w14:paraId="3E5EFBDF" w14:textId="77777777" w:rsidR="00AB4046" w:rsidRPr="00EA5E8F" w:rsidRDefault="00AB4046" w:rsidP="00AB4046">
      <w:pPr>
        <w:spacing w:after="0" w:line="240" w:lineRule="auto"/>
        <w:jc w:val="center"/>
        <w:rPr>
          <w:rFonts w:ascii="Times New Roman" w:eastAsia="Calibri" w:hAnsi="Times New Roman" w:cs="Times New Roman"/>
          <w:b/>
          <w:bCs/>
          <w:caps/>
          <w:sz w:val="28"/>
          <w:szCs w:val="28"/>
          <w:lang w:eastAsia="ru-RU"/>
        </w:rPr>
      </w:pPr>
      <w:r w:rsidRPr="00EA5E8F">
        <w:rPr>
          <w:rFonts w:ascii="Times New Roman" w:eastAsia="Calibri" w:hAnsi="Times New Roman" w:cs="Times New Roman"/>
          <w:b/>
          <w:bCs/>
          <w:caps/>
          <w:sz w:val="28"/>
          <w:szCs w:val="28"/>
          <w:lang w:eastAsia="ru-RU"/>
        </w:rPr>
        <w:t>«Финансовый университет при Правительстве</w:t>
      </w:r>
    </w:p>
    <w:p w14:paraId="5CF178CB" w14:textId="77777777" w:rsidR="00AB4046" w:rsidRPr="00EA5E8F" w:rsidRDefault="00AB4046" w:rsidP="00AB4046">
      <w:pPr>
        <w:spacing w:after="0" w:line="240" w:lineRule="auto"/>
        <w:jc w:val="center"/>
        <w:rPr>
          <w:rFonts w:ascii="Times New Roman" w:eastAsia="Calibri" w:hAnsi="Times New Roman" w:cs="Times New Roman"/>
          <w:b/>
          <w:bCs/>
          <w:caps/>
          <w:sz w:val="28"/>
          <w:szCs w:val="28"/>
          <w:lang w:eastAsia="ru-RU"/>
        </w:rPr>
      </w:pPr>
      <w:r w:rsidRPr="00EA5E8F">
        <w:rPr>
          <w:rFonts w:ascii="Times New Roman" w:eastAsia="Calibri" w:hAnsi="Times New Roman" w:cs="Times New Roman"/>
          <w:b/>
          <w:bCs/>
          <w:caps/>
          <w:sz w:val="28"/>
          <w:szCs w:val="28"/>
          <w:lang w:eastAsia="ru-RU"/>
        </w:rPr>
        <w:t>Российской Федерации»</w:t>
      </w:r>
    </w:p>
    <w:p w14:paraId="36B3FB55" w14:textId="77777777" w:rsidR="00AB4046" w:rsidRPr="00EA5E8F" w:rsidRDefault="00AB4046" w:rsidP="00AB4046">
      <w:pPr>
        <w:spacing w:after="0" w:line="240" w:lineRule="auto"/>
        <w:jc w:val="center"/>
        <w:rPr>
          <w:rFonts w:ascii="Times New Roman" w:eastAsia="Calibri" w:hAnsi="Times New Roman" w:cs="Times New Roman"/>
          <w:b/>
          <w:bCs/>
          <w:sz w:val="28"/>
          <w:szCs w:val="28"/>
          <w:lang w:eastAsia="ru-RU"/>
        </w:rPr>
      </w:pPr>
      <w:r w:rsidRPr="00EA5E8F">
        <w:rPr>
          <w:rFonts w:ascii="Times New Roman" w:eastAsia="Calibri" w:hAnsi="Times New Roman" w:cs="Times New Roman"/>
          <w:b/>
          <w:bCs/>
          <w:sz w:val="28"/>
          <w:szCs w:val="28"/>
          <w:lang w:eastAsia="ru-RU"/>
        </w:rPr>
        <w:t>(Финансовый университет)</w:t>
      </w:r>
    </w:p>
    <w:p w14:paraId="31BDC1D3" w14:textId="77777777" w:rsidR="00AB4046" w:rsidRPr="00EA5E8F" w:rsidRDefault="00AB4046" w:rsidP="00AB4046">
      <w:pPr>
        <w:spacing w:after="0" w:line="240" w:lineRule="auto"/>
        <w:jc w:val="center"/>
        <w:rPr>
          <w:rFonts w:ascii="Times New Roman" w:eastAsia="Calibri" w:hAnsi="Times New Roman" w:cs="Times New Roman"/>
          <w:sz w:val="28"/>
          <w:szCs w:val="28"/>
          <w:lang w:eastAsia="ru-RU"/>
        </w:rPr>
      </w:pPr>
    </w:p>
    <w:p w14:paraId="34C82007" w14:textId="17A94B3E" w:rsidR="00AB4046" w:rsidRPr="00EA5E8F" w:rsidRDefault="00AB4046" w:rsidP="008574C9">
      <w:pPr>
        <w:spacing w:after="0" w:line="240" w:lineRule="auto"/>
        <w:jc w:val="center"/>
        <w:rPr>
          <w:rFonts w:ascii="Times New Roman" w:eastAsia="Calibri" w:hAnsi="Times New Roman" w:cs="Times New Roman"/>
          <w:b/>
          <w:sz w:val="28"/>
          <w:szCs w:val="28"/>
          <w:lang w:eastAsia="ru-RU"/>
        </w:rPr>
      </w:pPr>
      <w:r w:rsidRPr="00EA5E8F">
        <w:rPr>
          <w:rFonts w:ascii="Times New Roman" w:eastAsia="Calibri" w:hAnsi="Times New Roman" w:cs="Times New Roman"/>
          <w:b/>
          <w:sz w:val="28"/>
          <w:szCs w:val="28"/>
          <w:lang w:eastAsia="ru-RU"/>
        </w:rPr>
        <w:t>Департамент корпоративных финансов и корпоративного управления</w:t>
      </w:r>
    </w:p>
    <w:p w14:paraId="54B83D99" w14:textId="77777777" w:rsidR="008574C9" w:rsidRPr="00EA5E8F" w:rsidRDefault="008574C9" w:rsidP="008574C9">
      <w:pPr>
        <w:spacing w:after="0" w:line="240" w:lineRule="auto"/>
        <w:jc w:val="center"/>
        <w:rPr>
          <w:rFonts w:ascii="Times New Roman" w:eastAsia="Calibri" w:hAnsi="Times New Roman" w:cs="Times New Roman"/>
          <w:b/>
          <w:sz w:val="28"/>
          <w:szCs w:val="28"/>
          <w:lang w:eastAsia="ru-RU"/>
        </w:rPr>
      </w:pPr>
    </w:p>
    <w:p w14:paraId="7C818DA6" w14:textId="635E9499" w:rsidR="00AB4046" w:rsidRPr="00EA5E8F" w:rsidRDefault="00DA5EBA" w:rsidP="00AB4046">
      <w:pPr>
        <w:tabs>
          <w:tab w:val="left" w:pos="567"/>
        </w:tabs>
        <w:spacing w:after="0" w:line="240" w:lineRule="auto"/>
        <w:jc w:val="center"/>
        <w:rPr>
          <w:rFonts w:ascii="Times New Roman" w:eastAsia="Calibri" w:hAnsi="Times New Roman" w:cs="Times New Roman"/>
          <w:b/>
          <w:sz w:val="28"/>
          <w:szCs w:val="28"/>
          <w:lang w:eastAsia="ru-RU"/>
        </w:rPr>
      </w:pPr>
      <w:r w:rsidRPr="00EA5E8F">
        <w:rPr>
          <w:rFonts w:ascii="Times New Roman" w:eastAsia="Calibri" w:hAnsi="Times New Roman" w:cs="Times New Roman"/>
          <w:b/>
          <w:sz w:val="28"/>
          <w:szCs w:val="28"/>
          <w:lang w:eastAsia="ru-RU"/>
        </w:rPr>
        <w:t xml:space="preserve"> </w:t>
      </w:r>
    </w:p>
    <w:tbl>
      <w:tblPr>
        <w:tblW w:w="0" w:type="auto"/>
        <w:jc w:val="center"/>
        <w:tblLook w:val="00A0" w:firstRow="1" w:lastRow="0" w:firstColumn="1" w:lastColumn="0" w:noHBand="0" w:noVBand="0"/>
      </w:tblPr>
      <w:tblGrid>
        <w:gridCol w:w="5244"/>
        <w:gridCol w:w="4327"/>
      </w:tblGrid>
      <w:tr w:rsidR="008574C9" w:rsidRPr="00EA5E8F" w14:paraId="458F1918" w14:textId="77777777" w:rsidTr="00D17A0E">
        <w:trPr>
          <w:jc w:val="center"/>
        </w:trPr>
        <w:tc>
          <w:tcPr>
            <w:tcW w:w="5244" w:type="dxa"/>
          </w:tcPr>
          <w:p w14:paraId="1BF51A95" w14:textId="77777777" w:rsidR="008574C9" w:rsidRPr="00EA5E8F" w:rsidRDefault="008574C9" w:rsidP="00D17A0E">
            <w:pPr>
              <w:spacing w:after="0" w:line="240" w:lineRule="auto"/>
              <w:rPr>
                <w:rFonts w:ascii="Times New Roman" w:hAnsi="Times New Roman" w:cs="Times New Roman"/>
                <w:sz w:val="28"/>
                <w:szCs w:val="28"/>
              </w:rPr>
            </w:pPr>
            <w:r w:rsidRPr="00EA5E8F">
              <w:rPr>
                <w:rFonts w:ascii="Times New Roman" w:hAnsi="Times New Roman" w:cs="Times New Roman"/>
                <w:sz w:val="28"/>
                <w:szCs w:val="28"/>
              </w:rPr>
              <w:t>СОГЛАСОВАНО</w:t>
            </w:r>
          </w:p>
          <w:p w14:paraId="25098F30" w14:textId="13A8C6E5" w:rsidR="008574C9" w:rsidRDefault="00E90FCC" w:rsidP="00E90FCC">
            <w:pPr>
              <w:spacing w:after="0" w:line="240" w:lineRule="auto"/>
              <w:rPr>
                <w:rFonts w:ascii="Times New Roman" w:hAnsi="Times New Roman" w:cs="Times New Roman"/>
                <w:sz w:val="28"/>
                <w:szCs w:val="28"/>
              </w:rPr>
            </w:pPr>
            <w:r>
              <w:rPr>
                <w:rFonts w:ascii="Times New Roman" w:hAnsi="Times New Roman" w:cs="Times New Roman"/>
                <w:sz w:val="28"/>
                <w:szCs w:val="28"/>
              </w:rPr>
              <w:t>Ведущий финансовый аналитик</w:t>
            </w:r>
          </w:p>
          <w:p w14:paraId="4CE30865" w14:textId="26725130" w:rsidR="00E90FCC" w:rsidRDefault="00E90FCC" w:rsidP="00E90FC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Отдела бизнес-планирования и </w:t>
            </w:r>
          </w:p>
          <w:p w14:paraId="0AA16E64" w14:textId="11DF1666" w:rsidR="00E90FCC" w:rsidRDefault="00E90FCC" w:rsidP="00E90FCC">
            <w:pPr>
              <w:spacing w:after="0" w:line="240" w:lineRule="auto"/>
              <w:rPr>
                <w:rFonts w:ascii="Times New Roman" w:hAnsi="Times New Roman" w:cs="Times New Roman"/>
                <w:sz w:val="28"/>
                <w:szCs w:val="28"/>
              </w:rPr>
            </w:pPr>
            <w:r>
              <w:rPr>
                <w:rFonts w:ascii="Times New Roman" w:hAnsi="Times New Roman" w:cs="Times New Roman"/>
                <w:sz w:val="28"/>
                <w:szCs w:val="28"/>
              </w:rPr>
              <w:t>контролинга</w:t>
            </w:r>
          </w:p>
          <w:p w14:paraId="2AD31D62" w14:textId="104514CF" w:rsidR="008574C9" w:rsidRPr="00EA5E8F" w:rsidRDefault="00E90FCC" w:rsidP="00D17A0E">
            <w:pPr>
              <w:spacing w:after="0" w:line="240" w:lineRule="auto"/>
              <w:rPr>
                <w:rFonts w:ascii="Times New Roman" w:hAnsi="Times New Roman" w:cs="Times New Roman"/>
                <w:sz w:val="28"/>
                <w:szCs w:val="28"/>
              </w:rPr>
            </w:pPr>
            <w:r>
              <w:rPr>
                <w:rFonts w:ascii="Times New Roman" w:hAnsi="Times New Roman" w:cs="Times New Roman"/>
                <w:sz w:val="28"/>
                <w:szCs w:val="28"/>
              </w:rPr>
              <w:t>ООО «Маркетплейс»</w:t>
            </w:r>
          </w:p>
          <w:p w14:paraId="001B0C73" w14:textId="63437577" w:rsidR="008574C9" w:rsidRPr="00EA5E8F" w:rsidRDefault="008574C9" w:rsidP="00D17A0E">
            <w:pPr>
              <w:spacing w:after="0" w:line="240" w:lineRule="auto"/>
              <w:rPr>
                <w:rFonts w:ascii="Times New Roman" w:hAnsi="Times New Roman" w:cs="Times New Roman"/>
                <w:sz w:val="28"/>
                <w:szCs w:val="28"/>
              </w:rPr>
            </w:pPr>
            <w:r w:rsidRPr="00EA5E8F">
              <w:rPr>
                <w:rFonts w:ascii="Times New Roman" w:hAnsi="Times New Roman" w:cs="Times New Roman"/>
                <w:sz w:val="28"/>
                <w:szCs w:val="28"/>
              </w:rPr>
              <w:t>_____________</w:t>
            </w:r>
            <w:r w:rsidR="00E90FCC">
              <w:rPr>
                <w:rFonts w:ascii="Times New Roman" w:hAnsi="Times New Roman" w:cs="Times New Roman"/>
                <w:sz w:val="28"/>
                <w:szCs w:val="28"/>
              </w:rPr>
              <w:t>М.В. Венцетель</w:t>
            </w:r>
          </w:p>
          <w:p w14:paraId="28B95512" w14:textId="32AFB755" w:rsidR="008574C9" w:rsidRPr="00EA5E8F" w:rsidRDefault="00FB19DC" w:rsidP="00FB19D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17.11 </w:t>
            </w:r>
            <w:bookmarkStart w:id="0" w:name="_GoBack"/>
            <w:bookmarkEnd w:id="0"/>
            <w:r w:rsidR="008574C9" w:rsidRPr="00EA5E8F">
              <w:rPr>
                <w:rFonts w:ascii="Times New Roman" w:hAnsi="Times New Roman" w:cs="Times New Roman"/>
                <w:sz w:val="28"/>
                <w:szCs w:val="28"/>
              </w:rPr>
              <w:t>2022г.</w:t>
            </w:r>
          </w:p>
          <w:p w14:paraId="69015D58" w14:textId="77777777" w:rsidR="008574C9" w:rsidRPr="00EA5E8F" w:rsidRDefault="008574C9" w:rsidP="00D17A0E">
            <w:pPr>
              <w:spacing w:after="0" w:line="240" w:lineRule="auto"/>
              <w:rPr>
                <w:rFonts w:ascii="Times New Roman" w:hAnsi="Times New Roman" w:cs="Times New Roman"/>
                <w:sz w:val="28"/>
                <w:szCs w:val="28"/>
              </w:rPr>
            </w:pPr>
          </w:p>
          <w:p w14:paraId="7466DDF8" w14:textId="77777777" w:rsidR="008574C9" w:rsidRPr="00EA5E8F" w:rsidRDefault="008574C9" w:rsidP="00D17A0E">
            <w:pPr>
              <w:spacing w:after="0" w:line="240" w:lineRule="auto"/>
              <w:jc w:val="center"/>
              <w:rPr>
                <w:rFonts w:ascii="Times New Roman" w:hAnsi="Times New Roman" w:cs="Times New Roman"/>
                <w:sz w:val="28"/>
                <w:szCs w:val="28"/>
              </w:rPr>
            </w:pPr>
          </w:p>
        </w:tc>
        <w:tc>
          <w:tcPr>
            <w:tcW w:w="4327" w:type="dxa"/>
          </w:tcPr>
          <w:p w14:paraId="295E6D9A" w14:textId="77777777" w:rsidR="008574C9" w:rsidRPr="00EA5E8F" w:rsidRDefault="008574C9" w:rsidP="00D17A0E">
            <w:pPr>
              <w:widowControl w:val="0"/>
              <w:autoSpaceDE w:val="0"/>
              <w:autoSpaceDN w:val="0"/>
              <w:adjustRightInd w:val="0"/>
              <w:spacing w:after="0" w:line="240" w:lineRule="auto"/>
              <w:rPr>
                <w:rFonts w:ascii="Times New Roman" w:hAnsi="Times New Roman" w:cs="Times New Roman"/>
                <w:sz w:val="28"/>
                <w:szCs w:val="28"/>
              </w:rPr>
            </w:pPr>
            <w:r w:rsidRPr="00EA5E8F">
              <w:rPr>
                <w:rFonts w:ascii="Times New Roman" w:hAnsi="Times New Roman" w:cs="Times New Roman"/>
                <w:sz w:val="28"/>
                <w:szCs w:val="28"/>
              </w:rPr>
              <w:t xml:space="preserve">УТВЕРЖДАЮ </w:t>
            </w:r>
          </w:p>
          <w:p w14:paraId="269F8630" w14:textId="77777777" w:rsidR="008574C9" w:rsidRPr="00EA5E8F" w:rsidRDefault="008574C9" w:rsidP="00D17A0E">
            <w:pPr>
              <w:widowControl w:val="0"/>
              <w:autoSpaceDE w:val="0"/>
              <w:autoSpaceDN w:val="0"/>
              <w:adjustRightInd w:val="0"/>
              <w:spacing w:after="0" w:line="240" w:lineRule="auto"/>
              <w:rPr>
                <w:rFonts w:ascii="Times New Roman" w:hAnsi="Times New Roman" w:cs="Times New Roman"/>
                <w:sz w:val="28"/>
                <w:szCs w:val="28"/>
              </w:rPr>
            </w:pPr>
            <w:r w:rsidRPr="00EA5E8F">
              <w:rPr>
                <w:rFonts w:ascii="Times New Roman" w:hAnsi="Times New Roman" w:cs="Times New Roman"/>
                <w:sz w:val="28"/>
                <w:szCs w:val="28"/>
              </w:rPr>
              <w:t xml:space="preserve">Проректор по учебной </w:t>
            </w:r>
          </w:p>
          <w:p w14:paraId="50EB9FBA" w14:textId="77777777" w:rsidR="008574C9" w:rsidRPr="00EA5E8F" w:rsidRDefault="008574C9" w:rsidP="00D17A0E">
            <w:pPr>
              <w:widowControl w:val="0"/>
              <w:autoSpaceDE w:val="0"/>
              <w:autoSpaceDN w:val="0"/>
              <w:adjustRightInd w:val="0"/>
              <w:spacing w:after="0" w:line="240" w:lineRule="auto"/>
              <w:rPr>
                <w:rFonts w:ascii="Times New Roman" w:hAnsi="Times New Roman" w:cs="Times New Roman"/>
                <w:sz w:val="28"/>
                <w:szCs w:val="28"/>
              </w:rPr>
            </w:pPr>
            <w:r w:rsidRPr="00EA5E8F">
              <w:rPr>
                <w:rFonts w:ascii="Times New Roman" w:hAnsi="Times New Roman" w:cs="Times New Roman"/>
                <w:sz w:val="28"/>
                <w:szCs w:val="28"/>
              </w:rPr>
              <w:t>и методической работе</w:t>
            </w:r>
          </w:p>
          <w:p w14:paraId="38657CD8" w14:textId="77777777" w:rsidR="008574C9" w:rsidRPr="00EA5E8F" w:rsidRDefault="008574C9" w:rsidP="00D17A0E">
            <w:pPr>
              <w:widowControl w:val="0"/>
              <w:tabs>
                <w:tab w:val="left" w:leader="underscore" w:pos="6862"/>
              </w:tabs>
              <w:autoSpaceDE w:val="0"/>
              <w:autoSpaceDN w:val="0"/>
              <w:adjustRightInd w:val="0"/>
              <w:spacing w:after="0" w:line="240" w:lineRule="auto"/>
              <w:rPr>
                <w:rFonts w:ascii="Times New Roman" w:hAnsi="Times New Roman" w:cs="Times New Roman"/>
                <w:sz w:val="28"/>
                <w:szCs w:val="28"/>
              </w:rPr>
            </w:pPr>
          </w:p>
          <w:p w14:paraId="287341D6" w14:textId="77777777" w:rsidR="008574C9" w:rsidRPr="00EA5E8F" w:rsidRDefault="008574C9" w:rsidP="00D17A0E">
            <w:pPr>
              <w:widowControl w:val="0"/>
              <w:tabs>
                <w:tab w:val="left" w:leader="underscore" w:pos="6862"/>
              </w:tabs>
              <w:autoSpaceDE w:val="0"/>
              <w:autoSpaceDN w:val="0"/>
              <w:adjustRightInd w:val="0"/>
              <w:spacing w:after="0" w:line="240" w:lineRule="auto"/>
              <w:rPr>
                <w:rFonts w:ascii="Times New Roman" w:hAnsi="Times New Roman" w:cs="Times New Roman"/>
                <w:sz w:val="28"/>
                <w:szCs w:val="28"/>
              </w:rPr>
            </w:pPr>
            <w:r w:rsidRPr="00EA5E8F">
              <w:rPr>
                <w:rFonts w:ascii="Times New Roman" w:hAnsi="Times New Roman" w:cs="Times New Roman"/>
                <w:sz w:val="28"/>
                <w:szCs w:val="28"/>
              </w:rPr>
              <w:t>________________Е.А. Каменева</w:t>
            </w:r>
          </w:p>
          <w:p w14:paraId="68B180A3" w14:textId="4C6B7F88" w:rsidR="008574C9" w:rsidRPr="00EA5E8F" w:rsidRDefault="00B2052C" w:rsidP="00B2052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21.11.</w:t>
            </w:r>
            <w:r w:rsidR="008574C9" w:rsidRPr="00EA5E8F">
              <w:rPr>
                <w:rFonts w:ascii="Times New Roman" w:hAnsi="Times New Roman" w:cs="Times New Roman"/>
                <w:sz w:val="28"/>
                <w:szCs w:val="28"/>
              </w:rPr>
              <w:t>2022</w:t>
            </w:r>
            <w:r>
              <w:rPr>
                <w:rFonts w:ascii="Times New Roman" w:hAnsi="Times New Roman" w:cs="Times New Roman"/>
                <w:sz w:val="28"/>
                <w:szCs w:val="28"/>
              </w:rPr>
              <w:t xml:space="preserve"> </w:t>
            </w:r>
            <w:r w:rsidR="008574C9" w:rsidRPr="00EA5E8F">
              <w:rPr>
                <w:rFonts w:ascii="Times New Roman" w:hAnsi="Times New Roman" w:cs="Times New Roman"/>
                <w:sz w:val="28"/>
                <w:szCs w:val="28"/>
              </w:rPr>
              <w:t>г.</w:t>
            </w:r>
          </w:p>
          <w:p w14:paraId="7CA0DB82" w14:textId="77777777" w:rsidR="008574C9" w:rsidRPr="00EA5E8F" w:rsidRDefault="008574C9" w:rsidP="00D17A0E">
            <w:pPr>
              <w:spacing w:after="0" w:line="240" w:lineRule="auto"/>
              <w:rPr>
                <w:rFonts w:ascii="Times New Roman" w:hAnsi="Times New Roman" w:cs="Times New Roman"/>
                <w:sz w:val="28"/>
                <w:szCs w:val="28"/>
              </w:rPr>
            </w:pPr>
          </w:p>
          <w:p w14:paraId="4211F274" w14:textId="77777777" w:rsidR="008574C9" w:rsidRPr="00EA5E8F" w:rsidRDefault="008574C9" w:rsidP="00D17A0E">
            <w:pPr>
              <w:spacing w:after="0" w:line="240" w:lineRule="auto"/>
              <w:jc w:val="center"/>
              <w:rPr>
                <w:rFonts w:ascii="Times New Roman" w:hAnsi="Times New Roman" w:cs="Times New Roman"/>
                <w:sz w:val="28"/>
                <w:szCs w:val="28"/>
              </w:rPr>
            </w:pPr>
          </w:p>
        </w:tc>
      </w:tr>
    </w:tbl>
    <w:p w14:paraId="112402BB" w14:textId="77777777" w:rsidR="00AB4046" w:rsidRPr="00EA5E8F" w:rsidRDefault="00AB4046" w:rsidP="00AB4046">
      <w:pPr>
        <w:tabs>
          <w:tab w:val="left" w:pos="567"/>
        </w:tabs>
        <w:spacing w:after="0" w:line="240" w:lineRule="auto"/>
        <w:jc w:val="center"/>
        <w:rPr>
          <w:rFonts w:ascii="Times New Roman" w:eastAsia="Calibri" w:hAnsi="Times New Roman" w:cs="Times New Roman"/>
          <w:b/>
          <w:sz w:val="28"/>
          <w:szCs w:val="28"/>
          <w:lang w:eastAsia="ru-RU"/>
        </w:rPr>
      </w:pPr>
    </w:p>
    <w:p w14:paraId="30231617" w14:textId="77777777" w:rsidR="00F719A7" w:rsidRPr="00EA5E8F" w:rsidRDefault="00AF23ED" w:rsidP="00F719A7">
      <w:pPr>
        <w:autoSpaceDE w:val="0"/>
        <w:autoSpaceDN w:val="0"/>
        <w:adjustRightInd w:val="0"/>
        <w:spacing w:after="0" w:line="240" w:lineRule="auto"/>
        <w:jc w:val="center"/>
        <w:rPr>
          <w:rFonts w:ascii="Times New Roman" w:hAnsi="Times New Roman" w:cs="Times New Roman"/>
          <w:b/>
          <w:bCs/>
          <w:sz w:val="36"/>
          <w:szCs w:val="36"/>
        </w:rPr>
      </w:pPr>
      <w:r w:rsidRPr="00EA5E8F">
        <w:rPr>
          <w:rFonts w:ascii="Times New Roman" w:hAnsi="Times New Roman" w:cs="Times New Roman"/>
          <w:b/>
          <w:sz w:val="36"/>
          <w:szCs w:val="36"/>
        </w:rPr>
        <w:t>Хрустова Л.Е.</w:t>
      </w:r>
    </w:p>
    <w:p w14:paraId="1F1887DC" w14:textId="77777777" w:rsidR="00D17A0E" w:rsidRPr="00EA5E8F" w:rsidRDefault="00D17A0E" w:rsidP="00D17A0E">
      <w:pPr>
        <w:spacing w:after="0" w:line="240" w:lineRule="auto"/>
        <w:jc w:val="center"/>
        <w:rPr>
          <w:rFonts w:ascii="Times New Roman" w:hAnsi="Times New Roman" w:cs="Times New Roman"/>
          <w:b/>
          <w:bCs/>
          <w:sz w:val="28"/>
          <w:szCs w:val="28"/>
        </w:rPr>
      </w:pPr>
    </w:p>
    <w:p w14:paraId="0B20C0BE" w14:textId="77777777" w:rsidR="00D17A0E" w:rsidRPr="00EA5E8F" w:rsidRDefault="00D17A0E" w:rsidP="00D17A0E">
      <w:pPr>
        <w:autoSpaceDE w:val="0"/>
        <w:autoSpaceDN w:val="0"/>
        <w:adjustRightInd w:val="0"/>
        <w:spacing w:after="0" w:line="240" w:lineRule="auto"/>
        <w:jc w:val="center"/>
        <w:rPr>
          <w:rFonts w:ascii="Times New Roman" w:hAnsi="Times New Roman" w:cs="Times New Roman"/>
          <w:b/>
          <w:bCs/>
          <w:sz w:val="28"/>
          <w:szCs w:val="28"/>
        </w:rPr>
      </w:pPr>
    </w:p>
    <w:p w14:paraId="73B6E403" w14:textId="77777777" w:rsidR="00747282" w:rsidRPr="00EA5E8F" w:rsidRDefault="00DD298C" w:rsidP="00F719A7">
      <w:pPr>
        <w:spacing w:after="0" w:line="240" w:lineRule="auto"/>
        <w:jc w:val="center"/>
        <w:rPr>
          <w:rFonts w:ascii="Times New Roman" w:eastAsia="Times New Roman" w:hAnsi="Times New Roman" w:cs="Times New Roman"/>
          <w:b/>
          <w:sz w:val="36"/>
          <w:szCs w:val="36"/>
        </w:rPr>
      </w:pPr>
      <w:r w:rsidRPr="00EA5E8F">
        <w:rPr>
          <w:rFonts w:ascii="Times New Roman" w:eastAsia="Times New Roman" w:hAnsi="Times New Roman" w:cs="Times New Roman"/>
          <w:b/>
          <w:sz w:val="36"/>
          <w:szCs w:val="36"/>
        </w:rPr>
        <w:t>ФИНАНСОВЫЙ КОНТРОЛЬ В СИСТЕМЕ ФИНАНСОВОГО МЕНЕДЖМЕНТА</w:t>
      </w:r>
    </w:p>
    <w:p w14:paraId="4A563A8E" w14:textId="77777777" w:rsidR="00F719A7" w:rsidRPr="00EA5E8F" w:rsidRDefault="00F719A7" w:rsidP="00F719A7">
      <w:pPr>
        <w:spacing w:after="0" w:line="240" w:lineRule="auto"/>
        <w:jc w:val="center"/>
        <w:rPr>
          <w:rFonts w:ascii="Times New Roman" w:hAnsi="Times New Roman" w:cs="Times New Roman"/>
          <w:b/>
          <w:bCs/>
          <w:sz w:val="28"/>
          <w:szCs w:val="28"/>
        </w:rPr>
      </w:pPr>
    </w:p>
    <w:p w14:paraId="69112FFA" w14:textId="77777777" w:rsidR="00F719A7" w:rsidRPr="00EA5E8F"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536A7438" w14:textId="77777777" w:rsidR="00F719A7" w:rsidRPr="00EA5E8F"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EA5E8F">
        <w:rPr>
          <w:rFonts w:ascii="Times New Roman" w:hAnsi="Times New Roman" w:cs="Times New Roman"/>
          <w:b/>
          <w:bCs/>
          <w:sz w:val="28"/>
          <w:szCs w:val="28"/>
        </w:rPr>
        <w:t xml:space="preserve">Рабочая программа дисциплины </w:t>
      </w:r>
    </w:p>
    <w:p w14:paraId="35F95F7C" w14:textId="77777777" w:rsidR="00F719A7" w:rsidRPr="00EA5E8F"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3AD0FB67" w14:textId="3442FE1A" w:rsidR="00747282" w:rsidRPr="00EA5E8F" w:rsidRDefault="00F719A7" w:rsidP="00BD3CDB">
      <w:pPr>
        <w:tabs>
          <w:tab w:val="left" w:pos="709"/>
          <w:tab w:val="left" w:pos="993"/>
        </w:tabs>
        <w:spacing w:after="0" w:line="240" w:lineRule="auto"/>
        <w:jc w:val="center"/>
        <w:rPr>
          <w:rFonts w:ascii="Times New Roman" w:eastAsia="Times New Roman" w:hAnsi="Times New Roman" w:cs="Times New Roman"/>
          <w:sz w:val="28"/>
          <w:szCs w:val="28"/>
        </w:rPr>
      </w:pPr>
      <w:r w:rsidRPr="00EA5E8F">
        <w:rPr>
          <w:rFonts w:ascii="Times New Roman" w:hAnsi="Times New Roman" w:cs="Times New Roman"/>
          <w:sz w:val="28"/>
          <w:szCs w:val="28"/>
        </w:rPr>
        <w:t>для студентов, обучающихся по направлению подготовки</w:t>
      </w:r>
      <w:r w:rsidR="00D17A0E" w:rsidRPr="00EA5E8F">
        <w:rPr>
          <w:rFonts w:ascii="Times New Roman" w:hAnsi="Times New Roman" w:cs="Times New Roman"/>
          <w:sz w:val="28"/>
          <w:szCs w:val="28"/>
        </w:rPr>
        <w:t xml:space="preserve"> </w:t>
      </w:r>
      <w:r w:rsidRPr="00EA5E8F">
        <w:rPr>
          <w:rFonts w:ascii="Times New Roman" w:hAnsi="Times New Roman" w:cs="Times New Roman"/>
          <w:sz w:val="28"/>
          <w:szCs w:val="28"/>
        </w:rPr>
        <w:t>38.0</w:t>
      </w:r>
      <w:r w:rsidR="00DD298C" w:rsidRPr="00EA5E8F">
        <w:rPr>
          <w:rFonts w:ascii="Times New Roman" w:hAnsi="Times New Roman" w:cs="Times New Roman"/>
          <w:sz w:val="28"/>
          <w:szCs w:val="28"/>
        </w:rPr>
        <w:t>4</w:t>
      </w:r>
      <w:r w:rsidRPr="00EA5E8F">
        <w:rPr>
          <w:rFonts w:ascii="Times New Roman" w:hAnsi="Times New Roman" w:cs="Times New Roman"/>
          <w:sz w:val="28"/>
          <w:szCs w:val="28"/>
        </w:rPr>
        <w:t>.0</w:t>
      </w:r>
      <w:r w:rsidR="0087245B" w:rsidRPr="00EA5E8F">
        <w:rPr>
          <w:rFonts w:ascii="Times New Roman" w:hAnsi="Times New Roman" w:cs="Times New Roman"/>
          <w:sz w:val="28"/>
          <w:szCs w:val="28"/>
        </w:rPr>
        <w:t>1</w:t>
      </w:r>
      <w:r w:rsidR="00747282" w:rsidRPr="00EA5E8F">
        <w:rPr>
          <w:rFonts w:ascii="Times New Roman" w:hAnsi="Times New Roman" w:cs="Times New Roman"/>
          <w:sz w:val="28"/>
          <w:szCs w:val="28"/>
        </w:rPr>
        <w:t xml:space="preserve"> «</w:t>
      </w:r>
      <w:r w:rsidR="0087245B" w:rsidRPr="00EA5E8F">
        <w:rPr>
          <w:rFonts w:ascii="Times New Roman" w:eastAsia="Times New Roman" w:hAnsi="Times New Roman" w:cs="Times New Roman"/>
          <w:sz w:val="28"/>
          <w:szCs w:val="28"/>
        </w:rPr>
        <w:t>Экономика</w:t>
      </w:r>
      <w:r w:rsidR="00747282" w:rsidRPr="00EA5E8F">
        <w:rPr>
          <w:rFonts w:ascii="Times New Roman" w:eastAsia="Times New Roman" w:hAnsi="Times New Roman" w:cs="Times New Roman"/>
          <w:sz w:val="28"/>
          <w:szCs w:val="28"/>
        </w:rPr>
        <w:t>»</w:t>
      </w:r>
      <w:r w:rsidR="00BD3CDB" w:rsidRPr="00EA5E8F">
        <w:rPr>
          <w:rFonts w:ascii="Times New Roman" w:eastAsia="Times New Roman" w:hAnsi="Times New Roman" w:cs="Times New Roman"/>
          <w:sz w:val="28"/>
          <w:szCs w:val="28"/>
        </w:rPr>
        <w:t>, направленность программы магистратуры</w:t>
      </w:r>
      <w:r w:rsidR="00747282" w:rsidRPr="00EA5E8F">
        <w:rPr>
          <w:rFonts w:ascii="Times New Roman" w:eastAsia="Times New Roman" w:hAnsi="Times New Roman" w:cs="Times New Roman"/>
          <w:sz w:val="28"/>
          <w:szCs w:val="28"/>
        </w:rPr>
        <w:t xml:space="preserve"> </w:t>
      </w:r>
      <w:r w:rsidR="00BD3CDB" w:rsidRPr="00EA5E8F">
        <w:rPr>
          <w:rFonts w:ascii="Times New Roman" w:eastAsia="Times New Roman" w:hAnsi="Times New Roman" w:cs="Times New Roman"/>
          <w:sz w:val="28"/>
          <w:szCs w:val="28"/>
        </w:rPr>
        <w:t>«</w:t>
      </w:r>
      <w:r w:rsidR="00DD298C" w:rsidRPr="00EA5E8F">
        <w:rPr>
          <w:rFonts w:ascii="Times New Roman" w:eastAsia="Times New Roman" w:hAnsi="Times New Roman" w:cs="Times New Roman"/>
          <w:sz w:val="28"/>
          <w:szCs w:val="28"/>
        </w:rPr>
        <w:t>Финанс</w:t>
      </w:r>
      <w:r w:rsidR="0087245B" w:rsidRPr="00EA5E8F">
        <w:rPr>
          <w:rFonts w:ascii="Times New Roman" w:eastAsia="Times New Roman" w:hAnsi="Times New Roman" w:cs="Times New Roman"/>
          <w:sz w:val="28"/>
          <w:szCs w:val="28"/>
        </w:rPr>
        <w:t xml:space="preserve">ы корпораций и </w:t>
      </w:r>
      <w:r w:rsidR="0087245B" w:rsidRPr="00EA5E8F">
        <w:rPr>
          <w:rFonts w:ascii="Times New Roman" w:eastAsia="Times New Roman" w:hAnsi="Times New Roman" w:cs="Times New Roman"/>
          <w:sz w:val="28"/>
          <w:szCs w:val="28"/>
          <w:lang w:val="en-US"/>
        </w:rPr>
        <w:t>ESG</w:t>
      </w:r>
      <w:r w:rsidR="0087245B" w:rsidRPr="00EA5E8F">
        <w:rPr>
          <w:rFonts w:ascii="Times New Roman" w:eastAsia="Times New Roman" w:hAnsi="Times New Roman" w:cs="Times New Roman"/>
          <w:sz w:val="28"/>
          <w:szCs w:val="28"/>
        </w:rPr>
        <w:t>-трансформация бизнеса</w:t>
      </w:r>
      <w:r w:rsidR="00BD3CDB" w:rsidRPr="00EA5E8F">
        <w:rPr>
          <w:rFonts w:ascii="Times New Roman" w:eastAsia="Times New Roman" w:hAnsi="Times New Roman" w:cs="Times New Roman"/>
          <w:sz w:val="28"/>
          <w:szCs w:val="28"/>
        </w:rPr>
        <w:t>»</w:t>
      </w:r>
    </w:p>
    <w:p w14:paraId="7E4972B5" w14:textId="77777777" w:rsidR="00F719A7" w:rsidRPr="00EA5E8F" w:rsidRDefault="00F719A7" w:rsidP="00F719A7">
      <w:pPr>
        <w:spacing w:after="0" w:line="240" w:lineRule="auto"/>
        <w:jc w:val="center"/>
        <w:rPr>
          <w:rFonts w:ascii="Times New Roman" w:eastAsia="Times New Roman" w:hAnsi="Times New Roman" w:cs="Times New Roman"/>
          <w:sz w:val="28"/>
          <w:szCs w:val="28"/>
        </w:rPr>
      </w:pPr>
    </w:p>
    <w:p w14:paraId="62C29737" w14:textId="3E9C1E4C" w:rsidR="00747282" w:rsidRPr="00EA5E8F" w:rsidRDefault="00747282" w:rsidP="00F719A7">
      <w:pPr>
        <w:spacing w:after="0" w:line="240" w:lineRule="auto"/>
        <w:jc w:val="center"/>
        <w:rPr>
          <w:rFonts w:ascii="Times New Roman" w:eastAsia="Times New Roman" w:hAnsi="Times New Roman" w:cs="Times New Roman"/>
          <w:sz w:val="28"/>
          <w:szCs w:val="28"/>
        </w:rPr>
      </w:pPr>
    </w:p>
    <w:p w14:paraId="064316F0" w14:textId="77777777" w:rsidR="00D17A0E" w:rsidRPr="00EA5E8F" w:rsidRDefault="00D17A0E" w:rsidP="00F719A7">
      <w:pPr>
        <w:spacing w:after="0" w:line="240" w:lineRule="auto"/>
        <w:jc w:val="center"/>
        <w:rPr>
          <w:rFonts w:ascii="Times New Roman" w:eastAsia="Times New Roman" w:hAnsi="Times New Roman" w:cs="Times New Roman"/>
          <w:sz w:val="28"/>
          <w:szCs w:val="28"/>
        </w:rPr>
      </w:pPr>
    </w:p>
    <w:p w14:paraId="1CACF7F8" w14:textId="77777777" w:rsidR="00E90FCC" w:rsidRPr="001377F0" w:rsidRDefault="00E90FCC" w:rsidP="00E90FCC">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Рекомендовано Ученым советом Факультета экономики и бизнеса,</w:t>
      </w:r>
    </w:p>
    <w:p w14:paraId="32B1A1CA" w14:textId="77777777" w:rsidR="00E90FCC" w:rsidRPr="001377F0" w:rsidRDefault="00E90FCC" w:rsidP="00E90FCC">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протокол № 24 от 16</w:t>
      </w:r>
      <w:r>
        <w:rPr>
          <w:rFonts w:ascii="Times New Roman" w:eastAsia="Times New Roman" w:hAnsi="Times New Roman"/>
          <w:i/>
          <w:sz w:val="28"/>
          <w:szCs w:val="28"/>
          <w:lang w:eastAsia="ru-RU"/>
        </w:rPr>
        <w:t>.11.</w:t>
      </w:r>
      <w:r w:rsidRPr="001377F0">
        <w:rPr>
          <w:rFonts w:ascii="Times New Roman" w:eastAsia="Times New Roman" w:hAnsi="Times New Roman"/>
          <w:i/>
          <w:sz w:val="28"/>
          <w:szCs w:val="28"/>
          <w:lang w:eastAsia="ru-RU"/>
        </w:rPr>
        <w:t>2022</w:t>
      </w:r>
      <w:r>
        <w:rPr>
          <w:rFonts w:ascii="Times New Roman" w:eastAsia="Times New Roman" w:hAnsi="Times New Roman"/>
          <w:i/>
          <w:sz w:val="28"/>
          <w:szCs w:val="28"/>
          <w:lang w:eastAsia="ru-RU"/>
        </w:rPr>
        <w:t xml:space="preserve"> </w:t>
      </w:r>
      <w:r w:rsidRPr="001377F0">
        <w:rPr>
          <w:rFonts w:ascii="Times New Roman" w:eastAsia="Times New Roman" w:hAnsi="Times New Roman"/>
          <w:i/>
          <w:sz w:val="28"/>
          <w:szCs w:val="28"/>
          <w:lang w:eastAsia="ru-RU"/>
        </w:rPr>
        <w:t>г.</w:t>
      </w:r>
    </w:p>
    <w:p w14:paraId="63988930" w14:textId="77777777" w:rsidR="00E90FCC" w:rsidRPr="001377F0" w:rsidRDefault="00E90FCC" w:rsidP="00E90FCC">
      <w:pPr>
        <w:tabs>
          <w:tab w:val="left" w:pos="709"/>
          <w:tab w:val="left" w:pos="993"/>
        </w:tabs>
        <w:spacing w:after="0" w:line="240" w:lineRule="auto"/>
        <w:jc w:val="center"/>
        <w:rPr>
          <w:rFonts w:ascii="Times New Roman" w:eastAsia="Times New Roman" w:hAnsi="Times New Roman"/>
          <w:i/>
          <w:sz w:val="28"/>
          <w:szCs w:val="28"/>
          <w:lang w:eastAsia="ru-RU"/>
        </w:rPr>
      </w:pPr>
    </w:p>
    <w:p w14:paraId="6DD3E93A" w14:textId="77777777" w:rsidR="00E90FCC" w:rsidRPr="001377F0" w:rsidRDefault="00E90FCC" w:rsidP="00E90FCC">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 xml:space="preserve">Одобрено Советом учебно-научного департамента корпоративных финансов </w:t>
      </w:r>
    </w:p>
    <w:p w14:paraId="75A73A65" w14:textId="77777777" w:rsidR="00E90FCC" w:rsidRPr="001377F0" w:rsidRDefault="00E90FCC" w:rsidP="00E90FCC">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и корпоративного управления</w:t>
      </w:r>
    </w:p>
    <w:p w14:paraId="2B783D4A" w14:textId="77777777" w:rsidR="00E90FCC" w:rsidRPr="001377F0" w:rsidRDefault="00E90FCC" w:rsidP="00E90FCC">
      <w:pPr>
        <w:tabs>
          <w:tab w:val="left" w:pos="709"/>
          <w:tab w:val="left" w:pos="993"/>
        </w:tabs>
        <w:spacing w:after="0" w:line="240" w:lineRule="auto"/>
        <w:jc w:val="center"/>
        <w:rPr>
          <w:rFonts w:ascii="Times New Roman" w:eastAsia="Times New Roman" w:hAnsi="Times New Roman"/>
          <w:i/>
          <w:sz w:val="28"/>
          <w:szCs w:val="28"/>
          <w:lang w:eastAsia="ru-RU"/>
        </w:rPr>
      </w:pPr>
      <w:r w:rsidRPr="001377F0">
        <w:rPr>
          <w:rFonts w:ascii="Times New Roman" w:eastAsia="Times New Roman" w:hAnsi="Times New Roman"/>
          <w:i/>
          <w:sz w:val="28"/>
          <w:szCs w:val="28"/>
          <w:lang w:eastAsia="ru-RU"/>
        </w:rPr>
        <w:t>протокол №</w:t>
      </w:r>
      <w:r>
        <w:rPr>
          <w:rFonts w:ascii="Times New Roman" w:eastAsia="Times New Roman" w:hAnsi="Times New Roman"/>
          <w:i/>
          <w:sz w:val="28"/>
          <w:szCs w:val="28"/>
          <w:lang w:eastAsia="ru-RU"/>
        </w:rPr>
        <w:t xml:space="preserve"> 35</w:t>
      </w:r>
      <w:r w:rsidRPr="001377F0">
        <w:rPr>
          <w:rFonts w:ascii="Times New Roman" w:eastAsia="Times New Roman" w:hAnsi="Times New Roman"/>
          <w:i/>
          <w:sz w:val="28"/>
          <w:szCs w:val="28"/>
          <w:lang w:eastAsia="ru-RU"/>
        </w:rPr>
        <w:t xml:space="preserve"> от 24</w:t>
      </w:r>
      <w:r>
        <w:rPr>
          <w:rFonts w:ascii="Times New Roman" w:eastAsia="Times New Roman" w:hAnsi="Times New Roman"/>
          <w:i/>
          <w:sz w:val="28"/>
          <w:szCs w:val="28"/>
          <w:lang w:eastAsia="ru-RU"/>
        </w:rPr>
        <w:t>.10.</w:t>
      </w:r>
      <w:r w:rsidRPr="001377F0">
        <w:rPr>
          <w:rFonts w:ascii="Times New Roman" w:eastAsia="Times New Roman" w:hAnsi="Times New Roman"/>
          <w:i/>
          <w:sz w:val="28"/>
          <w:szCs w:val="28"/>
          <w:lang w:eastAsia="ru-RU"/>
        </w:rPr>
        <w:t>2022</w:t>
      </w:r>
      <w:r>
        <w:rPr>
          <w:rFonts w:ascii="Times New Roman" w:eastAsia="Times New Roman" w:hAnsi="Times New Roman"/>
          <w:i/>
          <w:sz w:val="28"/>
          <w:szCs w:val="28"/>
          <w:lang w:eastAsia="ru-RU"/>
        </w:rPr>
        <w:t xml:space="preserve"> </w:t>
      </w:r>
      <w:r w:rsidRPr="001377F0">
        <w:rPr>
          <w:rFonts w:ascii="Times New Roman" w:eastAsia="Times New Roman" w:hAnsi="Times New Roman"/>
          <w:i/>
          <w:sz w:val="28"/>
          <w:szCs w:val="28"/>
          <w:lang w:eastAsia="ru-RU"/>
        </w:rPr>
        <w:t>г.</w:t>
      </w:r>
    </w:p>
    <w:p w14:paraId="2ED2F918" w14:textId="73C414EB" w:rsidR="00AB4046" w:rsidRPr="00EA5E8F" w:rsidRDefault="00AB4046" w:rsidP="00AB4046">
      <w:pPr>
        <w:spacing w:after="0" w:line="240" w:lineRule="auto"/>
        <w:jc w:val="center"/>
        <w:rPr>
          <w:rFonts w:ascii="Times New Roman" w:hAnsi="Times New Roman" w:cs="Times New Roman"/>
          <w:sz w:val="28"/>
          <w:szCs w:val="28"/>
        </w:rPr>
      </w:pPr>
    </w:p>
    <w:p w14:paraId="44636A1D" w14:textId="77777777" w:rsidR="00D17A0E" w:rsidRPr="00EA5E8F" w:rsidRDefault="00D17A0E" w:rsidP="00AB4046">
      <w:pPr>
        <w:spacing w:after="0" w:line="240" w:lineRule="auto"/>
        <w:jc w:val="center"/>
        <w:rPr>
          <w:rFonts w:ascii="Times New Roman" w:hAnsi="Times New Roman" w:cs="Times New Roman"/>
          <w:sz w:val="28"/>
          <w:szCs w:val="28"/>
        </w:rPr>
      </w:pPr>
    </w:p>
    <w:p w14:paraId="6EAACC5B" w14:textId="77777777" w:rsidR="00F719A7" w:rsidRPr="00EA5E8F" w:rsidRDefault="00F719A7" w:rsidP="00F719A7">
      <w:pPr>
        <w:spacing w:after="0" w:line="240" w:lineRule="auto"/>
        <w:jc w:val="center"/>
        <w:rPr>
          <w:rFonts w:ascii="Times New Roman" w:hAnsi="Times New Roman" w:cs="Times New Roman"/>
          <w:sz w:val="28"/>
          <w:szCs w:val="28"/>
        </w:rPr>
      </w:pPr>
    </w:p>
    <w:p w14:paraId="669AEA63" w14:textId="010344FA" w:rsidR="00DD298C" w:rsidRPr="00EA5E8F" w:rsidRDefault="00F719A7" w:rsidP="00B2052C">
      <w:pPr>
        <w:spacing w:after="0" w:line="240" w:lineRule="auto"/>
        <w:jc w:val="center"/>
        <w:rPr>
          <w:rFonts w:ascii="Times New Roman" w:hAnsi="Times New Roman" w:cs="Times New Roman"/>
          <w:b/>
          <w:sz w:val="28"/>
          <w:szCs w:val="28"/>
        </w:rPr>
      </w:pPr>
      <w:r w:rsidRPr="00EA5E8F">
        <w:rPr>
          <w:rFonts w:ascii="Times New Roman" w:hAnsi="Times New Roman" w:cs="Times New Roman"/>
          <w:sz w:val="28"/>
          <w:szCs w:val="28"/>
        </w:rPr>
        <w:t>Москва 20</w:t>
      </w:r>
      <w:r w:rsidR="00AB4046" w:rsidRPr="00EA5E8F">
        <w:rPr>
          <w:rFonts w:ascii="Times New Roman" w:hAnsi="Times New Roman" w:cs="Times New Roman"/>
          <w:sz w:val="28"/>
          <w:szCs w:val="28"/>
        </w:rPr>
        <w:t>2</w:t>
      </w:r>
      <w:r w:rsidR="0087245B" w:rsidRPr="00EA5E8F">
        <w:rPr>
          <w:rFonts w:ascii="Times New Roman" w:hAnsi="Times New Roman" w:cs="Times New Roman"/>
          <w:sz w:val="28"/>
          <w:szCs w:val="28"/>
        </w:rPr>
        <w:t>2</w:t>
      </w:r>
      <w:r w:rsidRPr="00EA5E8F">
        <w:rPr>
          <w:rFonts w:ascii="Times New Roman" w:hAnsi="Times New Roman" w:cs="Times New Roman"/>
          <w:b/>
          <w:bCs/>
          <w:sz w:val="28"/>
          <w:szCs w:val="28"/>
        </w:rPr>
        <w:br w:type="page"/>
      </w:r>
    </w:p>
    <w:p w14:paraId="601EC98E" w14:textId="77777777" w:rsidR="00AB4046" w:rsidRPr="00EA5E8F" w:rsidRDefault="00AB4046" w:rsidP="00DD298C">
      <w:pPr>
        <w:tabs>
          <w:tab w:val="left" w:pos="709"/>
          <w:tab w:val="left" w:pos="993"/>
          <w:tab w:val="right" w:pos="9000"/>
        </w:tabs>
        <w:spacing w:after="0"/>
        <w:rPr>
          <w:rFonts w:ascii="Times New Roman" w:hAnsi="Times New Roman" w:cs="Times New Roman"/>
          <w:b/>
        </w:rPr>
      </w:pPr>
    </w:p>
    <w:p w14:paraId="3CA250D5" w14:textId="2A69D126" w:rsidR="00DA5EBA" w:rsidRPr="00EA5E8F" w:rsidRDefault="00FF392D" w:rsidP="00DA5EBA">
      <w:pPr>
        <w:spacing w:after="0" w:line="240" w:lineRule="auto"/>
        <w:jc w:val="both"/>
        <w:rPr>
          <w:rFonts w:ascii="Times New Roman" w:hAnsi="Times New Roman" w:cs="Times New Roman"/>
          <w:sz w:val="24"/>
          <w:szCs w:val="24"/>
        </w:rPr>
      </w:pPr>
      <w:r w:rsidRPr="00EA5E8F">
        <w:rPr>
          <w:rFonts w:ascii="Times New Roman" w:hAnsi="Times New Roman" w:cs="Times New Roman"/>
          <w:b/>
          <w:sz w:val="24"/>
          <w:szCs w:val="24"/>
        </w:rPr>
        <w:t xml:space="preserve">Рецензенты: </w:t>
      </w:r>
      <w:r w:rsidR="00DA5EBA" w:rsidRPr="00EA5E8F">
        <w:rPr>
          <w:rStyle w:val="eop"/>
          <w:rFonts w:ascii="Times New Roman" w:hAnsi="Times New Roman" w:cs="Times New Roman"/>
          <w:b/>
          <w:sz w:val="24"/>
          <w:szCs w:val="24"/>
          <w:shd w:val="clear" w:color="auto" w:fill="FFFFFF"/>
        </w:rPr>
        <w:t>Л.И. Черникова</w:t>
      </w:r>
      <w:r w:rsidR="00DA5EBA" w:rsidRPr="00EA5E8F">
        <w:rPr>
          <w:rStyle w:val="eop"/>
          <w:rFonts w:ascii="Times New Roman" w:hAnsi="Times New Roman" w:cs="Times New Roman"/>
          <w:sz w:val="24"/>
          <w:szCs w:val="24"/>
          <w:shd w:val="clear" w:color="auto" w:fill="FFFFFF"/>
        </w:rPr>
        <w:t>, д.э.н., профессор, заместитель руководителя департамента корпоративных финансов и корпоративного управления</w:t>
      </w:r>
      <w:r w:rsidR="008574C9" w:rsidRPr="00EA5E8F">
        <w:rPr>
          <w:rStyle w:val="eop"/>
          <w:rFonts w:ascii="Times New Roman" w:hAnsi="Times New Roman" w:cs="Times New Roman"/>
          <w:sz w:val="24"/>
          <w:szCs w:val="24"/>
          <w:shd w:val="clear" w:color="auto" w:fill="FFFFFF"/>
        </w:rPr>
        <w:t xml:space="preserve"> факультета Экономики и бизнеса</w:t>
      </w:r>
    </w:p>
    <w:p w14:paraId="18273484" w14:textId="7DA91C83" w:rsidR="00FF392D" w:rsidRPr="00EA5E8F" w:rsidRDefault="00FF392D" w:rsidP="00FF392D">
      <w:pPr>
        <w:spacing w:after="0" w:line="240" w:lineRule="auto"/>
        <w:jc w:val="both"/>
        <w:rPr>
          <w:rFonts w:ascii="Times New Roman" w:hAnsi="Times New Roman" w:cs="Times New Roman"/>
          <w:b/>
          <w:sz w:val="24"/>
          <w:szCs w:val="24"/>
        </w:rPr>
      </w:pPr>
    </w:p>
    <w:p w14:paraId="33165CF5" w14:textId="77777777" w:rsidR="00AB4046" w:rsidRPr="00EA5E8F" w:rsidRDefault="00AB4046" w:rsidP="00FF392D">
      <w:pPr>
        <w:spacing w:after="0" w:line="240" w:lineRule="auto"/>
        <w:jc w:val="both"/>
        <w:rPr>
          <w:rFonts w:ascii="Times New Roman" w:hAnsi="Times New Roman" w:cs="Times New Roman"/>
          <w:sz w:val="24"/>
          <w:szCs w:val="24"/>
        </w:rPr>
      </w:pPr>
    </w:p>
    <w:p w14:paraId="7BF8F4E6" w14:textId="77777777" w:rsidR="00F719A7" w:rsidRPr="00EA5E8F" w:rsidRDefault="00F719A7" w:rsidP="00F719A7">
      <w:pPr>
        <w:tabs>
          <w:tab w:val="left" w:pos="709"/>
          <w:tab w:val="left" w:pos="993"/>
        </w:tabs>
        <w:spacing w:after="0"/>
        <w:jc w:val="both"/>
        <w:rPr>
          <w:rFonts w:ascii="Times New Roman" w:hAnsi="Times New Roman" w:cs="Times New Roman"/>
        </w:rPr>
      </w:pPr>
    </w:p>
    <w:p w14:paraId="18D809DA" w14:textId="77777777" w:rsidR="00F719A7" w:rsidRPr="00EA5E8F" w:rsidRDefault="00DD298C" w:rsidP="00FF392D">
      <w:pPr>
        <w:tabs>
          <w:tab w:val="left" w:pos="709"/>
          <w:tab w:val="left" w:pos="993"/>
        </w:tabs>
        <w:spacing w:after="0" w:line="360" w:lineRule="auto"/>
        <w:jc w:val="both"/>
        <w:rPr>
          <w:rFonts w:ascii="Times New Roman" w:hAnsi="Times New Roman" w:cs="Times New Roman"/>
          <w:b/>
          <w:sz w:val="28"/>
          <w:szCs w:val="28"/>
        </w:rPr>
      </w:pPr>
      <w:r w:rsidRPr="00EA5E8F">
        <w:rPr>
          <w:rFonts w:ascii="Times New Roman" w:hAnsi="Times New Roman" w:cs="Times New Roman"/>
          <w:b/>
          <w:sz w:val="28"/>
          <w:szCs w:val="28"/>
        </w:rPr>
        <w:t>Л.Е. Хрусто</w:t>
      </w:r>
      <w:r w:rsidR="00F719A7" w:rsidRPr="00EA5E8F">
        <w:rPr>
          <w:rFonts w:ascii="Times New Roman" w:hAnsi="Times New Roman" w:cs="Times New Roman"/>
          <w:b/>
          <w:sz w:val="28"/>
          <w:szCs w:val="28"/>
        </w:rPr>
        <w:t>ва.</w:t>
      </w:r>
    </w:p>
    <w:p w14:paraId="32FEB20F" w14:textId="1EB302F7" w:rsidR="00F719A7" w:rsidRPr="00EA5E8F" w:rsidRDefault="00DD298C" w:rsidP="00FF392D">
      <w:pPr>
        <w:spacing w:after="0" w:line="360" w:lineRule="auto"/>
        <w:jc w:val="both"/>
        <w:rPr>
          <w:rFonts w:ascii="Times New Roman" w:hAnsi="Times New Roman" w:cs="Times New Roman"/>
          <w:sz w:val="28"/>
          <w:szCs w:val="28"/>
        </w:rPr>
      </w:pPr>
      <w:r w:rsidRPr="00EA5E8F">
        <w:rPr>
          <w:rFonts w:ascii="Times New Roman" w:eastAsia="Times New Roman" w:hAnsi="Times New Roman" w:cs="Times New Roman"/>
          <w:b/>
          <w:sz w:val="28"/>
          <w:szCs w:val="28"/>
        </w:rPr>
        <w:t>Финансовый контроль в системе финансового менеджмента</w:t>
      </w:r>
      <w:r w:rsidR="00F719A7" w:rsidRPr="00EA5E8F">
        <w:rPr>
          <w:rFonts w:ascii="Times New Roman" w:eastAsia="Times New Roman" w:hAnsi="Times New Roman" w:cs="Times New Roman"/>
          <w:sz w:val="28"/>
          <w:szCs w:val="28"/>
        </w:rPr>
        <w:t>:</w:t>
      </w:r>
      <w:r w:rsidR="00F719A7" w:rsidRPr="00EA5E8F">
        <w:rPr>
          <w:rFonts w:ascii="Times New Roman" w:hAnsi="Times New Roman" w:cs="Times New Roman"/>
          <w:sz w:val="28"/>
          <w:szCs w:val="28"/>
        </w:rPr>
        <w:t xml:space="preserve"> Рабочая программа дисциплины для студентов, обучающихся по </w:t>
      </w:r>
      <w:r w:rsidR="00FF392D" w:rsidRPr="00EA5E8F">
        <w:rPr>
          <w:rFonts w:ascii="Times New Roman" w:hAnsi="Times New Roman" w:cs="Times New Roman"/>
          <w:sz w:val="28"/>
          <w:szCs w:val="28"/>
        </w:rPr>
        <w:t>направлению подготовки</w:t>
      </w:r>
      <w:r w:rsidR="00F719A7" w:rsidRPr="00EA5E8F">
        <w:rPr>
          <w:rFonts w:ascii="Times New Roman" w:hAnsi="Times New Roman" w:cs="Times New Roman"/>
          <w:sz w:val="28"/>
          <w:szCs w:val="28"/>
        </w:rPr>
        <w:t xml:space="preserve"> 38.0</w:t>
      </w:r>
      <w:r w:rsidRPr="00EA5E8F">
        <w:rPr>
          <w:rFonts w:ascii="Times New Roman" w:hAnsi="Times New Roman" w:cs="Times New Roman"/>
          <w:sz w:val="28"/>
          <w:szCs w:val="28"/>
        </w:rPr>
        <w:t>4</w:t>
      </w:r>
      <w:r w:rsidR="00F719A7" w:rsidRPr="00EA5E8F">
        <w:rPr>
          <w:rFonts w:ascii="Times New Roman" w:hAnsi="Times New Roman" w:cs="Times New Roman"/>
          <w:sz w:val="28"/>
          <w:szCs w:val="28"/>
        </w:rPr>
        <w:t>.0</w:t>
      </w:r>
      <w:r w:rsidR="0087245B" w:rsidRPr="00EA5E8F">
        <w:rPr>
          <w:rFonts w:ascii="Times New Roman" w:hAnsi="Times New Roman" w:cs="Times New Roman"/>
          <w:sz w:val="28"/>
          <w:szCs w:val="28"/>
        </w:rPr>
        <w:t>1</w:t>
      </w:r>
      <w:r w:rsidR="00F719A7" w:rsidRPr="00EA5E8F">
        <w:rPr>
          <w:rFonts w:ascii="Times New Roman" w:hAnsi="Times New Roman" w:cs="Times New Roman"/>
          <w:sz w:val="28"/>
          <w:szCs w:val="28"/>
        </w:rPr>
        <w:t xml:space="preserve"> «</w:t>
      </w:r>
      <w:r w:rsidR="0087245B" w:rsidRPr="00EA5E8F">
        <w:rPr>
          <w:rFonts w:ascii="Times New Roman" w:eastAsia="Times New Roman" w:hAnsi="Times New Roman" w:cs="Times New Roman"/>
          <w:sz w:val="28"/>
          <w:szCs w:val="28"/>
        </w:rPr>
        <w:t>Экономика</w:t>
      </w:r>
      <w:r w:rsidR="00F719A7" w:rsidRPr="00EA5E8F">
        <w:rPr>
          <w:rFonts w:ascii="Times New Roman" w:eastAsia="Times New Roman" w:hAnsi="Times New Roman" w:cs="Times New Roman"/>
          <w:sz w:val="28"/>
          <w:szCs w:val="28"/>
        </w:rPr>
        <w:t xml:space="preserve">», </w:t>
      </w:r>
      <w:r w:rsidR="00FF392D" w:rsidRPr="00EA5E8F">
        <w:rPr>
          <w:rFonts w:ascii="Times New Roman" w:eastAsia="Times New Roman" w:hAnsi="Times New Roman" w:cs="Times New Roman"/>
          <w:sz w:val="28"/>
          <w:szCs w:val="28"/>
        </w:rPr>
        <w:t>направленность программы магистратуры</w:t>
      </w:r>
      <w:r w:rsidR="00747282" w:rsidRPr="00EA5E8F">
        <w:rPr>
          <w:rFonts w:ascii="Times New Roman" w:eastAsia="Times New Roman" w:hAnsi="Times New Roman" w:cs="Times New Roman"/>
          <w:sz w:val="28"/>
          <w:szCs w:val="28"/>
        </w:rPr>
        <w:t xml:space="preserve"> «</w:t>
      </w:r>
      <w:r w:rsidRPr="00EA5E8F">
        <w:rPr>
          <w:rFonts w:ascii="Times New Roman" w:eastAsia="Times New Roman" w:hAnsi="Times New Roman" w:cs="Times New Roman"/>
          <w:sz w:val="28"/>
          <w:szCs w:val="28"/>
        </w:rPr>
        <w:t>Финанс</w:t>
      </w:r>
      <w:r w:rsidR="0087245B" w:rsidRPr="00EA5E8F">
        <w:rPr>
          <w:rFonts w:ascii="Times New Roman" w:eastAsia="Times New Roman" w:hAnsi="Times New Roman" w:cs="Times New Roman"/>
          <w:sz w:val="28"/>
          <w:szCs w:val="28"/>
        </w:rPr>
        <w:t xml:space="preserve">ы корпораций и </w:t>
      </w:r>
      <w:r w:rsidR="0087245B" w:rsidRPr="00EA5E8F">
        <w:rPr>
          <w:rFonts w:ascii="Times New Roman" w:eastAsia="Times New Roman" w:hAnsi="Times New Roman" w:cs="Times New Roman"/>
          <w:sz w:val="28"/>
          <w:szCs w:val="28"/>
          <w:lang w:val="en-US"/>
        </w:rPr>
        <w:t>ESG</w:t>
      </w:r>
      <w:r w:rsidR="0087245B" w:rsidRPr="00EA5E8F">
        <w:rPr>
          <w:rFonts w:ascii="Times New Roman" w:eastAsia="Times New Roman" w:hAnsi="Times New Roman" w:cs="Times New Roman"/>
          <w:sz w:val="28"/>
          <w:szCs w:val="28"/>
        </w:rPr>
        <w:t>-трансформация бизнеса</w:t>
      </w:r>
      <w:r w:rsidR="00747282" w:rsidRPr="00EA5E8F">
        <w:rPr>
          <w:rFonts w:ascii="Times New Roman" w:eastAsia="Times New Roman" w:hAnsi="Times New Roman" w:cs="Times New Roman"/>
          <w:sz w:val="28"/>
          <w:szCs w:val="28"/>
        </w:rPr>
        <w:t>»</w:t>
      </w:r>
      <w:r w:rsidR="00F719A7" w:rsidRPr="00EA5E8F">
        <w:rPr>
          <w:rFonts w:ascii="Times New Roman" w:eastAsia="Times New Roman" w:hAnsi="Times New Roman" w:cs="Times New Roman"/>
          <w:sz w:val="28"/>
          <w:szCs w:val="28"/>
        </w:rPr>
        <w:t xml:space="preserve">. </w:t>
      </w:r>
      <w:r w:rsidR="00F719A7" w:rsidRPr="00EA5E8F">
        <w:rPr>
          <w:rFonts w:ascii="Times New Roman" w:hAnsi="Times New Roman" w:cs="Times New Roman"/>
          <w:sz w:val="28"/>
          <w:szCs w:val="28"/>
        </w:rPr>
        <w:t xml:space="preserve">– М.: Финансовый университет, департамент корпоративных финансов и </w:t>
      </w:r>
      <w:r w:rsidR="00DA5EBA" w:rsidRPr="00EA5E8F">
        <w:rPr>
          <w:rFonts w:ascii="Times New Roman" w:hAnsi="Times New Roman" w:cs="Times New Roman"/>
          <w:sz w:val="28"/>
          <w:szCs w:val="28"/>
        </w:rPr>
        <w:t xml:space="preserve">корпоративного управления факультета </w:t>
      </w:r>
      <w:r w:rsidR="008574C9" w:rsidRPr="00EA5E8F">
        <w:rPr>
          <w:rFonts w:ascii="Times New Roman" w:hAnsi="Times New Roman" w:cs="Times New Roman"/>
          <w:sz w:val="28"/>
          <w:szCs w:val="28"/>
        </w:rPr>
        <w:t>Э</w:t>
      </w:r>
      <w:r w:rsidR="00DA5EBA" w:rsidRPr="00EA5E8F">
        <w:rPr>
          <w:rFonts w:ascii="Times New Roman" w:hAnsi="Times New Roman" w:cs="Times New Roman"/>
          <w:sz w:val="28"/>
          <w:szCs w:val="28"/>
        </w:rPr>
        <w:t>кономики и бизнеса,</w:t>
      </w:r>
      <w:r w:rsidR="00F719A7" w:rsidRPr="00EA5E8F">
        <w:rPr>
          <w:rFonts w:ascii="Times New Roman" w:hAnsi="Times New Roman" w:cs="Times New Roman"/>
          <w:sz w:val="28"/>
          <w:szCs w:val="28"/>
        </w:rPr>
        <w:t xml:space="preserve"> 20</w:t>
      </w:r>
      <w:r w:rsidR="00AB4046" w:rsidRPr="00EA5E8F">
        <w:rPr>
          <w:rFonts w:ascii="Times New Roman" w:hAnsi="Times New Roman" w:cs="Times New Roman"/>
          <w:sz w:val="28"/>
          <w:szCs w:val="28"/>
        </w:rPr>
        <w:t>2</w:t>
      </w:r>
      <w:r w:rsidR="0087245B" w:rsidRPr="00EA5E8F">
        <w:rPr>
          <w:rFonts w:ascii="Times New Roman" w:hAnsi="Times New Roman" w:cs="Times New Roman"/>
          <w:sz w:val="28"/>
          <w:szCs w:val="28"/>
        </w:rPr>
        <w:t>2</w:t>
      </w:r>
      <w:r w:rsidR="00F719A7" w:rsidRPr="00EA5E8F">
        <w:rPr>
          <w:rFonts w:ascii="Times New Roman" w:hAnsi="Times New Roman" w:cs="Times New Roman"/>
          <w:sz w:val="28"/>
          <w:szCs w:val="28"/>
        </w:rPr>
        <w:t xml:space="preserve">.  – </w:t>
      </w:r>
      <w:r w:rsidR="00E62DA8" w:rsidRPr="00EA5E8F">
        <w:rPr>
          <w:rFonts w:ascii="Times New Roman" w:hAnsi="Times New Roman" w:cs="Times New Roman"/>
          <w:sz w:val="28"/>
          <w:szCs w:val="28"/>
        </w:rPr>
        <w:t>4</w:t>
      </w:r>
      <w:r w:rsidR="0003216D">
        <w:rPr>
          <w:rFonts w:ascii="Times New Roman" w:hAnsi="Times New Roman" w:cs="Times New Roman"/>
          <w:sz w:val="28"/>
          <w:szCs w:val="28"/>
        </w:rPr>
        <w:t>3</w:t>
      </w:r>
      <w:r w:rsidR="00F719A7" w:rsidRPr="00EA5E8F">
        <w:rPr>
          <w:rFonts w:ascii="Times New Roman" w:hAnsi="Times New Roman" w:cs="Times New Roman"/>
          <w:sz w:val="28"/>
          <w:szCs w:val="28"/>
        </w:rPr>
        <w:t>с.</w:t>
      </w:r>
    </w:p>
    <w:p w14:paraId="7001B653" w14:textId="77777777" w:rsidR="00F719A7" w:rsidRPr="00EA5E8F" w:rsidRDefault="00F719A7" w:rsidP="00F719A7">
      <w:pPr>
        <w:tabs>
          <w:tab w:val="left" w:pos="709"/>
          <w:tab w:val="left" w:pos="993"/>
        </w:tabs>
        <w:spacing w:after="0"/>
        <w:ind w:firstLine="567"/>
        <w:rPr>
          <w:rFonts w:ascii="Times New Roman" w:hAnsi="Times New Roman" w:cs="Times New Roman"/>
          <w:sz w:val="28"/>
          <w:szCs w:val="28"/>
        </w:rPr>
      </w:pPr>
    </w:p>
    <w:p w14:paraId="3504F4F7" w14:textId="77777777" w:rsidR="00DD298C" w:rsidRPr="00EA5E8F" w:rsidRDefault="00AB4046" w:rsidP="00DD298C">
      <w:pPr>
        <w:tabs>
          <w:tab w:val="left" w:pos="709"/>
          <w:tab w:val="left" w:pos="993"/>
        </w:tabs>
        <w:spacing w:after="0"/>
        <w:ind w:firstLine="567"/>
        <w:jc w:val="both"/>
        <w:rPr>
          <w:rFonts w:ascii="Times New Roman" w:hAnsi="Times New Roman" w:cs="Times New Roman"/>
          <w:sz w:val="24"/>
          <w:szCs w:val="24"/>
        </w:rPr>
      </w:pPr>
      <w:r w:rsidRPr="00EA5E8F">
        <w:rPr>
          <w:rFonts w:ascii="Times New Roman" w:hAnsi="Times New Roman" w:cs="Times New Roman"/>
          <w:sz w:val="24"/>
          <w:szCs w:val="24"/>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1A3688D7" w14:textId="77777777" w:rsidR="00DD298C" w:rsidRPr="00EA5E8F" w:rsidRDefault="00DD298C" w:rsidP="00DD298C">
      <w:pPr>
        <w:tabs>
          <w:tab w:val="left" w:pos="709"/>
          <w:tab w:val="left" w:pos="993"/>
        </w:tabs>
        <w:spacing w:after="0"/>
        <w:ind w:firstLine="567"/>
        <w:jc w:val="both"/>
        <w:rPr>
          <w:rFonts w:ascii="Times New Roman" w:hAnsi="Times New Roman" w:cs="Times New Roman"/>
          <w:sz w:val="24"/>
          <w:szCs w:val="24"/>
        </w:rPr>
      </w:pPr>
    </w:p>
    <w:p w14:paraId="392C632B" w14:textId="77777777" w:rsidR="00DD298C" w:rsidRPr="00EA5E8F" w:rsidRDefault="00DD298C" w:rsidP="00DD298C">
      <w:pPr>
        <w:tabs>
          <w:tab w:val="left" w:pos="709"/>
          <w:tab w:val="left" w:pos="993"/>
        </w:tabs>
        <w:spacing w:after="0"/>
        <w:ind w:firstLine="567"/>
        <w:jc w:val="both"/>
        <w:rPr>
          <w:rFonts w:ascii="Times New Roman" w:hAnsi="Times New Roman" w:cs="Times New Roman"/>
          <w:sz w:val="24"/>
          <w:szCs w:val="24"/>
        </w:rPr>
      </w:pPr>
    </w:p>
    <w:p w14:paraId="51B8371F" w14:textId="77777777" w:rsidR="00AF23ED" w:rsidRPr="00EA5E8F" w:rsidRDefault="00AF23ED" w:rsidP="00F719A7">
      <w:pPr>
        <w:tabs>
          <w:tab w:val="left" w:pos="709"/>
          <w:tab w:val="left" w:pos="993"/>
        </w:tabs>
        <w:spacing w:after="0"/>
        <w:ind w:firstLine="567"/>
        <w:jc w:val="center"/>
        <w:rPr>
          <w:rFonts w:ascii="Times New Roman" w:hAnsi="Times New Roman" w:cs="Times New Roman"/>
          <w:b/>
          <w:bCs/>
          <w:sz w:val="28"/>
          <w:szCs w:val="28"/>
        </w:rPr>
      </w:pPr>
      <w:r w:rsidRPr="00EA5E8F">
        <w:rPr>
          <w:rFonts w:ascii="Times New Roman" w:hAnsi="Times New Roman" w:cs="Times New Roman"/>
          <w:b/>
          <w:bCs/>
          <w:sz w:val="28"/>
          <w:szCs w:val="28"/>
        </w:rPr>
        <w:t>Хрустова Любовь Евгеньевна</w:t>
      </w:r>
    </w:p>
    <w:p w14:paraId="23276FC3" w14:textId="77777777" w:rsidR="00AF23ED" w:rsidRPr="00EA5E8F" w:rsidRDefault="00AF23ED" w:rsidP="00F719A7">
      <w:pPr>
        <w:tabs>
          <w:tab w:val="left" w:pos="709"/>
          <w:tab w:val="left" w:pos="993"/>
        </w:tabs>
        <w:spacing w:after="0"/>
        <w:ind w:firstLine="567"/>
        <w:jc w:val="center"/>
        <w:rPr>
          <w:rFonts w:ascii="Times New Roman" w:hAnsi="Times New Roman" w:cs="Times New Roman"/>
          <w:b/>
          <w:sz w:val="28"/>
          <w:szCs w:val="28"/>
        </w:rPr>
      </w:pPr>
    </w:p>
    <w:p w14:paraId="3AF75AF7" w14:textId="77777777" w:rsidR="00F719A7" w:rsidRPr="00EA5E8F" w:rsidRDefault="00F719A7" w:rsidP="00F719A7">
      <w:pPr>
        <w:tabs>
          <w:tab w:val="left" w:pos="709"/>
          <w:tab w:val="left" w:pos="993"/>
        </w:tabs>
        <w:spacing w:after="0"/>
        <w:ind w:firstLine="567"/>
        <w:jc w:val="center"/>
        <w:rPr>
          <w:rFonts w:ascii="Times New Roman" w:hAnsi="Times New Roman" w:cs="Times New Roman"/>
          <w:b/>
          <w:sz w:val="28"/>
          <w:szCs w:val="28"/>
        </w:rPr>
      </w:pPr>
    </w:p>
    <w:p w14:paraId="3E698860" w14:textId="77777777" w:rsidR="00F719A7" w:rsidRPr="00EA5E8F" w:rsidRDefault="00DD298C" w:rsidP="00F719A7">
      <w:pPr>
        <w:tabs>
          <w:tab w:val="left" w:pos="709"/>
          <w:tab w:val="left" w:pos="993"/>
        </w:tabs>
        <w:spacing w:after="0"/>
        <w:ind w:firstLine="567"/>
        <w:jc w:val="center"/>
        <w:rPr>
          <w:rFonts w:ascii="Times New Roman" w:eastAsia="Times New Roman" w:hAnsi="Times New Roman" w:cs="Times New Roman"/>
          <w:b/>
          <w:sz w:val="28"/>
          <w:szCs w:val="28"/>
        </w:rPr>
      </w:pPr>
      <w:r w:rsidRPr="00EA5E8F">
        <w:rPr>
          <w:rFonts w:ascii="Times New Roman" w:eastAsia="Times New Roman" w:hAnsi="Times New Roman" w:cs="Times New Roman"/>
          <w:b/>
          <w:sz w:val="28"/>
          <w:szCs w:val="28"/>
        </w:rPr>
        <w:t>Финансовый контроль в системе финансового менеджмента</w:t>
      </w:r>
    </w:p>
    <w:p w14:paraId="71A1B220" w14:textId="77777777" w:rsidR="00DD298C" w:rsidRPr="00EA5E8F" w:rsidRDefault="00DD298C" w:rsidP="00F719A7">
      <w:pPr>
        <w:tabs>
          <w:tab w:val="left" w:pos="709"/>
          <w:tab w:val="left" w:pos="993"/>
        </w:tabs>
        <w:spacing w:after="0"/>
        <w:ind w:firstLine="567"/>
        <w:jc w:val="center"/>
        <w:rPr>
          <w:rFonts w:ascii="Times New Roman" w:eastAsia="Times New Roman" w:hAnsi="Times New Roman" w:cs="Times New Roman"/>
          <w:b/>
          <w:sz w:val="28"/>
          <w:szCs w:val="28"/>
        </w:rPr>
      </w:pPr>
    </w:p>
    <w:p w14:paraId="633B5B00" w14:textId="77777777" w:rsidR="00F719A7" w:rsidRPr="00EA5E8F" w:rsidRDefault="00F719A7" w:rsidP="00F719A7">
      <w:pPr>
        <w:tabs>
          <w:tab w:val="left" w:pos="709"/>
          <w:tab w:val="left" w:pos="993"/>
        </w:tabs>
        <w:spacing w:after="0"/>
        <w:ind w:firstLine="567"/>
        <w:jc w:val="center"/>
        <w:rPr>
          <w:rFonts w:ascii="Times New Roman" w:hAnsi="Times New Roman" w:cs="Times New Roman"/>
          <w:b/>
        </w:rPr>
      </w:pPr>
    </w:p>
    <w:p w14:paraId="771F060F" w14:textId="77777777" w:rsidR="00F719A7" w:rsidRPr="00EA5E8F" w:rsidRDefault="00F719A7" w:rsidP="00F719A7">
      <w:pPr>
        <w:tabs>
          <w:tab w:val="left" w:pos="709"/>
          <w:tab w:val="left" w:pos="993"/>
        </w:tabs>
        <w:spacing w:after="0"/>
        <w:ind w:firstLine="567"/>
        <w:jc w:val="center"/>
        <w:rPr>
          <w:rFonts w:ascii="Times New Roman" w:hAnsi="Times New Roman" w:cs="Times New Roman"/>
          <w:sz w:val="28"/>
          <w:szCs w:val="28"/>
        </w:rPr>
      </w:pPr>
      <w:r w:rsidRPr="00EA5E8F">
        <w:rPr>
          <w:rFonts w:ascii="Times New Roman" w:hAnsi="Times New Roman" w:cs="Times New Roman"/>
          <w:b/>
          <w:sz w:val="28"/>
          <w:szCs w:val="28"/>
        </w:rPr>
        <w:t>Рабочая программа дисциплины</w:t>
      </w:r>
    </w:p>
    <w:p w14:paraId="7C385F56" w14:textId="77777777" w:rsidR="00F719A7" w:rsidRPr="00EA5E8F" w:rsidRDefault="00F719A7" w:rsidP="00F719A7">
      <w:pPr>
        <w:tabs>
          <w:tab w:val="left" w:pos="709"/>
          <w:tab w:val="left" w:pos="993"/>
        </w:tabs>
        <w:spacing w:after="0"/>
        <w:rPr>
          <w:rFonts w:ascii="Times New Roman" w:hAnsi="Times New Roman" w:cs="Times New Roman"/>
          <w:b/>
          <w:i/>
          <w:sz w:val="28"/>
          <w:szCs w:val="28"/>
        </w:rPr>
      </w:pPr>
    </w:p>
    <w:p w14:paraId="6B29BF73" w14:textId="77777777" w:rsidR="00FF392D" w:rsidRPr="00EA5E8F" w:rsidRDefault="00FF392D" w:rsidP="00FF392D">
      <w:pPr>
        <w:tabs>
          <w:tab w:val="left" w:pos="709"/>
          <w:tab w:val="left" w:pos="993"/>
        </w:tabs>
        <w:spacing w:after="0"/>
        <w:ind w:firstLine="567"/>
        <w:jc w:val="center"/>
        <w:rPr>
          <w:rFonts w:ascii="Times New Roman" w:hAnsi="Times New Roman" w:cs="Times New Roman"/>
        </w:rPr>
      </w:pPr>
    </w:p>
    <w:p w14:paraId="3BA281AF" w14:textId="77777777" w:rsidR="00F719A7" w:rsidRPr="00EA5E8F" w:rsidRDefault="00F719A7" w:rsidP="00F719A7">
      <w:pPr>
        <w:tabs>
          <w:tab w:val="left" w:pos="709"/>
          <w:tab w:val="left" w:pos="993"/>
        </w:tabs>
        <w:spacing w:after="0"/>
        <w:ind w:firstLine="567"/>
        <w:jc w:val="center"/>
        <w:rPr>
          <w:rFonts w:ascii="Times New Roman" w:hAnsi="Times New Roman" w:cs="Times New Roman"/>
        </w:rPr>
      </w:pPr>
    </w:p>
    <w:p w14:paraId="6455E76C" w14:textId="61B9EDAE" w:rsidR="00F719A7" w:rsidRPr="00EA5E8F" w:rsidRDefault="00F719A7" w:rsidP="00F719A7">
      <w:pPr>
        <w:tabs>
          <w:tab w:val="left" w:pos="709"/>
          <w:tab w:val="left" w:pos="993"/>
        </w:tabs>
        <w:spacing w:after="0"/>
        <w:ind w:firstLine="567"/>
        <w:jc w:val="right"/>
        <w:rPr>
          <w:rFonts w:ascii="Times New Roman" w:hAnsi="Times New Roman" w:cs="Times New Roman"/>
          <w:sz w:val="28"/>
          <w:szCs w:val="28"/>
        </w:rPr>
      </w:pPr>
      <w:r w:rsidRPr="00EA5E8F">
        <w:rPr>
          <w:rFonts w:ascii="Times New Roman" w:hAnsi="Times New Roman" w:cs="Times New Roman"/>
          <w:sz w:val="28"/>
          <w:szCs w:val="28"/>
        </w:rPr>
        <w:sym w:font="Symbol" w:char="F0D3"/>
      </w:r>
      <w:r w:rsidR="00AF23ED" w:rsidRPr="00EA5E8F">
        <w:rPr>
          <w:rFonts w:ascii="Times New Roman" w:hAnsi="Times New Roman" w:cs="Times New Roman"/>
          <w:bCs/>
          <w:sz w:val="28"/>
          <w:szCs w:val="28"/>
        </w:rPr>
        <w:t xml:space="preserve"> Л.Е. Хрустова</w:t>
      </w:r>
      <w:r w:rsidRPr="00EA5E8F">
        <w:rPr>
          <w:rFonts w:ascii="Times New Roman" w:hAnsi="Times New Roman" w:cs="Times New Roman"/>
          <w:sz w:val="28"/>
          <w:szCs w:val="28"/>
        </w:rPr>
        <w:t xml:space="preserve"> 20</w:t>
      </w:r>
      <w:r w:rsidR="00AB4046" w:rsidRPr="00EA5E8F">
        <w:rPr>
          <w:rFonts w:ascii="Times New Roman" w:hAnsi="Times New Roman" w:cs="Times New Roman"/>
          <w:sz w:val="28"/>
          <w:szCs w:val="28"/>
        </w:rPr>
        <w:t>2</w:t>
      </w:r>
      <w:r w:rsidR="0087245B" w:rsidRPr="00EA5E8F">
        <w:rPr>
          <w:rFonts w:ascii="Times New Roman" w:hAnsi="Times New Roman" w:cs="Times New Roman"/>
          <w:sz w:val="28"/>
          <w:szCs w:val="28"/>
        </w:rPr>
        <w:t>2</w:t>
      </w:r>
    </w:p>
    <w:p w14:paraId="4E9BF3B3" w14:textId="14F8487F" w:rsidR="00F719A7" w:rsidRPr="00EA5E8F" w:rsidRDefault="00F719A7" w:rsidP="00F719A7">
      <w:pPr>
        <w:tabs>
          <w:tab w:val="left" w:pos="709"/>
          <w:tab w:val="left" w:pos="993"/>
        </w:tabs>
        <w:spacing w:after="0"/>
        <w:ind w:firstLine="567"/>
        <w:jc w:val="right"/>
        <w:rPr>
          <w:rFonts w:ascii="Times New Roman" w:hAnsi="Times New Roman" w:cs="Times New Roman"/>
          <w:sz w:val="28"/>
          <w:szCs w:val="28"/>
        </w:rPr>
      </w:pPr>
      <w:r w:rsidRPr="00EA5E8F">
        <w:rPr>
          <w:rFonts w:ascii="Times New Roman" w:hAnsi="Times New Roman" w:cs="Times New Roman"/>
          <w:sz w:val="28"/>
          <w:szCs w:val="28"/>
        </w:rPr>
        <w:tab/>
      </w:r>
      <w:r w:rsidRPr="00EA5E8F">
        <w:rPr>
          <w:rFonts w:ascii="Times New Roman" w:hAnsi="Times New Roman" w:cs="Times New Roman"/>
          <w:sz w:val="28"/>
          <w:szCs w:val="28"/>
        </w:rPr>
        <w:tab/>
      </w:r>
      <w:r w:rsidRPr="00EA5E8F">
        <w:rPr>
          <w:rFonts w:ascii="Times New Roman" w:hAnsi="Times New Roman" w:cs="Times New Roman"/>
          <w:sz w:val="28"/>
          <w:szCs w:val="28"/>
        </w:rPr>
        <w:tab/>
      </w:r>
      <w:r w:rsidRPr="00EA5E8F">
        <w:rPr>
          <w:rFonts w:ascii="Times New Roman" w:hAnsi="Times New Roman" w:cs="Times New Roman"/>
          <w:sz w:val="28"/>
          <w:szCs w:val="28"/>
        </w:rPr>
        <w:tab/>
      </w:r>
      <w:r w:rsidRPr="00EA5E8F">
        <w:rPr>
          <w:rFonts w:ascii="Times New Roman" w:hAnsi="Times New Roman" w:cs="Times New Roman"/>
          <w:sz w:val="28"/>
          <w:szCs w:val="28"/>
        </w:rPr>
        <w:tab/>
      </w:r>
      <w:r w:rsidRPr="00EA5E8F">
        <w:rPr>
          <w:rFonts w:ascii="Times New Roman" w:hAnsi="Times New Roman" w:cs="Times New Roman"/>
          <w:sz w:val="28"/>
          <w:szCs w:val="28"/>
        </w:rPr>
        <w:tab/>
      </w:r>
      <w:r w:rsidRPr="00EA5E8F">
        <w:rPr>
          <w:rFonts w:ascii="Times New Roman" w:hAnsi="Times New Roman" w:cs="Times New Roman"/>
          <w:sz w:val="28"/>
          <w:szCs w:val="28"/>
        </w:rPr>
        <w:tab/>
      </w:r>
      <w:r w:rsidRPr="00EA5E8F">
        <w:rPr>
          <w:rFonts w:ascii="Times New Roman" w:hAnsi="Times New Roman" w:cs="Times New Roman"/>
          <w:sz w:val="28"/>
          <w:szCs w:val="28"/>
        </w:rPr>
        <w:tab/>
      </w:r>
      <w:r w:rsidRPr="00EA5E8F">
        <w:rPr>
          <w:rFonts w:ascii="Times New Roman" w:hAnsi="Times New Roman" w:cs="Times New Roman"/>
          <w:sz w:val="28"/>
          <w:szCs w:val="28"/>
        </w:rPr>
        <w:sym w:font="Symbol" w:char="F0D3"/>
      </w:r>
      <w:r w:rsidRPr="00EA5E8F">
        <w:rPr>
          <w:rFonts w:ascii="Times New Roman" w:hAnsi="Times New Roman" w:cs="Times New Roman"/>
          <w:sz w:val="28"/>
          <w:szCs w:val="28"/>
        </w:rPr>
        <w:t xml:space="preserve"> Финансовый университет, 20</w:t>
      </w:r>
      <w:r w:rsidR="00AB4046" w:rsidRPr="00EA5E8F">
        <w:rPr>
          <w:rFonts w:ascii="Times New Roman" w:hAnsi="Times New Roman" w:cs="Times New Roman"/>
          <w:sz w:val="28"/>
          <w:szCs w:val="28"/>
        </w:rPr>
        <w:t>2</w:t>
      </w:r>
      <w:r w:rsidR="0087245B" w:rsidRPr="00EA5E8F">
        <w:rPr>
          <w:rFonts w:ascii="Times New Roman" w:hAnsi="Times New Roman" w:cs="Times New Roman"/>
          <w:sz w:val="28"/>
          <w:szCs w:val="28"/>
        </w:rPr>
        <w:t>2</w:t>
      </w:r>
    </w:p>
    <w:p w14:paraId="4FE0EF38" w14:textId="77777777" w:rsidR="00F719A7" w:rsidRPr="00EA5E8F" w:rsidRDefault="00F719A7" w:rsidP="00F719A7">
      <w:pPr>
        <w:tabs>
          <w:tab w:val="left" w:pos="993"/>
        </w:tabs>
        <w:spacing w:after="0"/>
        <w:jc w:val="center"/>
        <w:rPr>
          <w:rFonts w:ascii="Times New Roman" w:hAnsi="Times New Roman" w:cs="Times New Roman"/>
          <w:b/>
          <w:bCs/>
          <w:sz w:val="28"/>
          <w:szCs w:val="28"/>
        </w:rPr>
      </w:pPr>
      <w:r w:rsidRPr="00EA5E8F">
        <w:rPr>
          <w:rFonts w:ascii="Times New Roman" w:hAnsi="Times New Roman" w:cs="Times New Roman"/>
          <w:sz w:val="28"/>
          <w:szCs w:val="28"/>
        </w:rPr>
        <w:br w:type="page"/>
      </w:r>
      <w:r w:rsidRPr="00EA5E8F">
        <w:rPr>
          <w:rFonts w:ascii="Times New Roman" w:hAnsi="Times New Roman" w:cs="Times New Roman"/>
          <w:b/>
          <w:bCs/>
          <w:sz w:val="28"/>
          <w:szCs w:val="28"/>
        </w:rPr>
        <w:lastRenderedPageBreak/>
        <w:t>Содержание</w:t>
      </w:r>
    </w:p>
    <w:p w14:paraId="03462558" w14:textId="77777777" w:rsidR="00AC2B34" w:rsidRPr="00EA5E8F" w:rsidRDefault="00AC2B34" w:rsidP="00F719A7">
      <w:pPr>
        <w:tabs>
          <w:tab w:val="left" w:pos="993"/>
        </w:tabs>
        <w:spacing w:after="0"/>
        <w:jc w:val="center"/>
        <w:rPr>
          <w:rFonts w:ascii="Times New Roman" w:hAnsi="Times New Roman" w:cs="Times New Roman"/>
          <w:b/>
          <w:bCs/>
        </w:rPr>
      </w:pPr>
    </w:p>
    <w:p w14:paraId="351346F5" w14:textId="023EE523" w:rsidR="00AC2B34" w:rsidRPr="00EA5E8F" w:rsidRDefault="0012191A" w:rsidP="0003216D">
      <w:pPr>
        <w:pStyle w:val="19"/>
        <w:tabs>
          <w:tab w:val="right" w:leader="dot" w:pos="9628"/>
        </w:tabs>
        <w:spacing w:after="0" w:line="240" w:lineRule="auto"/>
        <w:ind w:right="169"/>
        <w:jc w:val="both"/>
        <w:rPr>
          <w:rFonts w:ascii="Times New Roman" w:hAnsi="Times New Roman" w:cs="Times New Roman"/>
          <w:noProof/>
          <w:sz w:val="28"/>
          <w:szCs w:val="28"/>
        </w:rPr>
      </w:pPr>
      <w:r w:rsidRPr="00EA5E8F">
        <w:rPr>
          <w:rFonts w:ascii="Times New Roman" w:hAnsi="Times New Roman" w:cs="Times New Roman"/>
          <w:sz w:val="28"/>
          <w:szCs w:val="28"/>
        </w:rPr>
        <w:fldChar w:fldCharType="begin"/>
      </w:r>
      <w:r w:rsidRPr="00EA5E8F">
        <w:rPr>
          <w:rFonts w:ascii="Times New Roman" w:hAnsi="Times New Roman" w:cs="Times New Roman"/>
          <w:sz w:val="28"/>
          <w:szCs w:val="28"/>
        </w:rPr>
        <w:instrText xml:space="preserve"> TOC \h \z \u \t "рпд;1" </w:instrText>
      </w:r>
      <w:r w:rsidRPr="00EA5E8F">
        <w:rPr>
          <w:rFonts w:ascii="Times New Roman" w:hAnsi="Times New Roman" w:cs="Times New Roman"/>
          <w:sz w:val="28"/>
          <w:szCs w:val="28"/>
        </w:rPr>
        <w:fldChar w:fldCharType="separate"/>
      </w:r>
      <w:hyperlink w:anchor="_Toc20216305" w:history="1">
        <w:r w:rsidR="00AC2B34" w:rsidRPr="00EA5E8F">
          <w:rPr>
            <w:rStyle w:val="a4"/>
            <w:rFonts w:ascii="Times New Roman" w:hAnsi="Times New Roman" w:cs="Times New Roman"/>
            <w:noProof/>
            <w:color w:val="auto"/>
            <w:sz w:val="28"/>
            <w:szCs w:val="28"/>
          </w:rPr>
          <w:t>1.Наименование дисциплины</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_Toc20216305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4</w:t>
        </w:r>
        <w:r w:rsidR="00AC2B34" w:rsidRPr="00EA5E8F">
          <w:rPr>
            <w:rFonts w:ascii="Times New Roman" w:hAnsi="Times New Roman" w:cs="Times New Roman"/>
            <w:noProof/>
            <w:webHidden/>
            <w:sz w:val="28"/>
            <w:szCs w:val="28"/>
          </w:rPr>
          <w:fldChar w:fldCharType="end"/>
        </w:r>
      </w:hyperlink>
    </w:p>
    <w:p w14:paraId="3F96025E" w14:textId="318B6BC5"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06" w:history="1">
        <w:r w:rsidR="00AC2B34" w:rsidRPr="00EA5E8F">
          <w:rPr>
            <w:rStyle w:val="a4"/>
            <w:rFonts w:ascii="Times New Roman" w:hAnsi="Times New Roman" w:cs="Times New Roman"/>
            <w:noProof/>
            <w:color w:val="auto"/>
            <w:sz w:val="28"/>
            <w:szCs w:val="28"/>
          </w:rPr>
          <w:t>2.</w:t>
        </w:r>
        <w:r w:rsidR="00D17A0E" w:rsidRPr="00EA5E8F">
          <w:rPr>
            <w:noProof/>
          </w:rPr>
          <w:t xml:space="preserve"> </w:t>
        </w:r>
        <w:r w:rsidR="00D17A0E" w:rsidRPr="00EA5E8F">
          <w:rPr>
            <w:rStyle w:val="a4"/>
            <w:rFonts w:ascii="Times New Roman" w:hAnsi="Times New Roman" w:cs="Times New Roman"/>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_Toc20216306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4</w:t>
        </w:r>
        <w:r w:rsidR="00AC2B34" w:rsidRPr="00EA5E8F">
          <w:rPr>
            <w:rFonts w:ascii="Times New Roman" w:hAnsi="Times New Roman" w:cs="Times New Roman"/>
            <w:noProof/>
            <w:webHidden/>
            <w:sz w:val="28"/>
            <w:szCs w:val="28"/>
          </w:rPr>
          <w:fldChar w:fldCharType="end"/>
        </w:r>
      </w:hyperlink>
    </w:p>
    <w:p w14:paraId="78E5A710" w14:textId="67379081"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07" w:history="1">
        <w:r w:rsidR="00AC2B34" w:rsidRPr="00EA5E8F">
          <w:rPr>
            <w:rStyle w:val="a4"/>
            <w:rFonts w:ascii="Times New Roman" w:hAnsi="Times New Roman" w:cs="Times New Roman"/>
            <w:noProof/>
            <w:color w:val="auto"/>
            <w:sz w:val="28"/>
            <w:szCs w:val="28"/>
          </w:rPr>
          <w:t>3.Место дисциплины в структуре образовательной программы</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_Toc20216307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5</w:t>
        </w:r>
        <w:r w:rsidR="00AC2B34" w:rsidRPr="00EA5E8F">
          <w:rPr>
            <w:rFonts w:ascii="Times New Roman" w:hAnsi="Times New Roman" w:cs="Times New Roman"/>
            <w:noProof/>
            <w:webHidden/>
            <w:sz w:val="28"/>
            <w:szCs w:val="28"/>
          </w:rPr>
          <w:fldChar w:fldCharType="end"/>
        </w:r>
      </w:hyperlink>
    </w:p>
    <w:p w14:paraId="1D4705A1" w14:textId="17DAE64C"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08" w:history="1">
        <w:r w:rsidR="00AC2B34" w:rsidRPr="00EA5E8F">
          <w:rPr>
            <w:rStyle w:val="a4"/>
            <w:rFonts w:ascii="Times New Roman" w:hAnsi="Times New Roman" w:cs="Times New Roman"/>
            <w:noProof/>
            <w:color w:val="auto"/>
            <w:sz w:val="28"/>
            <w:szCs w:val="28"/>
          </w:rPr>
          <w:t xml:space="preserve">4. </w:t>
        </w:r>
        <w:r w:rsidR="007F76E0" w:rsidRPr="00EA5E8F">
          <w:rPr>
            <w:rStyle w:val="a4"/>
            <w:rFonts w:ascii="Times New Roman" w:hAnsi="Times New Roman" w:cs="Times New Roman"/>
            <w:noProof/>
            <w:color w:val="auto"/>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C2B34" w:rsidRPr="00EA5E8F">
          <w:rPr>
            <w:rStyle w:val="a4"/>
            <w:rFonts w:ascii="Times New Roman" w:hAnsi="Times New Roman" w:cs="Times New Roman"/>
            <w:noProof/>
            <w:webHidden/>
            <w:color w:val="auto"/>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_Toc20216308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6</w:t>
        </w:r>
        <w:r w:rsidR="00AC2B34" w:rsidRPr="00EA5E8F">
          <w:rPr>
            <w:rFonts w:ascii="Times New Roman" w:hAnsi="Times New Roman" w:cs="Times New Roman"/>
            <w:noProof/>
            <w:webHidden/>
            <w:sz w:val="28"/>
            <w:szCs w:val="28"/>
          </w:rPr>
          <w:fldChar w:fldCharType="end"/>
        </w:r>
      </w:hyperlink>
    </w:p>
    <w:p w14:paraId="48AFABDB" w14:textId="5205D67F"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09" w:history="1">
        <w:r w:rsidR="00AC2B34" w:rsidRPr="00EA5E8F">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_Toc20216309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6</w:t>
        </w:r>
        <w:r w:rsidR="00AC2B34" w:rsidRPr="00EA5E8F">
          <w:rPr>
            <w:rFonts w:ascii="Times New Roman" w:hAnsi="Times New Roman" w:cs="Times New Roman"/>
            <w:noProof/>
            <w:webHidden/>
            <w:sz w:val="28"/>
            <w:szCs w:val="28"/>
          </w:rPr>
          <w:fldChar w:fldCharType="end"/>
        </w:r>
      </w:hyperlink>
    </w:p>
    <w:p w14:paraId="1660DD82" w14:textId="6B9F61B9"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10" w:history="1">
        <w:r w:rsidR="00AC2B34" w:rsidRPr="00EA5E8F">
          <w:rPr>
            <w:rStyle w:val="a4"/>
            <w:rFonts w:ascii="Times New Roman" w:hAnsi="Times New Roman" w:cs="Times New Roman"/>
            <w:noProof/>
            <w:color w:val="auto"/>
            <w:sz w:val="28"/>
            <w:szCs w:val="28"/>
          </w:rPr>
          <w:t>5.1. Содержание дисциплины</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_Toc20216310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6</w:t>
        </w:r>
        <w:r w:rsidR="00AC2B34" w:rsidRPr="00EA5E8F">
          <w:rPr>
            <w:rFonts w:ascii="Times New Roman" w:hAnsi="Times New Roman" w:cs="Times New Roman"/>
            <w:noProof/>
            <w:webHidden/>
            <w:sz w:val="28"/>
            <w:szCs w:val="28"/>
          </w:rPr>
          <w:fldChar w:fldCharType="end"/>
        </w:r>
      </w:hyperlink>
    </w:p>
    <w:p w14:paraId="1D1E7BC0" w14:textId="05CAB314"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11" w:history="1">
        <w:r w:rsidR="00AC2B34" w:rsidRPr="00EA5E8F">
          <w:rPr>
            <w:rStyle w:val="a4"/>
            <w:rFonts w:ascii="Times New Roman" w:hAnsi="Times New Roman" w:cs="Times New Roman"/>
            <w:noProof/>
            <w:color w:val="auto"/>
            <w:sz w:val="28"/>
            <w:szCs w:val="28"/>
          </w:rPr>
          <w:t>5.2. Учебно-тематический план</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_Toc20216311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10</w:t>
        </w:r>
        <w:r w:rsidR="00AC2B34" w:rsidRPr="00EA5E8F">
          <w:rPr>
            <w:rFonts w:ascii="Times New Roman" w:hAnsi="Times New Roman" w:cs="Times New Roman"/>
            <w:noProof/>
            <w:webHidden/>
            <w:sz w:val="28"/>
            <w:szCs w:val="28"/>
          </w:rPr>
          <w:fldChar w:fldCharType="end"/>
        </w:r>
      </w:hyperlink>
    </w:p>
    <w:p w14:paraId="357E3F14" w14:textId="5109E7D7"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12" w:history="1">
        <w:r w:rsidR="00AC2B34" w:rsidRPr="00EA5E8F">
          <w:rPr>
            <w:rStyle w:val="a4"/>
            <w:rFonts w:ascii="Times New Roman" w:hAnsi="Times New Roman" w:cs="Times New Roman"/>
            <w:noProof/>
            <w:color w:val="auto"/>
            <w:sz w:val="28"/>
            <w:szCs w:val="28"/>
          </w:rPr>
          <w:t>5.3. Содержание практических и семинарских занятий</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_Toc20216312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11</w:t>
        </w:r>
        <w:r w:rsidR="00AC2B34" w:rsidRPr="00EA5E8F">
          <w:rPr>
            <w:rFonts w:ascii="Times New Roman" w:hAnsi="Times New Roman" w:cs="Times New Roman"/>
            <w:noProof/>
            <w:webHidden/>
            <w:sz w:val="28"/>
            <w:szCs w:val="28"/>
          </w:rPr>
          <w:fldChar w:fldCharType="end"/>
        </w:r>
      </w:hyperlink>
    </w:p>
    <w:p w14:paraId="4746C34C" w14:textId="4C0625C1"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13" w:history="1">
        <w:r w:rsidR="00AC2B34" w:rsidRPr="00EA5E8F">
          <w:rPr>
            <w:rStyle w:val="a4"/>
            <w:rFonts w:ascii="Times New Roman" w:eastAsiaTheme="minorHAnsi" w:hAnsi="Times New Roman" w:cs="Times New Roman"/>
            <w:noProof/>
            <w:color w:val="auto"/>
            <w:sz w:val="28"/>
            <w:szCs w:val="28"/>
          </w:rPr>
          <w:t>6. Перечень учебно-методического обеспечения</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_Toc20216313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12</w:t>
        </w:r>
        <w:r w:rsidR="00AC2B34" w:rsidRPr="00EA5E8F">
          <w:rPr>
            <w:rFonts w:ascii="Times New Roman" w:hAnsi="Times New Roman" w:cs="Times New Roman"/>
            <w:noProof/>
            <w:webHidden/>
            <w:sz w:val="28"/>
            <w:szCs w:val="28"/>
          </w:rPr>
          <w:fldChar w:fldCharType="end"/>
        </w:r>
      </w:hyperlink>
    </w:p>
    <w:p w14:paraId="00BF1D12" w14:textId="6D7009B1"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14" w:history="1">
        <w:r w:rsidR="00AC2B34" w:rsidRPr="00EA5E8F">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_Toc20216314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12</w:t>
        </w:r>
        <w:r w:rsidR="00AC2B34" w:rsidRPr="00EA5E8F">
          <w:rPr>
            <w:rFonts w:ascii="Times New Roman" w:hAnsi="Times New Roman" w:cs="Times New Roman"/>
            <w:noProof/>
            <w:webHidden/>
            <w:sz w:val="28"/>
            <w:szCs w:val="28"/>
          </w:rPr>
          <w:fldChar w:fldCharType="end"/>
        </w:r>
      </w:hyperlink>
    </w:p>
    <w:p w14:paraId="3ECAE294" w14:textId="7BE44F32" w:rsidR="00AC2B34" w:rsidRPr="00EA5E8F" w:rsidRDefault="00934584" w:rsidP="0003216D">
      <w:pPr>
        <w:pStyle w:val="19"/>
        <w:spacing w:after="0" w:line="240" w:lineRule="auto"/>
        <w:ind w:right="169"/>
        <w:jc w:val="both"/>
        <w:rPr>
          <w:rFonts w:ascii="Times New Roman" w:hAnsi="Times New Roman" w:cs="Times New Roman"/>
          <w:noProof/>
          <w:sz w:val="28"/>
          <w:szCs w:val="28"/>
        </w:rPr>
      </w:pPr>
      <w:hyperlink w:anchor="_Toc20216315" w:history="1">
        <w:r w:rsidR="00AC2B34" w:rsidRPr="00EA5E8F">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_Toc20216315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14</w:t>
        </w:r>
        <w:r w:rsidR="00AC2B34" w:rsidRPr="00EA5E8F">
          <w:rPr>
            <w:rFonts w:ascii="Times New Roman" w:hAnsi="Times New Roman" w:cs="Times New Roman"/>
            <w:noProof/>
            <w:webHidden/>
            <w:sz w:val="28"/>
            <w:szCs w:val="28"/>
          </w:rPr>
          <w:fldChar w:fldCharType="end"/>
        </w:r>
      </w:hyperlink>
    </w:p>
    <w:p w14:paraId="08631399" w14:textId="4E97A1F0"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16" w:history="1">
        <w:r w:rsidR="00AC2B34" w:rsidRPr="00EA5E8F">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_Toc20216316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18</w:t>
        </w:r>
        <w:r w:rsidR="00AC2B34" w:rsidRPr="00EA5E8F">
          <w:rPr>
            <w:rFonts w:ascii="Times New Roman" w:hAnsi="Times New Roman" w:cs="Times New Roman"/>
            <w:noProof/>
            <w:webHidden/>
            <w:sz w:val="28"/>
            <w:szCs w:val="28"/>
          </w:rPr>
          <w:fldChar w:fldCharType="end"/>
        </w:r>
      </w:hyperlink>
    </w:p>
    <w:p w14:paraId="5BF38CA1" w14:textId="0FE154ED"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17" w:history="1">
        <w:r w:rsidR="00AC2B34" w:rsidRPr="00EA5E8F">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_Toc20216317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37</w:t>
        </w:r>
        <w:r w:rsidR="00AC2B34" w:rsidRPr="00EA5E8F">
          <w:rPr>
            <w:rFonts w:ascii="Times New Roman" w:hAnsi="Times New Roman" w:cs="Times New Roman"/>
            <w:noProof/>
            <w:webHidden/>
            <w:sz w:val="28"/>
            <w:szCs w:val="28"/>
          </w:rPr>
          <w:fldChar w:fldCharType="end"/>
        </w:r>
      </w:hyperlink>
    </w:p>
    <w:p w14:paraId="2966D13C" w14:textId="2794AD4A"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18" w:history="1">
        <w:r w:rsidR="00AC2B34" w:rsidRPr="00EA5E8F">
          <w:rPr>
            <w:rStyle w:val="a4"/>
            <w:rFonts w:ascii="Times New Roman"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_Toc20216318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37</w:t>
        </w:r>
        <w:r w:rsidR="00AC2B34" w:rsidRPr="00EA5E8F">
          <w:rPr>
            <w:rFonts w:ascii="Times New Roman" w:hAnsi="Times New Roman" w:cs="Times New Roman"/>
            <w:noProof/>
            <w:webHidden/>
            <w:sz w:val="28"/>
            <w:szCs w:val="28"/>
          </w:rPr>
          <w:fldChar w:fldCharType="end"/>
        </w:r>
      </w:hyperlink>
    </w:p>
    <w:p w14:paraId="6875AEFB" w14:textId="0DEAE14E"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19" w:history="1">
        <w:r w:rsidR="00AC2B34" w:rsidRPr="00EA5E8F">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_Toc20216319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37</w:t>
        </w:r>
        <w:r w:rsidR="00AC2B34" w:rsidRPr="00EA5E8F">
          <w:rPr>
            <w:rFonts w:ascii="Times New Roman" w:hAnsi="Times New Roman" w:cs="Times New Roman"/>
            <w:noProof/>
            <w:webHidden/>
            <w:sz w:val="28"/>
            <w:szCs w:val="28"/>
          </w:rPr>
          <w:fldChar w:fldCharType="end"/>
        </w:r>
      </w:hyperlink>
    </w:p>
    <w:p w14:paraId="05C6B844" w14:textId="014FB517"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20" w:history="1">
        <w:r w:rsidR="00AC2B34" w:rsidRPr="00EA5E8F">
          <w:rPr>
            <w:rStyle w:val="a4"/>
            <w:rFonts w:ascii="Times New Roman" w:hAnsi="Times New Roman" w:cs="Times New Roman"/>
            <w:noProof/>
            <w:color w:val="auto"/>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_Toc20216320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42</w:t>
        </w:r>
        <w:r w:rsidR="00AC2B34" w:rsidRPr="00EA5E8F">
          <w:rPr>
            <w:rFonts w:ascii="Times New Roman" w:hAnsi="Times New Roman" w:cs="Times New Roman"/>
            <w:noProof/>
            <w:webHidden/>
            <w:sz w:val="28"/>
            <w:szCs w:val="28"/>
          </w:rPr>
          <w:fldChar w:fldCharType="end"/>
        </w:r>
      </w:hyperlink>
    </w:p>
    <w:p w14:paraId="3397BD74" w14:textId="307591FA"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21" w:history="1">
        <w:r w:rsidR="00AC2B34" w:rsidRPr="00EA5E8F">
          <w:rPr>
            <w:rStyle w:val="a4"/>
            <w:rFonts w:ascii="Times New Roman" w:hAnsi="Times New Roman" w:cs="Times New Roman"/>
            <w:noProof/>
            <w:color w:val="auto"/>
            <w:sz w:val="28"/>
            <w:szCs w:val="28"/>
          </w:rPr>
          <w:t>11.1. Комплект лицензионного программного обеспечения:</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_Toc20216321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42</w:t>
        </w:r>
        <w:r w:rsidR="00AC2B34" w:rsidRPr="00EA5E8F">
          <w:rPr>
            <w:rFonts w:ascii="Times New Roman" w:hAnsi="Times New Roman" w:cs="Times New Roman"/>
            <w:noProof/>
            <w:webHidden/>
            <w:sz w:val="28"/>
            <w:szCs w:val="28"/>
          </w:rPr>
          <w:fldChar w:fldCharType="end"/>
        </w:r>
      </w:hyperlink>
    </w:p>
    <w:p w14:paraId="5F4BE02F" w14:textId="72D6153D"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22" w:history="1">
        <w:r w:rsidR="00AC2B34" w:rsidRPr="00EA5E8F">
          <w:rPr>
            <w:rStyle w:val="a4"/>
            <w:rFonts w:ascii="Times New Roman" w:hAnsi="Times New Roman" w:cs="Times New Roman"/>
            <w:noProof/>
            <w:color w:val="auto"/>
            <w:sz w:val="28"/>
            <w:szCs w:val="28"/>
          </w:rPr>
          <w:t>11.2. Современные профессиональные базы данных и информационные справочные системы:</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_Toc20216322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43</w:t>
        </w:r>
        <w:r w:rsidR="00AC2B34" w:rsidRPr="00EA5E8F">
          <w:rPr>
            <w:rFonts w:ascii="Times New Roman" w:hAnsi="Times New Roman" w:cs="Times New Roman"/>
            <w:noProof/>
            <w:webHidden/>
            <w:sz w:val="28"/>
            <w:szCs w:val="28"/>
          </w:rPr>
          <w:fldChar w:fldCharType="end"/>
        </w:r>
      </w:hyperlink>
    </w:p>
    <w:p w14:paraId="7CE44B21" w14:textId="2396B10B"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23" w:history="1">
        <w:r w:rsidR="00AC2B34" w:rsidRPr="00EA5E8F">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_Toc20216323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43</w:t>
        </w:r>
        <w:r w:rsidR="00AC2B34" w:rsidRPr="00EA5E8F">
          <w:rPr>
            <w:rFonts w:ascii="Times New Roman" w:hAnsi="Times New Roman" w:cs="Times New Roman"/>
            <w:noProof/>
            <w:webHidden/>
            <w:sz w:val="28"/>
            <w:szCs w:val="28"/>
          </w:rPr>
          <w:fldChar w:fldCharType="end"/>
        </w:r>
      </w:hyperlink>
    </w:p>
    <w:p w14:paraId="5D232BF2" w14:textId="70418440" w:rsidR="00AC2B34" w:rsidRPr="00EA5E8F" w:rsidRDefault="00934584" w:rsidP="0003216D">
      <w:pPr>
        <w:pStyle w:val="19"/>
        <w:tabs>
          <w:tab w:val="right" w:leader="dot" w:pos="9628"/>
        </w:tabs>
        <w:spacing w:after="0" w:line="240" w:lineRule="auto"/>
        <w:ind w:right="169"/>
        <w:jc w:val="both"/>
        <w:rPr>
          <w:rFonts w:ascii="Times New Roman" w:hAnsi="Times New Roman" w:cs="Times New Roman"/>
          <w:noProof/>
          <w:sz w:val="28"/>
          <w:szCs w:val="28"/>
        </w:rPr>
      </w:pPr>
      <w:hyperlink w:anchor="_Toc20216324" w:history="1">
        <w:r w:rsidR="00AC2B34" w:rsidRPr="00EA5E8F">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AC2B34" w:rsidRPr="00EA5E8F">
          <w:rPr>
            <w:rFonts w:ascii="Times New Roman" w:hAnsi="Times New Roman" w:cs="Times New Roman"/>
            <w:noProof/>
            <w:webHidden/>
            <w:sz w:val="28"/>
            <w:szCs w:val="28"/>
          </w:rPr>
          <w:tab/>
        </w:r>
        <w:r w:rsidR="00AC2B34" w:rsidRPr="00EA5E8F">
          <w:rPr>
            <w:rFonts w:ascii="Times New Roman" w:hAnsi="Times New Roman" w:cs="Times New Roman"/>
            <w:noProof/>
            <w:webHidden/>
            <w:sz w:val="28"/>
            <w:szCs w:val="28"/>
          </w:rPr>
          <w:fldChar w:fldCharType="begin"/>
        </w:r>
        <w:r w:rsidR="00AC2B34" w:rsidRPr="00EA5E8F">
          <w:rPr>
            <w:rFonts w:ascii="Times New Roman" w:hAnsi="Times New Roman" w:cs="Times New Roman"/>
            <w:noProof/>
            <w:webHidden/>
            <w:sz w:val="28"/>
            <w:szCs w:val="28"/>
          </w:rPr>
          <w:instrText xml:space="preserve"> PAGEREF _Toc20216324 \h </w:instrText>
        </w:r>
        <w:r w:rsidR="00AC2B34" w:rsidRPr="00EA5E8F">
          <w:rPr>
            <w:rFonts w:ascii="Times New Roman" w:hAnsi="Times New Roman" w:cs="Times New Roman"/>
            <w:noProof/>
            <w:webHidden/>
            <w:sz w:val="28"/>
            <w:szCs w:val="28"/>
          </w:rPr>
        </w:r>
        <w:r w:rsidR="00AC2B34" w:rsidRPr="00EA5E8F">
          <w:rPr>
            <w:rFonts w:ascii="Times New Roman" w:hAnsi="Times New Roman" w:cs="Times New Roman"/>
            <w:noProof/>
            <w:webHidden/>
            <w:sz w:val="28"/>
            <w:szCs w:val="28"/>
          </w:rPr>
          <w:fldChar w:fldCharType="separate"/>
        </w:r>
        <w:r w:rsidR="0003216D">
          <w:rPr>
            <w:rFonts w:ascii="Times New Roman" w:hAnsi="Times New Roman" w:cs="Times New Roman"/>
            <w:noProof/>
            <w:webHidden/>
            <w:sz w:val="28"/>
            <w:szCs w:val="28"/>
          </w:rPr>
          <w:t>43</w:t>
        </w:r>
        <w:r w:rsidR="00AC2B34" w:rsidRPr="00EA5E8F">
          <w:rPr>
            <w:rFonts w:ascii="Times New Roman" w:hAnsi="Times New Roman" w:cs="Times New Roman"/>
            <w:noProof/>
            <w:webHidden/>
            <w:sz w:val="28"/>
            <w:szCs w:val="28"/>
          </w:rPr>
          <w:fldChar w:fldCharType="end"/>
        </w:r>
      </w:hyperlink>
    </w:p>
    <w:p w14:paraId="2AD7DCB6" w14:textId="1F444F03" w:rsidR="00D17A0E" w:rsidRPr="00EA5E8F" w:rsidRDefault="0012191A" w:rsidP="0003216D">
      <w:pPr>
        <w:spacing w:after="0" w:line="240" w:lineRule="auto"/>
        <w:ind w:right="169"/>
        <w:jc w:val="both"/>
        <w:rPr>
          <w:rFonts w:ascii="Times New Roman" w:hAnsi="Times New Roman" w:cs="Times New Roman"/>
          <w:sz w:val="28"/>
          <w:szCs w:val="28"/>
        </w:rPr>
      </w:pPr>
      <w:r w:rsidRPr="00EA5E8F">
        <w:rPr>
          <w:rFonts w:ascii="Times New Roman" w:hAnsi="Times New Roman" w:cs="Times New Roman"/>
          <w:sz w:val="28"/>
          <w:szCs w:val="28"/>
        </w:rPr>
        <w:fldChar w:fldCharType="end"/>
      </w:r>
      <w:r w:rsidR="00D17A0E" w:rsidRPr="00EA5E8F">
        <w:rPr>
          <w:rFonts w:ascii="Times New Roman" w:hAnsi="Times New Roman" w:cs="Times New Roman"/>
          <w:sz w:val="28"/>
          <w:szCs w:val="28"/>
        </w:rPr>
        <w:br w:type="page"/>
      </w:r>
    </w:p>
    <w:p w14:paraId="1AC23123" w14:textId="77777777" w:rsidR="00F719A7" w:rsidRPr="00EA5E8F" w:rsidRDefault="00F719A7" w:rsidP="0012191A">
      <w:pPr>
        <w:pStyle w:val="aff7"/>
      </w:pPr>
      <w:bookmarkStart w:id="1" w:name="_Toc415149555"/>
      <w:bookmarkStart w:id="2" w:name="_Toc449699534"/>
      <w:bookmarkStart w:id="3" w:name="_Toc510174598"/>
      <w:bookmarkStart w:id="4" w:name="_Toc20216305"/>
      <w:r w:rsidRPr="00EA5E8F">
        <w:lastRenderedPageBreak/>
        <w:t>1.Наименование дисциплины</w:t>
      </w:r>
      <w:bookmarkEnd w:id="1"/>
      <w:bookmarkEnd w:id="2"/>
      <w:bookmarkEnd w:id="3"/>
      <w:bookmarkEnd w:id="4"/>
    </w:p>
    <w:p w14:paraId="26E3CC28" w14:textId="77777777" w:rsidR="00017918" w:rsidRPr="00EA5E8F" w:rsidRDefault="00017918" w:rsidP="00F719A7">
      <w:pPr>
        <w:widowControl w:val="0"/>
        <w:tabs>
          <w:tab w:val="left" w:pos="709"/>
          <w:tab w:val="left" w:pos="993"/>
        </w:tabs>
        <w:spacing w:after="0" w:line="360" w:lineRule="auto"/>
        <w:ind w:firstLine="709"/>
        <w:jc w:val="both"/>
        <w:rPr>
          <w:rFonts w:ascii="Times New Roman" w:hAnsi="Times New Roman" w:cs="Times New Roman"/>
          <w:sz w:val="28"/>
          <w:szCs w:val="28"/>
        </w:rPr>
      </w:pPr>
      <w:r w:rsidRPr="00EA5E8F">
        <w:rPr>
          <w:rFonts w:ascii="Times New Roman" w:hAnsi="Times New Roman" w:cs="Times New Roman"/>
          <w:sz w:val="28"/>
          <w:szCs w:val="28"/>
        </w:rPr>
        <w:t>Финансовый контроль в системе финансового менеджмента</w:t>
      </w:r>
    </w:p>
    <w:p w14:paraId="0C1BD61A" w14:textId="317B788C" w:rsidR="00F719A7" w:rsidRPr="00EA5E8F" w:rsidRDefault="00F719A7" w:rsidP="0012191A">
      <w:pPr>
        <w:pStyle w:val="aff7"/>
      </w:pPr>
      <w:bookmarkStart w:id="5" w:name="_Toc510174599"/>
      <w:bookmarkStart w:id="6" w:name="_Toc20216306"/>
      <w:r w:rsidRPr="00EA5E8F">
        <w:t>2.</w:t>
      </w:r>
      <w:bookmarkEnd w:id="5"/>
      <w:bookmarkEnd w:id="6"/>
      <w:r w:rsidR="002D323C" w:rsidRPr="00EA5E8F">
        <w:t xml:space="preserve"> </w:t>
      </w:r>
      <w:r w:rsidR="00D17A0E" w:rsidRPr="00EA5E8F">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60"/>
        <w:gridCol w:w="2126"/>
        <w:gridCol w:w="4819"/>
      </w:tblGrid>
      <w:tr w:rsidR="00EA5E8F" w:rsidRPr="00EA5E8F" w14:paraId="10E35EC1" w14:textId="77777777" w:rsidTr="00C37BF3">
        <w:tc>
          <w:tcPr>
            <w:tcW w:w="959" w:type="dxa"/>
          </w:tcPr>
          <w:p w14:paraId="22F1666F" w14:textId="77777777" w:rsidR="00F719A7" w:rsidRPr="00EA5E8F" w:rsidRDefault="00F719A7" w:rsidP="00F719A7">
            <w:pPr>
              <w:tabs>
                <w:tab w:val="left" w:pos="540"/>
              </w:tabs>
              <w:spacing w:after="0" w:line="240" w:lineRule="auto"/>
              <w:contextualSpacing/>
              <w:rPr>
                <w:rFonts w:ascii="Times New Roman" w:hAnsi="Times New Roman" w:cs="Times New Roman"/>
                <w:sz w:val="24"/>
                <w:szCs w:val="24"/>
              </w:rPr>
            </w:pPr>
            <w:r w:rsidRPr="00EA5E8F">
              <w:rPr>
                <w:rFonts w:ascii="Times New Roman" w:hAnsi="Times New Roman" w:cs="Times New Roman"/>
                <w:sz w:val="24"/>
                <w:szCs w:val="24"/>
              </w:rPr>
              <w:t>Код компетенции</w:t>
            </w:r>
          </w:p>
        </w:tc>
        <w:tc>
          <w:tcPr>
            <w:tcW w:w="2160" w:type="dxa"/>
          </w:tcPr>
          <w:p w14:paraId="21F372A3" w14:textId="77777777" w:rsidR="00F719A7" w:rsidRPr="00EA5E8F" w:rsidRDefault="00F719A7" w:rsidP="00F719A7">
            <w:pPr>
              <w:tabs>
                <w:tab w:val="left" w:pos="540"/>
              </w:tabs>
              <w:spacing w:after="0" w:line="240" w:lineRule="auto"/>
              <w:contextualSpacing/>
              <w:rPr>
                <w:rFonts w:ascii="Times New Roman" w:hAnsi="Times New Roman" w:cs="Times New Roman"/>
                <w:sz w:val="24"/>
                <w:szCs w:val="24"/>
              </w:rPr>
            </w:pPr>
            <w:r w:rsidRPr="00EA5E8F">
              <w:rPr>
                <w:rFonts w:ascii="Times New Roman" w:hAnsi="Times New Roman" w:cs="Times New Roman"/>
                <w:sz w:val="24"/>
                <w:szCs w:val="24"/>
              </w:rPr>
              <w:t>Наименование компетенции</w:t>
            </w:r>
          </w:p>
        </w:tc>
        <w:tc>
          <w:tcPr>
            <w:tcW w:w="2126" w:type="dxa"/>
          </w:tcPr>
          <w:p w14:paraId="1381A78A" w14:textId="7231502E" w:rsidR="00F719A7" w:rsidRPr="00EA5E8F" w:rsidRDefault="00F719A7" w:rsidP="00AB34F7">
            <w:pPr>
              <w:tabs>
                <w:tab w:val="left" w:pos="540"/>
              </w:tabs>
              <w:spacing w:after="0" w:line="240" w:lineRule="auto"/>
              <w:contextualSpacing/>
              <w:rPr>
                <w:rFonts w:ascii="Times New Roman" w:hAnsi="Times New Roman" w:cs="Times New Roman"/>
                <w:sz w:val="24"/>
                <w:szCs w:val="24"/>
              </w:rPr>
            </w:pPr>
            <w:r w:rsidRPr="00EA5E8F">
              <w:rPr>
                <w:rFonts w:ascii="Times New Roman" w:hAnsi="Times New Roman" w:cs="Times New Roman"/>
                <w:sz w:val="24"/>
                <w:szCs w:val="24"/>
              </w:rPr>
              <w:t>Индикаторы достижения компетенции</w:t>
            </w:r>
          </w:p>
        </w:tc>
        <w:tc>
          <w:tcPr>
            <w:tcW w:w="4819" w:type="dxa"/>
          </w:tcPr>
          <w:p w14:paraId="7005282E" w14:textId="08A8A4AD" w:rsidR="00F719A7" w:rsidRPr="00EA5E8F" w:rsidRDefault="00F719A7" w:rsidP="00AB34F7">
            <w:pPr>
              <w:tabs>
                <w:tab w:val="left" w:pos="540"/>
              </w:tabs>
              <w:spacing w:after="0" w:line="240" w:lineRule="auto"/>
              <w:contextualSpacing/>
              <w:rPr>
                <w:rFonts w:ascii="Times New Roman" w:hAnsi="Times New Roman" w:cs="Times New Roman"/>
                <w:sz w:val="24"/>
                <w:szCs w:val="24"/>
              </w:rPr>
            </w:pPr>
            <w:r w:rsidRPr="00EA5E8F">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EA5E8F" w:rsidRPr="00EA5E8F" w14:paraId="612C2B20" w14:textId="77777777" w:rsidTr="00C37BF3">
        <w:tc>
          <w:tcPr>
            <w:tcW w:w="959" w:type="dxa"/>
            <w:vMerge w:val="restart"/>
          </w:tcPr>
          <w:p w14:paraId="7DB6D745" w14:textId="09889911" w:rsidR="00FF72F9" w:rsidRPr="00EA5E8F" w:rsidRDefault="00FF72F9" w:rsidP="00CE7554">
            <w:pPr>
              <w:tabs>
                <w:tab w:val="left" w:pos="540"/>
              </w:tabs>
              <w:spacing w:line="240" w:lineRule="auto"/>
              <w:contextualSpacing/>
              <w:jc w:val="both"/>
              <w:rPr>
                <w:rFonts w:ascii="Times New Roman" w:hAnsi="Times New Roman" w:cs="Times New Roman"/>
                <w:sz w:val="24"/>
                <w:szCs w:val="24"/>
              </w:rPr>
            </w:pPr>
            <w:r w:rsidRPr="00EA5E8F">
              <w:rPr>
                <w:rFonts w:ascii="Times New Roman" w:hAnsi="Times New Roman" w:cs="Times New Roman"/>
                <w:sz w:val="24"/>
                <w:szCs w:val="24"/>
              </w:rPr>
              <w:t>ПК-1</w:t>
            </w:r>
          </w:p>
        </w:tc>
        <w:tc>
          <w:tcPr>
            <w:tcW w:w="2160" w:type="dxa"/>
            <w:vMerge w:val="restart"/>
          </w:tcPr>
          <w:p w14:paraId="6A6D6501" w14:textId="7E8F0BCC" w:rsidR="00FF72F9" w:rsidRPr="00EA5E8F" w:rsidRDefault="00FF72F9" w:rsidP="00AF23ED">
            <w:pPr>
              <w:tabs>
                <w:tab w:val="left" w:pos="540"/>
              </w:tabs>
              <w:spacing w:line="240" w:lineRule="auto"/>
              <w:contextualSpacing/>
              <w:jc w:val="both"/>
              <w:rPr>
                <w:rFonts w:ascii="Times New Roman" w:hAnsi="Times New Roman" w:cs="Times New Roman"/>
                <w:sz w:val="24"/>
                <w:szCs w:val="24"/>
              </w:rPr>
            </w:pPr>
            <w:r w:rsidRPr="00EA5E8F">
              <w:rPr>
                <w:rFonts w:ascii="Times New Roman" w:hAnsi="Times New Roman" w:cs="Times New Roman"/>
                <w:sz w:val="24"/>
                <w:szCs w:val="24"/>
              </w:rPr>
              <w:t>Способность применять теоретические знания и современные информационные технологии в области управления финансовой и инвестиционной деятельностью корпораций</w:t>
            </w:r>
          </w:p>
        </w:tc>
        <w:tc>
          <w:tcPr>
            <w:tcW w:w="2126" w:type="dxa"/>
          </w:tcPr>
          <w:p w14:paraId="7D075C07" w14:textId="77777777" w:rsidR="00FF72F9" w:rsidRPr="00EA5E8F" w:rsidRDefault="00FF72F9" w:rsidP="00DE429B">
            <w:pPr>
              <w:spacing w:after="0" w:line="240" w:lineRule="auto"/>
              <w:jc w:val="both"/>
              <w:outlineLvl w:val="0"/>
              <w:rPr>
                <w:rFonts w:ascii="Times New Roman" w:hAnsi="Times New Roman" w:cs="Times New Roman"/>
                <w:sz w:val="24"/>
                <w:szCs w:val="24"/>
              </w:rPr>
            </w:pPr>
            <w:r w:rsidRPr="00EA5E8F">
              <w:rPr>
                <w:rFonts w:ascii="Times New Roman" w:hAnsi="Times New Roman" w:cs="Times New Roman"/>
                <w:sz w:val="24"/>
                <w:szCs w:val="24"/>
              </w:rPr>
              <w:t>1.Применяет современные концепции управления акционерной стоимостью организации в области финансовой и инвестиционной деятельности корпорации</w:t>
            </w:r>
          </w:p>
          <w:p w14:paraId="01C8C9C8" w14:textId="034428C6" w:rsidR="00FF72F9" w:rsidRPr="00EA5E8F" w:rsidRDefault="00FF72F9" w:rsidP="00DE429B">
            <w:pPr>
              <w:spacing w:after="0" w:line="240" w:lineRule="auto"/>
              <w:jc w:val="both"/>
              <w:outlineLvl w:val="0"/>
              <w:rPr>
                <w:rFonts w:ascii="Times New Roman" w:hAnsi="Times New Roman" w:cs="Times New Roman"/>
                <w:sz w:val="24"/>
                <w:szCs w:val="24"/>
                <w:highlight w:val="lightGray"/>
              </w:rPr>
            </w:pPr>
          </w:p>
        </w:tc>
        <w:tc>
          <w:tcPr>
            <w:tcW w:w="4819" w:type="dxa"/>
          </w:tcPr>
          <w:p w14:paraId="0EF1BF26" w14:textId="55CE07DF" w:rsidR="00FF72F9" w:rsidRPr="00EA5E8F" w:rsidRDefault="00FF72F9" w:rsidP="001448C5">
            <w:pPr>
              <w:spacing w:after="0" w:line="240" w:lineRule="auto"/>
              <w:jc w:val="both"/>
              <w:outlineLvl w:val="0"/>
              <w:rPr>
                <w:rFonts w:ascii="Times New Roman" w:hAnsi="Times New Roman" w:cs="Times New Roman"/>
                <w:sz w:val="24"/>
                <w:szCs w:val="24"/>
              </w:rPr>
            </w:pPr>
            <w:r w:rsidRPr="00EA5E8F">
              <w:rPr>
                <w:rFonts w:ascii="Times New Roman" w:hAnsi="Times New Roman" w:cs="Times New Roman"/>
                <w:b/>
                <w:sz w:val="24"/>
                <w:szCs w:val="24"/>
              </w:rPr>
              <w:t>Знать:</w:t>
            </w:r>
            <w:r w:rsidRPr="00EA5E8F">
              <w:rPr>
                <w:rFonts w:ascii="Times New Roman" w:hAnsi="Times New Roman" w:cs="Times New Roman"/>
                <w:sz w:val="24"/>
                <w:szCs w:val="24"/>
              </w:rPr>
              <w:t xml:space="preserve"> основные функции и направления реализации финансового контроля в системе финансового менеджмента, формы и методы финансового контроля, </w:t>
            </w:r>
            <w:r w:rsidR="00763DE0" w:rsidRPr="00EA5E8F">
              <w:rPr>
                <w:rFonts w:ascii="Times New Roman" w:hAnsi="Times New Roman" w:cs="Times New Roman"/>
                <w:sz w:val="24"/>
                <w:szCs w:val="24"/>
              </w:rPr>
              <w:t xml:space="preserve">основные стоимостные показатели деятельности компании, </w:t>
            </w:r>
            <w:r w:rsidRPr="00EA5E8F">
              <w:rPr>
                <w:rFonts w:ascii="Times New Roman" w:hAnsi="Times New Roman" w:cs="Times New Roman"/>
                <w:sz w:val="24"/>
                <w:szCs w:val="24"/>
              </w:rPr>
              <w:t xml:space="preserve">методологию диагностики </w:t>
            </w:r>
            <w:r w:rsidR="00763DE0" w:rsidRPr="00EA5E8F">
              <w:rPr>
                <w:rFonts w:ascii="Times New Roman" w:hAnsi="Times New Roman" w:cs="Times New Roman"/>
                <w:sz w:val="24"/>
                <w:szCs w:val="24"/>
              </w:rPr>
              <w:t>рисков</w:t>
            </w:r>
            <w:r w:rsidRPr="00EA5E8F">
              <w:rPr>
                <w:rFonts w:ascii="Times New Roman" w:hAnsi="Times New Roman" w:cs="Times New Roman"/>
                <w:sz w:val="24"/>
                <w:szCs w:val="24"/>
              </w:rPr>
              <w:t xml:space="preserve"> компании</w:t>
            </w:r>
            <w:r w:rsidR="00956A70" w:rsidRPr="00EA5E8F">
              <w:rPr>
                <w:rFonts w:ascii="Times New Roman" w:hAnsi="Times New Roman" w:cs="Times New Roman"/>
                <w:sz w:val="24"/>
                <w:szCs w:val="24"/>
              </w:rPr>
              <w:t xml:space="preserve"> и предотвращения мошеннических действий</w:t>
            </w:r>
            <w:r w:rsidRPr="00EA5E8F">
              <w:rPr>
                <w:rFonts w:ascii="Times New Roman" w:hAnsi="Times New Roman" w:cs="Times New Roman"/>
                <w:sz w:val="24"/>
                <w:szCs w:val="24"/>
              </w:rPr>
              <w:t xml:space="preserve"> в целях управления акционерной стоимостью организации в области финансовой и инвестиционной деятельности корпорации</w:t>
            </w:r>
            <w:r w:rsidR="00956A70" w:rsidRPr="00EA5E8F">
              <w:rPr>
                <w:rFonts w:ascii="Times New Roman" w:hAnsi="Times New Roman" w:cs="Times New Roman"/>
                <w:sz w:val="24"/>
                <w:szCs w:val="24"/>
              </w:rPr>
              <w:t>.</w:t>
            </w:r>
            <w:r w:rsidRPr="00EA5E8F">
              <w:rPr>
                <w:rFonts w:ascii="Times New Roman" w:hAnsi="Times New Roman" w:cs="Times New Roman"/>
                <w:sz w:val="24"/>
                <w:szCs w:val="24"/>
              </w:rPr>
              <w:t xml:space="preserve"> </w:t>
            </w:r>
          </w:p>
          <w:p w14:paraId="6B3EBED7" w14:textId="5B2C0C95" w:rsidR="00FF72F9" w:rsidRPr="00EA5E8F" w:rsidRDefault="00FF72F9" w:rsidP="001448C5">
            <w:pPr>
              <w:spacing w:after="0" w:line="240" w:lineRule="auto"/>
              <w:jc w:val="both"/>
              <w:outlineLvl w:val="0"/>
              <w:rPr>
                <w:rFonts w:ascii="Times New Roman" w:hAnsi="Times New Roman" w:cs="Times New Roman"/>
                <w:sz w:val="24"/>
                <w:szCs w:val="24"/>
              </w:rPr>
            </w:pPr>
            <w:r w:rsidRPr="00EA5E8F">
              <w:rPr>
                <w:rFonts w:ascii="Times New Roman" w:hAnsi="Times New Roman" w:cs="Times New Roman"/>
                <w:b/>
                <w:sz w:val="24"/>
                <w:szCs w:val="24"/>
              </w:rPr>
              <w:t>Уметь:</w:t>
            </w:r>
            <w:r w:rsidRPr="00EA5E8F">
              <w:rPr>
                <w:rFonts w:ascii="Times New Roman" w:hAnsi="Times New Roman" w:cs="Times New Roman"/>
                <w:sz w:val="24"/>
                <w:szCs w:val="24"/>
              </w:rPr>
              <w:t xml:space="preserve"> разрабатывать, определять и рассчитывать ключевые показатели финансового контроля по каждому направлению, устанавливать нормативные значения их оценки,</w:t>
            </w:r>
            <w:r w:rsidR="00763DE0" w:rsidRPr="00EA5E8F">
              <w:rPr>
                <w:rFonts w:ascii="Times New Roman" w:hAnsi="Times New Roman" w:cs="Times New Roman"/>
                <w:sz w:val="24"/>
                <w:szCs w:val="24"/>
              </w:rPr>
              <w:t xml:space="preserve"> осуществлять диагностику вероятности банкротства компании,</w:t>
            </w:r>
            <w:r w:rsidR="00956A70" w:rsidRPr="00EA5E8F">
              <w:rPr>
                <w:rFonts w:ascii="Times New Roman" w:hAnsi="Times New Roman" w:cs="Times New Roman"/>
                <w:sz w:val="24"/>
                <w:szCs w:val="24"/>
              </w:rPr>
              <w:t xml:space="preserve"> выявлять мошеннические действия,</w:t>
            </w:r>
            <w:r w:rsidRPr="00EA5E8F">
              <w:rPr>
                <w:rFonts w:ascii="Times New Roman" w:hAnsi="Times New Roman" w:cs="Times New Roman"/>
                <w:sz w:val="24"/>
                <w:szCs w:val="24"/>
              </w:rPr>
              <w:t xml:space="preserve"> принимать управленческие решения на основе результатов финансового контроля. </w:t>
            </w:r>
          </w:p>
        </w:tc>
      </w:tr>
      <w:tr w:rsidR="00EA5E8F" w:rsidRPr="00EA5E8F" w14:paraId="693A856B" w14:textId="77777777" w:rsidTr="00C37BF3">
        <w:tc>
          <w:tcPr>
            <w:tcW w:w="959" w:type="dxa"/>
            <w:vMerge/>
          </w:tcPr>
          <w:p w14:paraId="2CB5AE9B" w14:textId="77777777" w:rsidR="00FF72F9" w:rsidRPr="00EA5E8F" w:rsidRDefault="00FF72F9" w:rsidP="00CE7554">
            <w:pPr>
              <w:tabs>
                <w:tab w:val="left" w:pos="540"/>
              </w:tabs>
              <w:spacing w:line="240" w:lineRule="auto"/>
              <w:contextualSpacing/>
              <w:jc w:val="both"/>
              <w:rPr>
                <w:rFonts w:ascii="Times New Roman" w:hAnsi="Times New Roman" w:cs="Times New Roman"/>
                <w:sz w:val="24"/>
                <w:szCs w:val="24"/>
              </w:rPr>
            </w:pPr>
          </w:p>
        </w:tc>
        <w:tc>
          <w:tcPr>
            <w:tcW w:w="2160" w:type="dxa"/>
            <w:vMerge/>
          </w:tcPr>
          <w:p w14:paraId="50F83222" w14:textId="77777777" w:rsidR="00FF72F9" w:rsidRPr="00EA5E8F" w:rsidRDefault="00FF72F9" w:rsidP="00AF23ED">
            <w:pPr>
              <w:tabs>
                <w:tab w:val="left" w:pos="540"/>
              </w:tabs>
              <w:spacing w:line="240" w:lineRule="auto"/>
              <w:contextualSpacing/>
              <w:jc w:val="both"/>
              <w:rPr>
                <w:rFonts w:ascii="Times New Roman" w:hAnsi="Times New Roman" w:cs="Times New Roman"/>
                <w:sz w:val="24"/>
                <w:szCs w:val="24"/>
              </w:rPr>
            </w:pPr>
          </w:p>
        </w:tc>
        <w:tc>
          <w:tcPr>
            <w:tcW w:w="2126" w:type="dxa"/>
          </w:tcPr>
          <w:p w14:paraId="5CA81EED" w14:textId="68DCDD37" w:rsidR="00FF72F9" w:rsidRPr="00EA5E8F" w:rsidRDefault="00FF72F9" w:rsidP="00DE429B">
            <w:pPr>
              <w:spacing w:after="0" w:line="240" w:lineRule="auto"/>
              <w:jc w:val="both"/>
              <w:outlineLvl w:val="0"/>
              <w:rPr>
                <w:rFonts w:ascii="Times New Roman" w:hAnsi="Times New Roman" w:cs="Times New Roman"/>
                <w:sz w:val="24"/>
                <w:szCs w:val="24"/>
              </w:rPr>
            </w:pPr>
            <w:r w:rsidRPr="00EA5E8F">
              <w:rPr>
                <w:rFonts w:ascii="Times New Roman" w:hAnsi="Times New Roman" w:cs="Times New Roman"/>
                <w:sz w:val="24"/>
                <w:szCs w:val="24"/>
              </w:rPr>
              <w:t xml:space="preserve">2.Анализирует различные источники финансовой и нефинансовой информации, осуществляет ее обработку и представление для обоснования финансовых и инвестиционных решений, использует глобальные информационные системы и базы данных (Bloomberg, </w:t>
            </w:r>
            <w:r w:rsidRPr="00EA5E8F">
              <w:rPr>
                <w:rFonts w:ascii="Times New Roman" w:hAnsi="Times New Roman" w:cs="Times New Roman"/>
                <w:sz w:val="24"/>
                <w:szCs w:val="24"/>
              </w:rPr>
              <w:lastRenderedPageBreak/>
              <w:t>Reuters, Spark, Ruslana) для решения прикладных задач и проведения финансовых исследований</w:t>
            </w:r>
          </w:p>
        </w:tc>
        <w:tc>
          <w:tcPr>
            <w:tcW w:w="4819" w:type="dxa"/>
          </w:tcPr>
          <w:p w14:paraId="32D2B4C6" w14:textId="01461403" w:rsidR="00FF72F9" w:rsidRPr="00EA5E8F" w:rsidRDefault="00FF72F9" w:rsidP="00172A2C">
            <w:pPr>
              <w:spacing w:after="0" w:line="240" w:lineRule="auto"/>
              <w:jc w:val="both"/>
              <w:outlineLvl w:val="0"/>
              <w:rPr>
                <w:rFonts w:ascii="Times New Roman" w:hAnsi="Times New Roman" w:cs="Times New Roman"/>
                <w:sz w:val="24"/>
                <w:szCs w:val="24"/>
              </w:rPr>
            </w:pPr>
            <w:r w:rsidRPr="00EA5E8F">
              <w:rPr>
                <w:rFonts w:ascii="Times New Roman" w:hAnsi="Times New Roman" w:cs="Times New Roman"/>
                <w:b/>
                <w:sz w:val="24"/>
                <w:szCs w:val="24"/>
              </w:rPr>
              <w:lastRenderedPageBreak/>
              <w:t>Знать:</w:t>
            </w:r>
            <w:r w:rsidRPr="00EA5E8F">
              <w:rPr>
                <w:rFonts w:ascii="Times New Roman" w:hAnsi="Times New Roman" w:cs="Times New Roman"/>
                <w:sz w:val="24"/>
                <w:szCs w:val="24"/>
              </w:rPr>
              <w:t xml:space="preserve"> документы и источники, составляющие информационную основу осуществления финансового контроля, </w:t>
            </w:r>
            <w:r w:rsidR="00C95F25" w:rsidRPr="00EA5E8F">
              <w:rPr>
                <w:rFonts w:ascii="Times New Roman" w:hAnsi="Times New Roman" w:cs="Times New Roman"/>
                <w:sz w:val="24"/>
                <w:szCs w:val="24"/>
              </w:rPr>
              <w:t xml:space="preserve">международные и национальные стандарты финансового контроля, </w:t>
            </w:r>
            <w:r w:rsidRPr="00EA5E8F">
              <w:rPr>
                <w:rFonts w:ascii="Times New Roman" w:hAnsi="Times New Roman" w:cs="Times New Roman"/>
                <w:sz w:val="24"/>
                <w:szCs w:val="24"/>
              </w:rPr>
              <w:t xml:space="preserve">ключевые методы обработки и представления данных, позволяющие подготовить обоснование финансовых и инвестиционных решений в компании. </w:t>
            </w:r>
          </w:p>
          <w:p w14:paraId="38B740B7" w14:textId="29513E1D" w:rsidR="00FF72F9" w:rsidRPr="00EA5E8F" w:rsidRDefault="00FF72F9" w:rsidP="00172A2C">
            <w:pPr>
              <w:spacing w:after="0" w:line="240" w:lineRule="auto"/>
              <w:jc w:val="both"/>
              <w:outlineLvl w:val="0"/>
              <w:rPr>
                <w:rFonts w:ascii="Times New Roman" w:hAnsi="Times New Roman" w:cs="Times New Roman"/>
                <w:b/>
                <w:sz w:val="24"/>
                <w:szCs w:val="24"/>
              </w:rPr>
            </w:pPr>
            <w:r w:rsidRPr="00EA5E8F">
              <w:rPr>
                <w:rFonts w:ascii="Times New Roman" w:hAnsi="Times New Roman" w:cs="Times New Roman"/>
                <w:b/>
                <w:sz w:val="24"/>
                <w:szCs w:val="24"/>
              </w:rPr>
              <w:t>Уметь:</w:t>
            </w:r>
            <w:r w:rsidRPr="00EA5E8F">
              <w:rPr>
                <w:rFonts w:ascii="Times New Roman" w:hAnsi="Times New Roman" w:cs="Times New Roman"/>
                <w:sz w:val="24"/>
                <w:szCs w:val="24"/>
              </w:rPr>
              <w:t xml:space="preserve"> анализировать источники финансовой и нефинансовой информации, использовать инструментарий глобальных информационных систем и баз данных для достижения целей финансового контроля и обоснования финансовых и инвестиционных решений.</w:t>
            </w:r>
          </w:p>
        </w:tc>
      </w:tr>
      <w:tr w:rsidR="00EA5E8F" w:rsidRPr="00EA5E8F" w14:paraId="4883F104" w14:textId="77777777" w:rsidTr="00C37BF3">
        <w:tc>
          <w:tcPr>
            <w:tcW w:w="959" w:type="dxa"/>
            <w:vMerge w:val="restart"/>
          </w:tcPr>
          <w:p w14:paraId="1A3D5DD7" w14:textId="43FA434C" w:rsidR="00DE4210" w:rsidRPr="00EA5E8F" w:rsidRDefault="00DE4210" w:rsidP="00CE7554">
            <w:pPr>
              <w:tabs>
                <w:tab w:val="left" w:pos="540"/>
              </w:tabs>
              <w:spacing w:line="240" w:lineRule="auto"/>
              <w:contextualSpacing/>
              <w:jc w:val="both"/>
              <w:rPr>
                <w:rFonts w:ascii="Times New Roman" w:hAnsi="Times New Roman" w:cs="Times New Roman"/>
                <w:sz w:val="24"/>
                <w:szCs w:val="24"/>
              </w:rPr>
            </w:pPr>
            <w:r w:rsidRPr="00EA5E8F">
              <w:rPr>
                <w:rFonts w:ascii="Times New Roman" w:hAnsi="Times New Roman" w:cs="Times New Roman"/>
                <w:sz w:val="24"/>
                <w:szCs w:val="24"/>
              </w:rPr>
              <w:t>ПК-2</w:t>
            </w:r>
          </w:p>
        </w:tc>
        <w:tc>
          <w:tcPr>
            <w:tcW w:w="2160" w:type="dxa"/>
            <w:vMerge w:val="restart"/>
          </w:tcPr>
          <w:p w14:paraId="3F45BCE6" w14:textId="6AB45F70" w:rsidR="00DE4210" w:rsidRPr="00EA5E8F" w:rsidRDefault="00DE4210" w:rsidP="00AF23ED">
            <w:pPr>
              <w:tabs>
                <w:tab w:val="left" w:pos="540"/>
              </w:tabs>
              <w:spacing w:line="240" w:lineRule="auto"/>
              <w:contextualSpacing/>
              <w:jc w:val="both"/>
              <w:rPr>
                <w:rFonts w:ascii="Times New Roman" w:hAnsi="Times New Roman" w:cs="Times New Roman"/>
                <w:sz w:val="24"/>
                <w:szCs w:val="24"/>
              </w:rPr>
            </w:pPr>
            <w:r w:rsidRPr="00EA5E8F">
              <w:rPr>
                <w:rFonts w:ascii="Times New Roman" w:hAnsi="Times New Roman" w:cs="Times New Roman"/>
                <w:sz w:val="24"/>
                <w:szCs w:val="24"/>
              </w:rPr>
              <w:t>Способность формировать финансовую и инвестиционную стратегию и политику устойчивого развития корпораций с учетом принципов ESG в условиях риска и высокой изменчивости внешней среды</w:t>
            </w:r>
          </w:p>
        </w:tc>
        <w:tc>
          <w:tcPr>
            <w:tcW w:w="2126" w:type="dxa"/>
          </w:tcPr>
          <w:p w14:paraId="3C6AD3D5" w14:textId="75A955CB" w:rsidR="00DE4210" w:rsidRPr="00EA5E8F" w:rsidRDefault="00DE4210" w:rsidP="00DE429B">
            <w:pPr>
              <w:spacing w:after="0" w:line="240" w:lineRule="auto"/>
              <w:jc w:val="both"/>
              <w:outlineLvl w:val="0"/>
              <w:rPr>
                <w:rFonts w:ascii="Times New Roman" w:hAnsi="Times New Roman" w:cs="Times New Roman"/>
                <w:sz w:val="24"/>
                <w:szCs w:val="24"/>
              </w:rPr>
            </w:pPr>
            <w:r w:rsidRPr="00EA5E8F">
              <w:rPr>
                <w:rFonts w:ascii="Times New Roman" w:hAnsi="Times New Roman" w:cs="Times New Roman"/>
                <w:sz w:val="24"/>
                <w:szCs w:val="24"/>
              </w:rPr>
              <w:t>1.Разрабатывает финансовую и инвестиционную стратегии компании в условиях устойчивого развития, проводить мониторинг их соответствия ESG-принципам</w:t>
            </w:r>
          </w:p>
          <w:p w14:paraId="716C9B71" w14:textId="5CD47786" w:rsidR="00DE4210" w:rsidRPr="00EA5E8F" w:rsidRDefault="00DE4210" w:rsidP="00DE429B">
            <w:pPr>
              <w:spacing w:after="0" w:line="240" w:lineRule="auto"/>
              <w:jc w:val="both"/>
              <w:outlineLvl w:val="0"/>
              <w:rPr>
                <w:rFonts w:ascii="Times New Roman" w:hAnsi="Times New Roman" w:cs="Times New Roman"/>
                <w:sz w:val="24"/>
                <w:szCs w:val="24"/>
              </w:rPr>
            </w:pPr>
          </w:p>
        </w:tc>
        <w:tc>
          <w:tcPr>
            <w:tcW w:w="4819" w:type="dxa"/>
          </w:tcPr>
          <w:p w14:paraId="2E29C7EA" w14:textId="11515146" w:rsidR="00DE4210" w:rsidRPr="00EA5E8F" w:rsidRDefault="00DE4210" w:rsidP="001448C5">
            <w:pPr>
              <w:spacing w:after="0" w:line="240" w:lineRule="auto"/>
              <w:jc w:val="both"/>
              <w:outlineLvl w:val="0"/>
              <w:rPr>
                <w:rFonts w:ascii="Times New Roman" w:hAnsi="Times New Roman" w:cs="Times New Roman"/>
                <w:bCs/>
                <w:sz w:val="24"/>
                <w:szCs w:val="24"/>
              </w:rPr>
            </w:pPr>
            <w:r w:rsidRPr="00EA5E8F">
              <w:rPr>
                <w:rFonts w:ascii="Times New Roman" w:hAnsi="Times New Roman" w:cs="Times New Roman"/>
                <w:b/>
                <w:sz w:val="24"/>
                <w:szCs w:val="24"/>
              </w:rPr>
              <w:t xml:space="preserve">Знать: </w:t>
            </w:r>
            <w:r w:rsidRPr="00EA5E8F">
              <w:rPr>
                <w:rFonts w:ascii="Times New Roman" w:hAnsi="Times New Roman" w:cs="Times New Roman"/>
                <w:bCs/>
                <w:sz w:val="24"/>
                <w:szCs w:val="24"/>
              </w:rPr>
              <w:t xml:space="preserve">ключевые понятия и принципы концепции устойчивого развития, социально ответственного инвестирования, международные и национальные законодательные требования в сфере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 xml:space="preserve">, современные отечественные и зарубежные корпоративные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 xml:space="preserve">-практики, в том числе в сфере мониторинга соответствия стратегии компании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-принципам</w:t>
            </w:r>
            <w:r w:rsidR="00C95F25" w:rsidRPr="00EA5E8F">
              <w:rPr>
                <w:rFonts w:ascii="Times New Roman" w:hAnsi="Times New Roman" w:cs="Times New Roman"/>
                <w:bCs/>
                <w:sz w:val="24"/>
                <w:szCs w:val="24"/>
              </w:rPr>
              <w:t>.</w:t>
            </w:r>
          </w:p>
          <w:p w14:paraId="6E9440B9" w14:textId="57B07F7C" w:rsidR="00DE4210" w:rsidRPr="00EA5E8F" w:rsidRDefault="00DE4210" w:rsidP="001448C5">
            <w:pPr>
              <w:spacing w:after="0" w:line="240" w:lineRule="auto"/>
              <w:jc w:val="both"/>
              <w:outlineLvl w:val="0"/>
              <w:rPr>
                <w:rFonts w:ascii="Times New Roman" w:hAnsi="Times New Roman" w:cs="Times New Roman"/>
                <w:bCs/>
                <w:sz w:val="24"/>
                <w:szCs w:val="24"/>
              </w:rPr>
            </w:pPr>
            <w:r w:rsidRPr="00EA5E8F">
              <w:rPr>
                <w:rFonts w:ascii="Times New Roman" w:hAnsi="Times New Roman" w:cs="Times New Roman"/>
                <w:b/>
                <w:sz w:val="24"/>
                <w:szCs w:val="24"/>
              </w:rPr>
              <w:t xml:space="preserve">Уметь: </w:t>
            </w:r>
            <w:r w:rsidRPr="00EA5E8F">
              <w:rPr>
                <w:rFonts w:ascii="Times New Roman" w:hAnsi="Times New Roman" w:cs="Times New Roman"/>
                <w:bCs/>
                <w:sz w:val="24"/>
                <w:szCs w:val="24"/>
              </w:rPr>
              <w:t xml:space="preserve">разрабатывать финансовую и инвестиционную стратегию, соответствующую принципам концепции устойчивого развития и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-принципам,</w:t>
            </w:r>
            <w:bookmarkStart w:id="7" w:name="_Hlk112755008"/>
            <w:r w:rsidRPr="00EA5E8F">
              <w:rPr>
                <w:rFonts w:ascii="Times New Roman" w:hAnsi="Times New Roman" w:cs="Times New Roman"/>
                <w:bCs/>
                <w:sz w:val="24"/>
                <w:szCs w:val="24"/>
              </w:rPr>
              <w:t xml:space="preserve"> контролировать соблюдение международных и национальных законодательных требований в сфере </w:t>
            </w:r>
            <w:r w:rsidRPr="00EA5E8F">
              <w:rPr>
                <w:rFonts w:ascii="Times New Roman" w:hAnsi="Times New Roman" w:cs="Times New Roman"/>
                <w:bCs/>
                <w:sz w:val="24"/>
                <w:szCs w:val="24"/>
                <w:lang w:val="en-US"/>
              </w:rPr>
              <w:t>ESG</w:t>
            </w:r>
            <w:r w:rsidR="00C95F25" w:rsidRPr="00EA5E8F">
              <w:rPr>
                <w:rFonts w:ascii="Times New Roman" w:hAnsi="Times New Roman" w:cs="Times New Roman"/>
                <w:bCs/>
                <w:sz w:val="24"/>
                <w:szCs w:val="24"/>
              </w:rPr>
              <w:t>, оценивать риски</w:t>
            </w:r>
            <w:r w:rsidRPr="00EA5E8F">
              <w:rPr>
                <w:rFonts w:ascii="Times New Roman" w:hAnsi="Times New Roman" w:cs="Times New Roman"/>
                <w:bCs/>
                <w:sz w:val="24"/>
                <w:szCs w:val="24"/>
              </w:rPr>
              <w:t xml:space="preserve"> при реализации финансовой и инвестиционной стратегии. </w:t>
            </w:r>
            <w:bookmarkEnd w:id="7"/>
          </w:p>
        </w:tc>
      </w:tr>
      <w:tr w:rsidR="00EA5E8F" w:rsidRPr="00EA5E8F" w14:paraId="29E0D158" w14:textId="77777777" w:rsidTr="00C37BF3">
        <w:tc>
          <w:tcPr>
            <w:tcW w:w="959" w:type="dxa"/>
            <w:vMerge/>
          </w:tcPr>
          <w:p w14:paraId="5AAF3342" w14:textId="77777777" w:rsidR="00DE4210" w:rsidRPr="00EA5E8F" w:rsidRDefault="00DE4210" w:rsidP="00DE4210">
            <w:pPr>
              <w:tabs>
                <w:tab w:val="left" w:pos="540"/>
              </w:tabs>
              <w:spacing w:line="240" w:lineRule="auto"/>
              <w:contextualSpacing/>
              <w:jc w:val="both"/>
              <w:rPr>
                <w:rFonts w:ascii="Times New Roman" w:hAnsi="Times New Roman" w:cs="Times New Roman"/>
                <w:sz w:val="24"/>
                <w:szCs w:val="24"/>
              </w:rPr>
            </w:pPr>
          </w:p>
        </w:tc>
        <w:tc>
          <w:tcPr>
            <w:tcW w:w="2160" w:type="dxa"/>
            <w:vMerge/>
          </w:tcPr>
          <w:p w14:paraId="0E4E52AE" w14:textId="77777777" w:rsidR="00DE4210" w:rsidRPr="00EA5E8F" w:rsidRDefault="00DE4210" w:rsidP="00DE4210">
            <w:pPr>
              <w:tabs>
                <w:tab w:val="left" w:pos="540"/>
              </w:tabs>
              <w:spacing w:line="240" w:lineRule="auto"/>
              <w:contextualSpacing/>
              <w:jc w:val="both"/>
              <w:rPr>
                <w:rFonts w:ascii="Times New Roman" w:hAnsi="Times New Roman" w:cs="Times New Roman"/>
                <w:sz w:val="24"/>
                <w:szCs w:val="24"/>
              </w:rPr>
            </w:pPr>
          </w:p>
        </w:tc>
        <w:tc>
          <w:tcPr>
            <w:tcW w:w="2126" w:type="dxa"/>
          </w:tcPr>
          <w:p w14:paraId="6DC69FAB" w14:textId="5DFA4744" w:rsidR="00DE4210" w:rsidRPr="00EA5E8F" w:rsidRDefault="00DE4210" w:rsidP="00DE4210">
            <w:pPr>
              <w:spacing w:after="0" w:line="240" w:lineRule="auto"/>
              <w:jc w:val="both"/>
              <w:outlineLvl w:val="0"/>
              <w:rPr>
                <w:rFonts w:ascii="Times New Roman" w:hAnsi="Times New Roman" w:cs="Times New Roman"/>
                <w:sz w:val="24"/>
                <w:szCs w:val="24"/>
              </w:rPr>
            </w:pPr>
            <w:r w:rsidRPr="00EA5E8F">
              <w:rPr>
                <w:rFonts w:ascii="Times New Roman" w:hAnsi="Times New Roman" w:cs="Times New Roman"/>
                <w:sz w:val="24"/>
                <w:szCs w:val="24"/>
              </w:rPr>
              <w:t>2.Разрабатывает бизнес-планы в соответствии с принципами социально ответственного инвестирования, анализирует эффективность и оценку рисков инвестиционных проектов, прогнозирует денежные потоки</w:t>
            </w:r>
          </w:p>
        </w:tc>
        <w:tc>
          <w:tcPr>
            <w:tcW w:w="4819" w:type="dxa"/>
          </w:tcPr>
          <w:p w14:paraId="0419B325" w14:textId="2D836434" w:rsidR="00DE4210" w:rsidRPr="00EA5E8F" w:rsidRDefault="00DE4210" w:rsidP="00DE4210">
            <w:pPr>
              <w:spacing w:after="0" w:line="240" w:lineRule="auto"/>
              <w:jc w:val="both"/>
              <w:outlineLvl w:val="0"/>
              <w:rPr>
                <w:rFonts w:ascii="Times New Roman" w:hAnsi="Times New Roman" w:cs="Times New Roman"/>
                <w:bCs/>
                <w:sz w:val="24"/>
                <w:szCs w:val="24"/>
              </w:rPr>
            </w:pPr>
            <w:r w:rsidRPr="00EA5E8F">
              <w:rPr>
                <w:rFonts w:ascii="Times New Roman" w:hAnsi="Times New Roman" w:cs="Times New Roman"/>
                <w:b/>
                <w:sz w:val="24"/>
                <w:szCs w:val="24"/>
              </w:rPr>
              <w:t xml:space="preserve">Знать: </w:t>
            </w:r>
            <w:r w:rsidRPr="00EA5E8F">
              <w:rPr>
                <w:rFonts w:ascii="Times New Roman" w:hAnsi="Times New Roman" w:cs="Times New Roman"/>
                <w:bCs/>
                <w:sz w:val="24"/>
                <w:szCs w:val="24"/>
              </w:rPr>
              <w:t>основы разработки бизнес-планов, обеспечивающих соответствие деятельности компании принципам социально ответственного инвестирования,</w:t>
            </w:r>
            <w:r w:rsidR="00956A70" w:rsidRPr="00EA5E8F">
              <w:rPr>
                <w:rFonts w:ascii="Times New Roman" w:hAnsi="Times New Roman" w:cs="Times New Roman"/>
                <w:bCs/>
                <w:sz w:val="24"/>
                <w:szCs w:val="24"/>
              </w:rPr>
              <w:t xml:space="preserve"> </w:t>
            </w:r>
            <w:r w:rsidRPr="00EA5E8F">
              <w:rPr>
                <w:rFonts w:ascii="Times New Roman" w:hAnsi="Times New Roman" w:cs="Times New Roman"/>
                <w:bCs/>
                <w:sz w:val="24"/>
                <w:szCs w:val="24"/>
              </w:rPr>
              <w:t xml:space="preserve">принципы прогнозирования и оценки денежных потоков компании в рамках различных подходов. </w:t>
            </w:r>
          </w:p>
          <w:p w14:paraId="77E867BE" w14:textId="5CEB86AF" w:rsidR="00DE4210" w:rsidRPr="00EA5E8F" w:rsidRDefault="00DE4210" w:rsidP="00DE4210">
            <w:pPr>
              <w:spacing w:after="0" w:line="240" w:lineRule="auto"/>
              <w:jc w:val="both"/>
              <w:outlineLvl w:val="0"/>
              <w:rPr>
                <w:rFonts w:ascii="Times New Roman" w:hAnsi="Times New Roman" w:cs="Times New Roman"/>
                <w:b/>
                <w:sz w:val="24"/>
                <w:szCs w:val="24"/>
              </w:rPr>
            </w:pPr>
            <w:r w:rsidRPr="00EA5E8F">
              <w:rPr>
                <w:rFonts w:ascii="Times New Roman" w:hAnsi="Times New Roman" w:cs="Times New Roman"/>
                <w:b/>
                <w:sz w:val="24"/>
                <w:szCs w:val="24"/>
              </w:rPr>
              <w:t xml:space="preserve">Уметь: </w:t>
            </w:r>
            <w:r w:rsidRPr="00EA5E8F">
              <w:rPr>
                <w:rFonts w:ascii="Times New Roman" w:hAnsi="Times New Roman" w:cs="Times New Roman"/>
                <w:bCs/>
                <w:sz w:val="24"/>
                <w:szCs w:val="24"/>
              </w:rPr>
              <w:t>разрабатывать оперативные, тактические и стратегические планы, соответствующ</w:t>
            </w:r>
            <w:r w:rsidR="00803104" w:rsidRPr="00EA5E8F">
              <w:rPr>
                <w:rFonts w:ascii="Times New Roman" w:hAnsi="Times New Roman" w:cs="Times New Roman"/>
                <w:bCs/>
                <w:sz w:val="24"/>
                <w:szCs w:val="24"/>
              </w:rPr>
              <w:t>ие</w:t>
            </w:r>
            <w:r w:rsidRPr="00EA5E8F">
              <w:rPr>
                <w:rFonts w:ascii="Times New Roman" w:hAnsi="Times New Roman" w:cs="Times New Roman"/>
                <w:bCs/>
                <w:sz w:val="24"/>
                <w:szCs w:val="24"/>
              </w:rPr>
              <w:t xml:space="preserve"> принципам </w:t>
            </w:r>
            <w:r w:rsidR="00803104" w:rsidRPr="00EA5E8F">
              <w:rPr>
                <w:rFonts w:ascii="Times New Roman" w:hAnsi="Times New Roman" w:cs="Times New Roman"/>
                <w:bCs/>
                <w:sz w:val="24"/>
                <w:szCs w:val="24"/>
              </w:rPr>
              <w:t>социально ответственного инвестирования</w:t>
            </w:r>
            <w:r w:rsidRPr="00EA5E8F">
              <w:rPr>
                <w:rFonts w:ascii="Times New Roman" w:hAnsi="Times New Roman" w:cs="Times New Roman"/>
                <w:bCs/>
                <w:sz w:val="24"/>
                <w:szCs w:val="24"/>
              </w:rPr>
              <w:t xml:space="preserve">, осуществлять контроль эффективности и мониторинг рисков инвестиционных проектов в условиях устойчивого развития, </w:t>
            </w:r>
            <w:r w:rsidR="00803104" w:rsidRPr="00EA5E8F">
              <w:rPr>
                <w:rFonts w:ascii="Times New Roman" w:hAnsi="Times New Roman" w:cs="Times New Roman"/>
                <w:bCs/>
                <w:sz w:val="24"/>
                <w:szCs w:val="24"/>
              </w:rPr>
              <w:t xml:space="preserve">прогнозировать денежные потоки организации, их чувствительность к изменению финансовых и нефинансовых факторов деятельности компании. </w:t>
            </w:r>
            <w:r w:rsidRPr="00EA5E8F">
              <w:rPr>
                <w:rFonts w:ascii="Times New Roman" w:hAnsi="Times New Roman" w:cs="Times New Roman"/>
                <w:bCs/>
                <w:sz w:val="24"/>
                <w:szCs w:val="24"/>
              </w:rPr>
              <w:t xml:space="preserve"> </w:t>
            </w:r>
          </w:p>
        </w:tc>
      </w:tr>
    </w:tbl>
    <w:p w14:paraId="5DE99B29" w14:textId="77777777" w:rsidR="008574C9" w:rsidRPr="00EA5E8F" w:rsidRDefault="008574C9" w:rsidP="00C37BF3">
      <w:pPr>
        <w:pStyle w:val="aff7"/>
        <w:widowControl w:val="0"/>
        <w:spacing w:line="240" w:lineRule="auto"/>
        <w:rPr>
          <w:sz w:val="16"/>
          <w:szCs w:val="16"/>
        </w:rPr>
      </w:pPr>
      <w:bookmarkStart w:id="8" w:name="_Toc510174600"/>
      <w:bookmarkStart w:id="9" w:name="_Toc20216307"/>
    </w:p>
    <w:p w14:paraId="0D1BC7C4" w14:textId="79B633AE" w:rsidR="00F719A7" w:rsidRPr="00EA5E8F" w:rsidRDefault="00F719A7" w:rsidP="0012191A">
      <w:pPr>
        <w:pStyle w:val="aff7"/>
      </w:pPr>
      <w:r w:rsidRPr="00EA5E8F">
        <w:t>3.Место дисциплины в структуре образовательной программы</w:t>
      </w:r>
      <w:bookmarkEnd w:id="8"/>
      <w:bookmarkEnd w:id="9"/>
    </w:p>
    <w:p w14:paraId="7DCB6146" w14:textId="1E7682E4" w:rsidR="00540920" w:rsidRPr="00EA5E8F" w:rsidRDefault="00540920" w:rsidP="00540920">
      <w:pPr>
        <w:tabs>
          <w:tab w:val="left" w:pos="709"/>
          <w:tab w:val="left" w:pos="993"/>
        </w:tabs>
        <w:spacing w:after="0" w:line="360" w:lineRule="auto"/>
        <w:ind w:firstLine="709"/>
        <w:jc w:val="both"/>
        <w:rPr>
          <w:rFonts w:ascii="Times New Roman" w:hAnsi="Times New Roman" w:cs="Times New Roman"/>
          <w:sz w:val="28"/>
          <w:szCs w:val="28"/>
        </w:rPr>
      </w:pPr>
      <w:r w:rsidRPr="00EA5E8F">
        <w:rPr>
          <w:rFonts w:ascii="Times New Roman" w:hAnsi="Times New Roman" w:cs="Times New Roman"/>
          <w:sz w:val="28"/>
          <w:szCs w:val="28"/>
        </w:rPr>
        <w:t xml:space="preserve">Дисциплина «Финансовый контроль в системе финансового менеджмента» относится к </w:t>
      </w:r>
      <w:r w:rsidR="00366DC5" w:rsidRPr="00EA5E8F">
        <w:rPr>
          <w:rFonts w:ascii="Times New Roman" w:hAnsi="Times New Roman" w:cs="Times New Roman"/>
          <w:sz w:val="28"/>
          <w:szCs w:val="28"/>
        </w:rPr>
        <w:t>модулю</w:t>
      </w:r>
      <w:r w:rsidRPr="00EA5E8F">
        <w:rPr>
          <w:rFonts w:ascii="Times New Roman" w:hAnsi="Times New Roman" w:cs="Times New Roman"/>
          <w:sz w:val="28"/>
          <w:szCs w:val="28"/>
        </w:rPr>
        <w:t xml:space="preserve"> </w:t>
      </w:r>
      <w:r w:rsidR="000F5C1C" w:rsidRPr="00EA5E8F">
        <w:rPr>
          <w:rFonts w:ascii="Times New Roman" w:hAnsi="Times New Roman" w:cs="Times New Roman"/>
          <w:sz w:val="28"/>
          <w:szCs w:val="28"/>
        </w:rPr>
        <w:t xml:space="preserve">направленности </w:t>
      </w:r>
      <w:r w:rsidR="00366DC5" w:rsidRPr="00EA5E8F">
        <w:rPr>
          <w:rFonts w:ascii="Times New Roman" w:hAnsi="Times New Roman" w:cs="Times New Roman"/>
          <w:sz w:val="28"/>
          <w:szCs w:val="28"/>
        </w:rPr>
        <w:t>п</w:t>
      </w:r>
      <w:r w:rsidRPr="00EA5E8F">
        <w:rPr>
          <w:rFonts w:ascii="Times New Roman" w:hAnsi="Times New Roman" w:cs="Times New Roman"/>
          <w:sz w:val="28"/>
          <w:szCs w:val="28"/>
        </w:rPr>
        <w:t xml:space="preserve">рограммы </w:t>
      </w:r>
      <w:r w:rsidR="00366DC5" w:rsidRPr="00EA5E8F">
        <w:rPr>
          <w:rFonts w:ascii="Times New Roman" w:hAnsi="Times New Roman" w:cs="Times New Roman"/>
          <w:sz w:val="28"/>
          <w:szCs w:val="28"/>
        </w:rPr>
        <w:t xml:space="preserve">магистратуры </w:t>
      </w:r>
      <w:r w:rsidRPr="00EA5E8F">
        <w:rPr>
          <w:rFonts w:ascii="Times New Roman" w:hAnsi="Times New Roman" w:cs="Times New Roman"/>
          <w:sz w:val="28"/>
          <w:szCs w:val="28"/>
        </w:rPr>
        <w:t>«</w:t>
      </w:r>
      <w:r w:rsidR="000F5C1C" w:rsidRPr="00EA5E8F">
        <w:rPr>
          <w:rFonts w:ascii="Times New Roman" w:hAnsi="Times New Roman" w:cs="Times New Roman"/>
          <w:sz w:val="28"/>
          <w:szCs w:val="28"/>
        </w:rPr>
        <w:t xml:space="preserve">Финансы корпораций и </w:t>
      </w:r>
      <w:r w:rsidR="000F5C1C" w:rsidRPr="00EA5E8F">
        <w:rPr>
          <w:rFonts w:ascii="Times New Roman" w:hAnsi="Times New Roman" w:cs="Times New Roman"/>
          <w:sz w:val="28"/>
          <w:szCs w:val="28"/>
          <w:lang w:val="en-US"/>
        </w:rPr>
        <w:t>ESG</w:t>
      </w:r>
      <w:r w:rsidR="000F5C1C" w:rsidRPr="00EA5E8F">
        <w:rPr>
          <w:rFonts w:ascii="Times New Roman" w:hAnsi="Times New Roman" w:cs="Times New Roman"/>
          <w:sz w:val="28"/>
          <w:szCs w:val="28"/>
        </w:rPr>
        <w:t>-трансформация бизнеса</w:t>
      </w:r>
      <w:r w:rsidR="00366DC5" w:rsidRPr="00EA5E8F">
        <w:rPr>
          <w:rFonts w:ascii="Times New Roman" w:hAnsi="Times New Roman" w:cs="Times New Roman"/>
          <w:sz w:val="28"/>
          <w:szCs w:val="28"/>
        </w:rPr>
        <w:t>» по</w:t>
      </w:r>
      <w:r w:rsidRPr="00EA5E8F">
        <w:rPr>
          <w:rFonts w:ascii="Times New Roman" w:hAnsi="Times New Roman" w:cs="Times New Roman"/>
          <w:sz w:val="28"/>
          <w:szCs w:val="28"/>
        </w:rPr>
        <w:t xml:space="preserve"> направлени</w:t>
      </w:r>
      <w:r w:rsidR="00366DC5" w:rsidRPr="00EA5E8F">
        <w:rPr>
          <w:rFonts w:ascii="Times New Roman" w:hAnsi="Times New Roman" w:cs="Times New Roman"/>
          <w:sz w:val="28"/>
          <w:szCs w:val="28"/>
        </w:rPr>
        <w:t>ю подготовки</w:t>
      </w:r>
      <w:r w:rsidRPr="00EA5E8F">
        <w:rPr>
          <w:rFonts w:ascii="Times New Roman" w:hAnsi="Times New Roman" w:cs="Times New Roman"/>
          <w:sz w:val="28"/>
          <w:szCs w:val="28"/>
        </w:rPr>
        <w:t xml:space="preserve"> 38.04.0</w:t>
      </w:r>
      <w:r w:rsidR="000F5C1C" w:rsidRPr="00EA5E8F">
        <w:rPr>
          <w:rFonts w:ascii="Times New Roman" w:hAnsi="Times New Roman" w:cs="Times New Roman"/>
          <w:sz w:val="28"/>
          <w:szCs w:val="28"/>
        </w:rPr>
        <w:t>1</w:t>
      </w:r>
      <w:r w:rsidRPr="00EA5E8F">
        <w:rPr>
          <w:rFonts w:ascii="Times New Roman" w:hAnsi="Times New Roman" w:cs="Times New Roman"/>
          <w:sz w:val="28"/>
          <w:szCs w:val="28"/>
        </w:rPr>
        <w:t xml:space="preserve"> «</w:t>
      </w:r>
      <w:r w:rsidR="000F5C1C" w:rsidRPr="00EA5E8F">
        <w:rPr>
          <w:rFonts w:ascii="Times New Roman" w:hAnsi="Times New Roman" w:cs="Times New Roman"/>
          <w:sz w:val="28"/>
          <w:szCs w:val="28"/>
        </w:rPr>
        <w:t>Экономика</w:t>
      </w:r>
      <w:r w:rsidRPr="00EA5E8F">
        <w:rPr>
          <w:rFonts w:ascii="Times New Roman" w:hAnsi="Times New Roman" w:cs="Times New Roman"/>
          <w:sz w:val="28"/>
          <w:szCs w:val="28"/>
        </w:rPr>
        <w:t>».</w:t>
      </w:r>
    </w:p>
    <w:p w14:paraId="7E5FA7AC" w14:textId="77777777" w:rsidR="00FF392D" w:rsidRPr="00EA5E8F" w:rsidRDefault="00F719A7" w:rsidP="00C37BF3">
      <w:pPr>
        <w:pStyle w:val="aff7"/>
        <w:widowControl w:val="0"/>
      </w:pPr>
      <w:bookmarkStart w:id="10" w:name="_Toc20216308"/>
      <w:r w:rsidRPr="00EA5E8F">
        <w:lastRenderedPageBreak/>
        <w:t xml:space="preserve">4. </w:t>
      </w:r>
      <w:bookmarkEnd w:id="10"/>
      <w:r w:rsidR="007F76E0" w:rsidRPr="00EA5E8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50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5"/>
        <w:gridCol w:w="2738"/>
        <w:gridCol w:w="2797"/>
      </w:tblGrid>
      <w:tr w:rsidR="00EA5E8F" w:rsidRPr="00EA5E8F" w14:paraId="1574585E" w14:textId="77777777" w:rsidTr="00C37BF3">
        <w:tc>
          <w:tcPr>
            <w:tcW w:w="2281" w:type="pct"/>
          </w:tcPr>
          <w:p w14:paraId="2914C98D" w14:textId="77777777" w:rsidR="00FF392D" w:rsidRPr="00EA5E8F" w:rsidRDefault="00FF392D" w:rsidP="00C37BF3">
            <w:pPr>
              <w:pStyle w:val="ae"/>
              <w:widowControl w:val="0"/>
              <w:ind w:left="0"/>
              <w:rPr>
                <w:b/>
              </w:rPr>
            </w:pPr>
            <w:bookmarkStart w:id="11" w:name="_Toc449699538"/>
            <w:r w:rsidRPr="00EA5E8F">
              <w:rPr>
                <w:b/>
              </w:rPr>
              <w:t>Вид учебной работы   по дисциплине</w:t>
            </w:r>
          </w:p>
        </w:tc>
        <w:tc>
          <w:tcPr>
            <w:tcW w:w="1345" w:type="pct"/>
          </w:tcPr>
          <w:p w14:paraId="1D84E11E" w14:textId="77777777" w:rsidR="00FF392D" w:rsidRPr="00EA5E8F" w:rsidRDefault="00FF392D" w:rsidP="00C37BF3">
            <w:pPr>
              <w:pStyle w:val="ae"/>
              <w:widowControl w:val="0"/>
              <w:ind w:left="0"/>
              <w:jc w:val="center"/>
              <w:rPr>
                <w:b/>
              </w:rPr>
            </w:pPr>
            <w:r w:rsidRPr="00EA5E8F">
              <w:rPr>
                <w:b/>
              </w:rPr>
              <w:t xml:space="preserve">Всего </w:t>
            </w:r>
          </w:p>
          <w:p w14:paraId="0DBD0CE6" w14:textId="77777777" w:rsidR="00FF392D" w:rsidRPr="00EA5E8F" w:rsidRDefault="00FF392D" w:rsidP="00C37BF3">
            <w:pPr>
              <w:pStyle w:val="ae"/>
              <w:widowControl w:val="0"/>
              <w:ind w:left="0"/>
              <w:jc w:val="center"/>
              <w:rPr>
                <w:b/>
              </w:rPr>
            </w:pPr>
            <w:r w:rsidRPr="00EA5E8F">
              <w:rPr>
                <w:b/>
              </w:rPr>
              <w:t>(в з/е и часах)</w:t>
            </w:r>
          </w:p>
        </w:tc>
        <w:tc>
          <w:tcPr>
            <w:tcW w:w="1374" w:type="pct"/>
          </w:tcPr>
          <w:p w14:paraId="28A49498" w14:textId="4319ED85" w:rsidR="00FF392D" w:rsidRPr="00EA5E8F" w:rsidRDefault="00FF392D" w:rsidP="00C37BF3">
            <w:pPr>
              <w:pStyle w:val="ae"/>
              <w:widowControl w:val="0"/>
              <w:ind w:left="0"/>
              <w:jc w:val="center"/>
              <w:rPr>
                <w:b/>
              </w:rPr>
            </w:pPr>
            <w:r w:rsidRPr="00EA5E8F">
              <w:rPr>
                <w:b/>
              </w:rPr>
              <w:t xml:space="preserve">Модуль </w:t>
            </w:r>
            <w:r w:rsidR="000F5C1C" w:rsidRPr="00EA5E8F">
              <w:rPr>
                <w:b/>
              </w:rPr>
              <w:t>6</w:t>
            </w:r>
          </w:p>
          <w:p w14:paraId="4CE5582B" w14:textId="77777777" w:rsidR="00FF392D" w:rsidRPr="00EA5E8F" w:rsidRDefault="00FF392D" w:rsidP="00C37BF3">
            <w:pPr>
              <w:pStyle w:val="ae"/>
              <w:widowControl w:val="0"/>
              <w:ind w:left="0"/>
              <w:jc w:val="center"/>
              <w:rPr>
                <w:b/>
              </w:rPr>
            </w:pPr>
            <w:r w:rsidRPr="00EA5E8F">
              <w:rPr>
                <w:b/>
              </w:rPr>
              <w:t>(в часах)</w:t>
            </w:r>
          </w:p>
        </w:tc>
      </w:tr>
      <w:tr w:rsidR="00EA5E8F" w:rsidRPr="00EA5E8F" w14:paraId="5E6E93FB" w14:textId="77777777" w:rsidTr="00C37BF3">
        <w:tc>
          <w:tcPr>
            <w:tcW w:w="2281" w:type="pct"/>
          </w:tcPr>
          <w:p w14:paraId="2B6ED375" w14:textId="77777777" w:rsidR="00FF392D" w:rsidRPr="00EA5E8F" w:rsidRDefault="00FF392D" w:rsidP="00C37BF3">
            <w:pPr>
              <w:pStyle w:val="ae"/>
              <w:widowControl w:val="0"/>
              <w:ind w:left="0"/>
              <w:rPr>
                <w:b/>
              </w:rPr>
            </w:pPr>
            <w:r w:rsidRPr="00EA5E8F">
              <w:rPr>
                <w:b/>
              </w:rPr>
              <w:t xml:space="preserve">Общая трудоемкость дисциплины </w:t>
            </w:r>
          </w:p>
        </w:tc>
        <w:tc>
          <w:tcPr>
            <w:tcW w:w="1345" w:type="pct"/>
          </w:tcPr>
          <w:p w14:paraId="55B30A04" w14:textId="77777777" w:rsidR="00FF392D" w:rsidRPr="00EA5E8F" w:rsidRDefault="00FF392D" w:rsidP="00C37BF3">
            <w:pPr>
              <w:pStyle w:val="ae"/>
              <w:widowControl w:val="0"/>
              <w:ind w:left="0"/>
              <w:jc w:val="center"/>
              <w:rPr>
                <w:b/>
              </w:rPr>
            </w:pPr>
            <w:r w:rsidRPr="00EA5E8F">
              <w:rPr>
                <w:b/>
              </w:rPr>
              <w:t xml:space="preserve">3/108 </w:t>
            </w:r>
          </w:p>
        </w:tc>
        <w:tc>
          <w:tcPr>
            <w:tcW w:w="1374" w:type="pct"/>
          </w:tcPr>
          <w:p w14:paraId="5094257A" w14:textId="77777777" w:rsidR="00FF392D" w:rsidRPr="00EA5E8F" w:rsidRDefault="00FF392D" w:rsidP="00C37BF3">
            <w:pPr>
              <w:pStyle w:val="ae"/>
              <w:widowControl w:val="0"/>
              <w:ind w:left="0"/>
              <w:jc w:val="center"/>
              <w:rPr>
                <w:b/>
              </w:rPr>
            </w:pPr>
            <w:r w:rsidRPr="00EA5E8F">
              <w:rPr>
                <w:b/>
              </w:rPr>
              <w:t>108</w:t>
            </w:r>
          </w:p>
        </w:tc>
      </w:tr>
      <w:tr w:rsidR="00EA5E8F" w:rsidRPr="00EA5E8F" w14:paraId="5059334E" w14:textId="77777777" w:rsidTr="00C37BF3">
        <w:tc>
          <w:tcPr>
            <w:tcW w:w="2281" w:type="pct"/>
          </w:tcPr>
          <w:p w14:paraId="532FFC25" w14:textId="77777777" w:rsidR="00FF392D" w:rsidRPr="00EA5E8F" w:rsidRDefault="00FF392D" w:rsidP="00C37BF3">
            <w:pPr>
              <w:pStyle w:val="ae"/>
              <w:widowControl w:val="0"/>
              <w:ind w:left="0"/>
              <w:rPr>
                <w:b/>
                <w:i/>
              </w:rPr>
            </w:pPr>
            <w:r w:rsidRPr="00EA5E8F">
              <w:rPr>
                <w:b/>
                <w:i/>
              </w:rPr>
              <w:t xml:space="preserve">Контактная работа - Аудиторные занятия </w:t>
            </w:r>
          </w:p>
        </w:tc>
        <w:tc>
          <w:tcPr>
            <w:tcW w:w="1345" w:type="pct"/>
          </w:tcPr>
          <w:p w14:paraId="72E8E9DC" w14:textId="10C00BC1" w:rsidR="00FF392D" w:rsidRPr="00EA5E8F" w:rsidRDefault="000F5C1C" w:rsidP="00C37BF3">
            <w:pPr>
              <w:pStyle w:val="ae"/>
              <w:widowControl w:val="0"/>
              <w:ind w:left="0"/>
              <w:jc w:val="center"/>
              <w:rPr>
                <w:b/>
              </w:rPr>
            </w:pPr>
            <w:r w:rsidRPr="00EA5E8F">
              <w:rPr>
                <w:b/>
              </w:rPr>
              <w:t>40</w:t>
            </w:r>
          </w:p>
        </w:tc>
        <w:tc>
          <w:tcPr>
            <w:tcW w:w="1374" w:type="pct"/>
          </w:tcPr>
          <w:p w14:paraId="6C6095A1" w14:textId="4B7473FB" w:rsidR="00FF392D" w:rsidRPr="00EA5E8F" w:rsidRDefault="000F5C1C" w:rsidP="00C37BF3">
            <w:pPr>
              <w:pStyle w:val="ae"/>
              <w:widowControl w:val="0"/>
              <w:ind w:left="0"/>
              <w:jc w:val="center"/>
              <w:rPr>
                <w:b/>
              </w:rPr>
            </w:pPr>
            <w:r w:rsidRPr="00EA5E8F">
              <w:rPr>
                <w:b/>
              </w:rPr>
              <w:t>40</w:t>
            </w:r>
          </w:p>
        </w:tc>
      </w:tr>
      <w:tr w:rsidR="00EA5E8F" w:rsidRPr="00EA5E8F" w14:paraId="53EBF08E" w14:textId="77777777" w:rsidTr="00C37BF3">
        <w:tc>
          <w:tcPr>
            <w:tcW w:w="2281" w:type="pct"/>
          </w:tcPr>
          <w:p w14:paraId="09120DE2" w14:textId="77777777" w:rsidR="00FF392D" w:rsidRPr="00EA5E8F" w:rsidRDefault="00FF392D" w:rsidP="00C37BF3">
            <w:pPr>
              <w:pStyle w:val="ae"/>
              <w:widowControl w:val="0"/>
              <w:ind w:left="0"/>
              <w:rPr>
                <w:i/>
              </w:rPr>
            </w:pPr>
            <w:r w:rsidRPr="00EA5E8F">
              <w:rPr>
                <w:i/>
              </w:rPr>
              <w:t xml:space="preserve">Лекции </w:t>
            </w:r>
          </w:p>
        </w:tc>
        <w:tc>
          <w:tcPr>
            <w:tcW w:w="1345" w:type="pct"/>
          </w:tcPr>
          <w:p w14:paraId="14AB42B6" w14:textId="46A2F77E" w:rsidR="00FF392D" w:rsidRPr="00EA5E8F" w:rsidRDefault="000F5C1C" w:rsidP="00C37BF3">
            <w:pPr>
              <w:pStyle w:val="ae"/>
              <w:widowControl w:val="0"/>
              <w:ind w:left="0"/>
              <w:jc w:val="center"/>
            </w:pPr>
            <w:r w:rsidRPr="00EA5E8F">
              <w:t>10</w:t>
            </w:r>
          </w:p>
        </w:tc>
        <w:tc>
          <w:tcPr>
            <w:tcW w:w="1374" w:type="pct"/>
          </w:tcPr>
          <w:p w14:paraId="092B0F05" w14:textId="1BF1AEC2" w:rsidR="00FF392D" w:rsidRPr="00EA5E8F" w:rsidRDefault="000F5C1C" w:rsidP="00C37BF3">
            <w:pPr>
              <w:pStyle w:val="ae"/>
              <w:widowControl w:val="0"/>
              <w:ind w:left="0"/>
              <w:jc w:val="center"/>
            </w:pPr>
            <w:r w:rsidRPr="00EA5E8F">
              <w:t>10</w:t>
            </w:r>
          </w:p>
        </w:tc>
      </w:tr>
      <w:tr w:rsidR="00EA5E8F" w:rsidRPr="00EA5E8F" w14:paraId="1086C07C" w14:textId="77777777" w:rsidTr="00C37BF3">
        <w:tc>
          <w:tcPr>
            <w:tcW w:w="2281" w:type="pct"/>
          </w:tcPr>
          <w:p w14:paraId="1D786B34" w14:textId="77777777" w:rsidR="00FF392D" w:rsidRPr="00EA5E8F" w:rsidRDefault="00FF392D" w:rsidP="00C37BF3">
            <w:pPr>
              <w:pStyle w:val="ae"/>
              <w:widowControl w:val="0"/>
              <w:ind w:left="0"/>
              <w:rPr>
                <w:i/>
              </w:rPr>
            </w:pPr>
            <w:r w:rsidRPr="00EA5E8F">
              <w:rPr>
                <w:i/>
              </w:rPr>
              <w:t xml:space="preserve">Семинары, практические занятия  </w:t>
            </w:r>
          </w:p>
        </w:tc>
        <w:tc>
          <w:tcPr>
            <w:tcW w:w="1345" w:type="pct"/>
          </w:tcPr>
          <w:p w14:paraId="2FB567C8" w14:textId="0EE5108A" w:rsidR="00FF392D" w:rsidRPr="00EA5E8F" w:rsidRDefault="000F5C1C" w:rsidP="00C37BF3">
            <w:pPr>
              <w:pStyle w:val="ae"/>
              <w:widowControl w:val="0"/>
              <w:ind w:left="0"/>
              <w:jc w:val="center"/>
            </w:pPr>
            <w:r w:rsidRPr="00EA5E8F">
              <w:t>30</w:t>
            </w:r>
          </w:p>
        </w:tc>
        <w:tc>
          <w:tcPr>
            <w:tcW w:w="1374" w:type="pct"/>
          </w:tcPr>
          <w:p w14:paraId="5D5B3ED8" w14:textId="2144325B" w:rsidR="00FF392D" w:rsidRPr="00EA5E8F" w:rsidRDefault="000F5C1C" w:rsidP="00C37BF3">
            <w:pPr>
              <w:pStyle w:val="ae"/>
              <w:widowControl w:val="0"/>
              <w:ind w:left="0"/>
              <w:jc w:val="center"/>
            </w:pPr>
            <w:r w:rsidRPr="00EA5E8F">
              <w:t>30</w:t>
            </w:r>
          </w:p>
        </w:tc>
      </w:tr>
      <w:tr w:rsidR="00EA5E8F" w:rsidRPr="00EA5E8F" w14:paraId="6E7FDBE4" w14:textId="77777777" w:rsidTr="00C37BF3">
        <w:tc>
          <w:tcPr>
            <w:tcW w:w="2281" w:type="pct"/>
          </w:tcPr>
          <w:p w14:paraId="1C930AA0" w14:textId="77777777" w:rsidR="00FF392D" w:rsidRPr="00EA5E8F" w:rsidRDefault="00FF392D" w:rsidP="00C37BF3">
            <w:pPr>
              <w:pStyle w:val="ae"/>
              <w:widowControl w:val="0"/>
              <w:ind w:left="0"/>
              <w:rPr>
                <w:b/>
                <w:i/>
              </w:rPr>
            </w:pPr>
            <w:r w:rsidRPr="00EA5E8F">
              <w:rPr>
                <w:b/>
                <w:i/>
              </w:rPr>
              <w:t>Самостоятельная работа</w:t>
            </w:r>
          </w:p>
        </w:tc>
        <w:tc>
          <w:tcPr>
            <w:tcW w:w="1345" w:type="pct"/>
          </w:tcPr>
          <w:p w14:paraId="500B4ABB" w14:textId="06853282" w:rsidR="00FF392D" w:rsidRPr="00EA5E8F" w:rsidRDefault="000F5C1C" w:rsidP="00C37BF3">
            <w:pPr>
              <w:pStyle w:val="ae"/>
              <w:widowControl w:val="0"/>
              <w:ind w:left="0"/>
              <w:jc w:val="center"/>
              <w:rPr>
                <w:b/>
              </w:rPr>
            </w:pPr>
            <w:r w:rsidRPr="00EA5E8F">
              <w:rPr>
                <w:b/>
              </w:rPr>
              <w:t>68</w:t>
            </w:r>
          </w:p>
        </w:tc>
        <w:tc>
          <w:tcPr>
            <w:tcW w:w="1374" w:type="pct"/>
          </w:tcPr>
          <w:p w14:paraId="5C3EC106" w14:textId="2B3D581F" w:rsidR="00FF392D" w:rsidRPr="00EA5E8F" w:rsidRDefault="000F5C1C" w:rsidP="00C37BF3">
            <w:pPr>
              <w:pStyle w:val="ae"/>
              <w:widowControl w:val="0"/>
              <w:ind w:left="0"/>
              <w:jc w:val="center"/>
              <w:rPr>
                <w:b/>
              </w:rPr>
            </w:pPr>
            <w:r w:rsidRPr="00EA5E8F">
              <w:rPr>
                <w:b/>
              </w:rPr>
              <w:t>68</w:t>
            </w:r>
          </w:p>
        </w:tc>
      </w:tr>
      <w:tr w:rsidR="00EA5E8F" w:rsidRPr="00EA5E8F" w14:paraId="6E9E8E22" w14:textId="77777777" w:rsidTr="00C37BF3">
        <w:tc>
          <w:tcPr>
            <w:tcW w:w="2281" w:type="pct"/>
          </w:tcPr>
          <w:p w14:paraId="3A23BC6E" w14:textId="77777777" w:rsidR="00FF392D" w:rsidRPr="00EA5E8F" w:rsidRDefault="00FF392D" w:rsidP="00C37BF3">
            <w:pPr>
              <w:pStyle w:val="ae"/>
              <w:widowControl w:val="0"/>
              <w:ind w:left="0"/>
            </w:pPr>
            <w:r w:rsidRPr="00EA5E8F">
              <w:t xml:space="preserve">Вид текущего контроля </w:t>
            </w:r>
          </w:p>
        </w:tc>
        <w:tc>
          <w:tcPr>
            <w:tcW w:w="1345" w:type="pct"/>
          </w:tcPr>
          <w:p w14:paraId="08009285" w14:textId="412DAB8C" w:rsidR="00FF392D" w:rsidRPr="00EA5E8F" w:rsidRDefault="000F5C1C" w:rsidP="00C37BF3">
            <w:pPr>
              <w:pStyle w:val="ae"/>
              <w:widowControl w:val="0"/>
              <w:ind w:left="0"/>
              <w:jc w:val="center"/>
            </w:pPr>
            <w:r w:rsidRPr="00EA5E8F">
              <w:t>Домашнее творческое задание</w:t>
            </w:r>
          </w:p>
        </w:tc>
        <w:tc>
          <w:tcPr>
            <w:tcW w:w="1374" w:type="pct"/>
          </w:tcPr>
          <w:p w14:paraId="1901A188" w14:textId="0ECA30B2" w:rsidR="00FF392D" w:rsidRPr="00EA5E8F" w:rsidRDefault="000F5C1C" w:rsidP="00C37BF3">
            <w:pPr>
              <w:pStyle w:val="ae"/>
              <w:widowControl w:val="0"/>
              <w:ind w:left="0"/>
              <w:jc w:val="center"/>
            </w:pPr>
            <w:r w:rsidRPr="00EA5E8F">
              <w:t>Домашнее творческое задание</w:t>
            </w:r>
          </w:p>
        </w:tc>
      </w:tr>
      <w:tr w:rsidR="00EA5E8F" w:rsidRPr="00EA5E8F" w14:paraId="4E5145E8" w14:textId="77777777" w:rsidTr="00C37BF3">
        <w:tc>
          <w:tcPr>
            <w:tcW w:w="2281" w:type="pct"/>
          </w:tcPr>
          <w:p w14:paraId="53BFA33D" w14:textId="77777777" w:rsidR="00FF392D" w:rsidRPr="00EA5E8F" w:rsidRDefault="00FF392D" w:rsidP="00C37BF3">
            <w:pPr>
              <w:pStyle w:val="ae"/>
              <w:widowControl w:val="0"/>
              <w:ind w:left="0"/>
            </w:pPr>
            <w:r w:rsidRPr="00EA5E8F">
              <w:t>Вид промежуточной аттестации</w:t>
            </w:r>
          </w:p>
        </w:tc>
        <w:tc>
          <w:tcPr>
            <w:tcW w:w="1345" w:type="pct"/>
          </w:tcPr>
          <w:p w14:paraId="79E642C8" w14:textId="7F5E5FAB" w:rsidR="00FF392D" w:rsidRPr="00EA5E8F" w:rsidRDefault="000F5C1C" w:rsidP="00C37BF3">
            <w:pPr>
              <w:pStyle w:val="ae"/>
              <w:widowControl w:val="0"/>
              <w:ind w:left="0"/>
              <w:jc w:val="center"/>
            </w:pPr>
            <w:r w:rsidRPr="00EA5E8F">
              <w:t>Экзамен</w:t>
            </w:r>
          </w:p>
        </w:tc>
        <w:tc>
          <w:tcPr>
            <w:tcW w:w="1374" w:type="pct"/>
          </w:tcPr>
          <w:p w14:paraId="119CFAE1" w14:textId="66390725" w:rsidR="00FF392D" w:rsidRPr="00EA5E8F" w:rsidRDefault="000F5C1C" w:rsidP="00C37BF3">
            <w:pPr>
              <w:pStyle w:val="ae"/>
              <w:widowControl w:val="0"/>
              <w:ind w:left="0"/>
              <w:jc w:val="center"/>
            </w:pPr>
            <w:r w:rsidRPr="00EA5E8F">
              <w:t>Экзамен</w:t>
            </w:r>
          </w:p>
        </w:tc>
      </w:tr>
    </w:tbl>
    <w:p w14:paraId="1EF3A9A7" w14:textId="77777777" w:rsidR="00FF392D" w:rsidRPr="00EA5E8F" w:rsidRDefault="00FF392D" w:rsidP="00C37BF3">
      <w:pPr>
        <w:spacing w:after="0" w:line="240" w:lineRule="auto"/>
        <w:ind w:firstLine="709"/>
        <w:jc w:val="both"/>
        <w:rPr>
          <w:rFonts w:ascii="Times New Roman" w:hAnsi="Times New Roman" w:cs="Times New Roman"/>
          <w:b/>
          <w:sz w:val="16"/>
          <w:szCs w:val="16"/>
        </w:rPr>
      </w:pPr>
    </w:p>
    <w:p w14:paraId="04C03361" w14:textId="77777777" w:rsidR="000D217B" w:rsidRPr="00EA5E8F" w:rsidRDefault="00F719A7" w:rsidP="0012191A">
      <w:pPr>
        <w:pStyle w:val="aff7"/>
      </w:pPr>
      <w:bookmarkStart w:id="12" w:name="_Toc510174602"/>
      <w:bookmarkStart w:id="13" w:name="_Toc20216309"/>
      <w:bookmarkEnd w:id="11"/>
      <w:r w:rsidRPr="00EA5E8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7FBD32" w14:textId="77777777" w:rsidR="00F719A7" w:rsidRPr="00EA5E8F" w:rsidRDefault="00F719A7" w:rsidP="0012191A">
      <w:pPr>
        <w:pStyle w:val="aff7"/>
      </w:pPr>
      <w:bookmarkStart w:id="14" w:name="_Toc510174603"/>
      <w:bookmarkStart w:id="15" w:name="_Toc20216310"/>
      <w:r w:rsidRPr="00EA5E8F">
        <w:t>5.1. Содержание дисциплины</w:t>
      </w:r>
      <w:bookmarkEnd w:id="14"/>
      <w:bookmarkEnd w:id="15"/>
    </w:p>
    <w:p w14:paraId="2B8A0068" w14:textId="5EA367AD" w:rsidR="000D217B" w:rsidRPr="00EA5E8F" w:rsidRDefault="000D217B" w:rsidP="000D217B">
      <w:pPr>
        <w:widowControl w:val="0"/>
        <w:spacing w:after="0" w:line="360" w:lineRule="auto"/>
        <w:ind w:firstLine="709"/>
        <w:jc w:val="both"/>
        <w:outlineLvl w:val="0"/>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bCs/>
          <w:kern w:val="32"/>
          <w:sz w:val="28"/>
          <w:szCs w:val="28"/>
          <w:lang w:eastAsia="ru-RU"/>
        </w:rPr>
        <w:t xml:space="preserve">Тема 1. </w:t>
      </w:r>
      <w:r w:rsidRPr="00EA5E8F">
        <w:rPr>
          <w:rFonts w:ascii="Times New Roman" w:eastAsia="Times New Roman" w:hAnsi="Times New Roman" w:cs="Times New Roman"/>
          <w:b/>
          <w:sz w:val="28"/>
          <w:szCs w:val="28"/>
          <w:lang w:eastAsia="ru-RU"/>
        </w:rPr>
        <w:t xml:space="preserve">Сущность и роль финансового контроля в </w:t>
      </w:r>
      <w:r w:rsidR="006D63EA" w:rsidRPr="00EA5E8F">
        <w:rPr>
          <w:rFonts w:ascii="Times New Roman" w:eastAsia="Times New Roman" w:hAnsi="Times New Roman" w:cs="Times New Roman"/>
          <w:b/>
          <w:sz w:val="28"/>
          <w:szCs w:val="28"/>
          <w:lang w:eastAsia="ru-RU"/>
        </w:rPr>
        <w:t>системе финансового менеджмента.</w:t>
      </w:r>
    </w:p>
    <w:p w14:paraId="683E5611" w14:textId="75B64383" w:rsidR="000D217B" w:rsidRPr="00EA5E8F" w:rsidRDefault="000D217B" w:rsidP="000D217B">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Финансовый контроль в системе </w:t>
      </w:r>
      <w:r w:rsidR="006D63EA" w:rsidRPr="00EA5E8F">
        <w:rPr>
          <w:rFonts w:ascii="Times New Roman" w:eastAsia="Times New Roman" w:hAnsi="Times New Roman" w:cs="Times New Roman"/>
          <w:sz w:val="28"/>
          <w:szCs w:val="28"/>
          <w:lang w:eastAsia="ru-RU"/>
        </w:rPr>
        <w:t>финансового менеджмента</w:t>
      </w:r>
      <w:r w:rsidRPr="00EA5E8F">
        <w:rPr>
          <w:rFonts w:ascii="Times New Roman" w:eastAsia="Times New Roman" w:hAnsi="Times New Roman" w:cs="Times New Roman"/>
          <w:sz w:val="28"/>
          <w:szCs w:val="28"/>
          <w:lang w:eastAsia="ru-RU"/>
        </w:rPr>
        <w:t>: эволюция понятия, содержание, взаимосвязь с другими управленческими функциями. Цель</w:t>
      </w:r>
      <w:r w:rsidR="00B35EC9"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eastAsia="ru-RU"/>
        </w:rPr>
        <w:t xml:space="preserve"> задачи</w:t>
      </w:r>
      <w:r w:rsidR="00B35EC9" w:rsidRPr="00EA5E8F">
        <w:rPr>
          <w:rFonts w:ascii="Times New Roman" w:eastAsia="Times New Roman" w:hAnsi="Times New Roman" w:cs="Times New Roman"/>
          <w:sz w:val="28"/>
          <w:szCs w:val="28"/>
          <w:lang w:eastAsia="ru-RU"/>
        </w:rPr>
        <w:t>, принципы</w:t>
      </w:r>
      <w:r w:rsidRPr="00EA5E8F">
        <w:rPr>
          <w:rFonts w:ascii="Times New Roman" w:eastAsia="Times New Roman" w:hAnsi="Times New Roman" w:cs="Times New Roman"/>
          <w:sz w:val="28"/>
          <w:szCs w:val="28"/>
          <w:lang w:eastAsia="ru-RU"/>
        </w:rPr>
        <w:t xml:space="preserve"> финансового контроля в компании, основные этапы реализации.</w:t>
      </w:r>
      <w:r w:rsidR="006D63EA" w:rsidRPr="00EA5E8F">
        <w:rPr>
          <w:rFonts w:ascii="Times New Roman" w:eastAsia="Times New Roman" w:hAnsi="Times New Roman" w:cs="Times New Roman"/>
          <w:sz w:val="28"/>
          <w:szCs w:val="28"/>
          <w:lang w:eastAsia="ru-RU"/>
        </w:rPr>
        <w:t xml:space="preserve"> Функции и </w:t>
      </w:r>
      <w:r w:rsidR="00CE3E94" w:rsidRPr="00EA5E8F">
        <w:rPr>
          <w:rFonts w:ascii="Times New Roman" w:eastAsia="Times New Roman" w:hAnsi="Times New Roman" w:cs="Times New Roman"/>
          <w:sz w:val="28"/>
          <w:szCs w:val="28"/>
          <w:lang w:eastAsia="ru-RU"/>
        </w:rPr>
        <w:t>должностные обязанности</w:t>
      </w:r>
      <w:r w:rsidR="006D63EA" w:rsidRPr="00EA5E8F">
        <w:rPr>
          <w:rFonts w:ascii="Times New Roman" w:eastAsia="Times New Roman" w:hAnsi="Times New Roman" w:cs="Times New Roman"/>
          <w:sz w:val="28"/>
          <w:szCs w:val="28"/>
          <w:lang w:eastAsia="ru-RU"/>
        </w:rPr>
        <w:t xml:space="preserve"> финансового контролера в компании. </w:t>
      </w:r>
      <w:r w:rsidR="00377EAA" w:rsidRPr="00EA5E8F">
        <w:rPr>
          <w:rFonts w:ascii="Times New Roman" w:eastAsia="Times New Roman" w:hAnsi="Times New Roman" w:cs="Times New Roman"/>
          <w:sz w:val="28"/>
          <w:szCs w:val="28"/>
          <w:lang w:eastAsia="ru-RU"/>
        </w:rPr>
        <w:t xml:space="preserve">Роль финансового контроля в системе финансового менеджмента. Принятие </w:t>
      </w:r>
      <w:r w:rsidR="00321C8C" w:rsidRPr="00EA5E8F">
        <w:rPr>
          <w:rFonts w:ascii="Times New Roman" w:eastAsia="Times New Roman" w:hAnsi="Times New Roman" w:cs="Times New Roman"/>
          <w:sz w:val="28"/>
          <w:szCs w:val="28"/>
          <w:lang w:eastAsia="ru-RU"/>
        </w:rPr>
        <w:t>финансовых и инвестиционных</w:t>
      </w:r>
      <w:r w:rsidR="00377EAA" w:rsidRPr="00EA5E8F">
        <w:rPr>
          <w:rFonts w:ascii="Times New Roman" w:eastAsia="Times New Roman" w:hAnsi="Times New Roman" w:cs="Times New Roman"/>
          <w:sz w:val="28"/>
          <w:szCs w:val="28"/>
          <w:lang w:eastAsia="ru-RU"/>
        </w:rPr>
        <w:t xml:space="preserve"> решений по результатам финансового контроля.</w:t>
      </w:r>
    </w:p>
    <w:p w14:paraId="461886FF" w14:textId="5EA993A6" w:rsidR="008C49E1" w:rsidRPr="00EA5E8F" w:rsidRDefault="00377EAA" w:rsidP="00377EAA">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Нормативно-правовые</w:t>
      </w:r>
      <w:r w:rsidR="000D217B" w:rsidRPr="00EA5E8F">
        <w:rPr>
          <w:rFonts w:ascii="Times New Roman" w:eastAsia="Times New Roman" w:hAnsi="Times New Roman" w:cs="Times New Roman"/>
          <w:sz w:val="28"/>
          <w:szCs w:val="28"/>
          <w:lang w:eastAsia="ru-RU"/>
        </w:rPr>
        <w:t xml:space="preserve"> основы осуществления финансового контроля в компании</w:t>
      </w:r>
      <w:r w:rsidRPr="00EA5E8F">
        <w:rPr>
          <w:rFonts w:ascii="Times New Roman" w:eastAsia="Times New Roman" w:hAnsi="Times New Roman" w:cs="Times New Roman"/>
          <w:sz w:val="28"/>
          <w:szCs w:val="28"/>
          <w:lang w:eastAsia="ru-RU"/>
        </w:rPr>
        <w:t>. Международные, национальные и</w:t>
      </w:r>
      <w:r w:rsidR="000D217B" w:rsidRPr="00EA5E8F">
        <w:rPr>
          <w:rFonts w:ascii="Times New Roman" w:eastAsia="Times New Roman" w:hAnsi="Times New Roman" w:cs="Times New Roman"/>
          <w:sz w:val="28"/>
          <w:szCs w:val="28"/>
          <w:lang w:eastAsia="ru-RU"/>
        </w:rPr>
        <w:t xml:space="preserve"> внутренние стандарты финансового контроля. Классифика</w:t>
      </w:r>
      <w:r w:rsidR="00B35EC9" w:rsidRPr="00EA5E8F">
        <w:rPr>
          <w:rFonts w:ascii="Times New Roman" w:eastAsia="Times New Roman" w:hAnsi="Times New Roman" w:cs="Times New Roman"/>
          <w:sz w:val="28"/>
          <w:szCs w:val="28"/>
          <w:lang w:eastAsia="ru-RU"/>
        </w:rPr>
        <w:t xml:space="preserve">ция видов финансового контроля. </w:t>
      </w:r>
      <w:r w:rsidR="008C49E1" w:rsidRPr="00EA5E8F">
        <w:rPr>
          <w:rFonts w:ascii="Times New Roman" w:eastAsia="Times New Roman" w:hAnsi="Times New Roman" w:cs="Times New Roman"/>
          <w:sz w:val="28"/>
          <w:szCs w:val="28"/>
          <w:lang w:eastAsia="ru-RU"/>
        </w:rPr>
        <w:t>Мировой опыт организации внутреннего финансового контроля.</w:t>
      </w:r>
    </w:p>
    <w:p w14:paraId="35FFCC90" w14:textId="38981041" w:rsidR="00020D1B" w:rsidRPr="00EA5E8F" w:rsidRDefault="00B35EC9" w:rsidP="00B6655A">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Современные тенденции в развитии финансового контроля в системе финансового менеджмента</w:t>
      </w:r>
      <w:r w:rsidR="00321C8C" w:rsidRPr="00EA5E8F">
        <w:rPr>
          <w:rFonts w:ascii="Times New Roman" w:eastAsia="Times New Roman" w:hAnsi="Times New Roman" w:cs="Times New Roman"/>
          <w:sz w:val="28"/>
          <w:szCs w:val="28"/>
          <w:lang w:eastAsia="ru-RU"/>
        </w:rPr>
        <w:t xml:space="preserve">. </w:t>
      </w:r>
      <w:bookmarkStart w:id="16" w:name="_Hlk112764790"/>
      <w:r w:rsidR="00321C8C" w:rsidRPr="00EA5E8F">
        <w:rPr>
          <w:rFonts w:ascii="Times New Roman" w:eastAsia="Times New Roman" w:hAnsi="Times New Roman" w:cs="Times New Roman"/>
          <w:sz w:val="28"/>
          <w:szCs w:val="28"/>
          <w:lang w:eastAsia="ru-RU"/>
        </w:rPr>
        <w:t xml:space="preserve">Развитие концепции устойчивого развития, </w:t>
      </w:r>
      <w:r w:rsidR="00321C8C" w:rsidRPr="00EA5E8F">
        <w:rPr>
          <w:rFonts w:ascii="Times New Roman" w:eastAsia="Times New Roman" w:hAnsi="Times New Roman" w:cs="Times New Roman"/>
          <w:sz w:val="28"/>
          <w:szCs w:val="28"/>
          <w:lang w:val="en-US" w:eastAsia="ru-RU"/>
        </w:rPr>
        <w:t>ESG</w:t>
      </w:r>
      <w:r w:rsidR="00321C8C" w:rsidRPr="00EA5E8F">
        <w:rPr>
          <w:rFonts w:ascii="Times New Roman" w:eastAsia="Times New Roman" w:hAnsi="Times New Roman" w:cs="Times New Roman"/>
          <w:sz w:val="28"/>
          <w:szCs w:val="28"/>
          <w:lang w:eastAsia="ru-RU"/>
        </w:rPr>
        <w:t xml:space="preserve">-трансформация и их влияние на изменение методологии осуществления </w:t>
      </w:r>
      <w:r w:rsidR="00321C8C" w:rsidRPr="00EA5E8F">
        <w:rPr>
          <w:rFonts w:ascii="Times New Roman" w:eastAsia="Times New Roman" w:hAnsi="Times New Roman" w:cs="Times New Roman"/>
          <w:sz w:val="28"/>
          <w:szCs w:val="28"/>
          <w:lang w:eastAsia="ru-RU"/>
        </w:rPr>
        <w:lastRenderedPageBreak/>
        <w:t>финансового контроля.</w:t>
      </w:r>
      <w:r w:rsidR="009A40AB" w:rsidRPr="00EA5E8F">
        <w:rPr>
          <w:rFonts w:ascii="Times New Roman" w:eastAsia="Times New Roman" w:hAnsi="Times New Roman" w:cs="Times New Roman"/>
          <w:sz w:val="28"/>
          <w:szCs w:val="28"/>
          <w:lang w:eastAsia="ru-RU"/>
        </w:rPr>
        <w:t xml:space="preserve"> </w:t>
      </w:r>
      <w:bookmarkEnd w:id="16"/>
      <w:r w:rsidR="009A40AB" w:rsidRPr="00EA5E8F">
        <w:rPr>
          <w:rFonts w:ascii="Times New Roman" w:eastAsia="Times New Roman" w:hAnsi="Times New Roman" w:cs="Times New Roman"/>
          <w:sz w:val="28"/>
          <w:szCs w:val="28"/>
          <w:lang w:eastAsia="ru-RU"/>
        </w:rPr>
        <w:t>Современные отечественные и зарубежные корпоративные ESG-практики.</w:t>
      </w:r>
    </w:p>
    <w:p w14:paraId="315787AE" w14:textId="77777777" w:rsidR="000D217B" w:rsidRPr="00EA5E8F" w:rsidRDefault="000D217B" w:rsidP="000D217B">
      <w:pPr>
        <w:widowControl w:val="0"/>
        <w:spacing w:after="0" w:line="360" w:lineRule="auto"/>
        <w:ind w:firstLine="709"/>
        <w:jc w:val="both"/>
        <w:outlineLvl w:val="0"/>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 xml:space="preserve">Тема 2. Формирование системы финансового контроля в компании </w:t>
      </w:r>
    </w:p>
    <w:p w14:paraId="05FCF01D" w14:textId="66D741C9" w:rsidR="000D217B" w:rsidRPr="00EA5E8F" w:rsidRDefault="000D217B" w:rsidP="00020D1B">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Организация финансового контроля в компании: основные подходы. </w:t>
      </w:r>
      <w:r w:rsidR="00020D1B" w:rsidRPr="00EA5E8F">
        <w:rPr>
          <w:rFonts w:ascii="Times New Roman" w:eastAsia="Times New Roman" w:hAnsi="Times New Roman" w:cs="Times New Roman"/>
          <w:sz w:val="28"/>
          <w:szCs w:val="28"/>
          <w:lang w:eastAsia="ru-RU"/>
        </w:rPr>
        <w:t>Нормативно-правовая база и</w:t>
      </w:r>
      <w:r w:rsidRPr="00EA5E8F">
        <w:rPr>
          <w:rFonts w:ascii="Times New Roman" w:eastAsia="Times New Roman" w:hAnsi="Times New Roman" w:cs="Times New Roman"/>
          <w:sz w:val="28"/>
          <w:szCs w:val="28"/>
          <w:lang w:eastAsia="ru-RU"/>
        </w:rPr>
        <w:t xml:space="preserve"> методические основы</w:t>
      </w:r>
      <w:r w:rsidR="00020D1B" w:rsidRPr="00EA5E8F">
        <w:rPr>
          <w:rFonts w:ascii="Times New Roman" w:eastAsia="Times New Roman" w:hAnsi="Times New Roman" w:cs="Times New Roman"/>
          <w:sz w:val="28"/>
          <w:szCs w:val="28"/>
          <w:lang w:eastAsia="ru-RU"/>
        </w:rPr>
        <w:t xml:space="preserve"> организации системы финансового контроля</w:t>
      </w:r>
      <w:r w:rsidRPr="00EA5E8F">
        <w:rPr>
          <w:rFonts w:ascii="Times New Roman" w:eastAsia="Times New Roman" w:hAnsi="Times New Roman" w:cs="Times New Roman"/>
          <w:sz w:val="28"/>
          <w:szCs w:val="28"/>
          <w:lang w:eastAsia="ru-RU"/>
        </w:rPr>
        <w:t xml:space="preserve">. </w:t>
      </w:r>
      <w:r w:rsidR="00020D1B" w:rsidRPr="00EA5E8F">
        <w:rPr>
          <w:rFonts w:ascii="Times New Roman" w:eastAsia="Times New Roman" w:hAnsi="Times New Roman" w:cs="Times New Roman"/>
          <w:sz w:val="28"/>
          <w:szCs w:val="28"/>
          <w:lang w:eastAsia="ru-RU"/>
        </w:rPr>
        <w:t xml:space="preserve">Основные элементы системы финансового контроля и их взаимосвязь. </w:t>
      </w:r>
      <w:r w:rsidR="005B547D" w:rsidRPr="00EA5E8F">
        <w:rPr>
          <w:rFonts w:ascii="Times New Roman" w:eastAsia="Times New Roman" w:hAnsi="Times New Roman" w:cs="Times New Roman"/>
          <w:sz w:val="28"/>
          <w:szCs w:val="28"/>
          <w:lang w:eastAsia="ru-RU"/>
        </w:rPr>
        <w:t xml:space="preserve">Соотношение внутреннего и внешнего (независимого) финансового контроля. </w:t>
      </w:r>
    </w:p>
    <w:p w14:paraId="53942A1A" w14:textId="77777777" w:rsidR="000D217B" w:rsidRPr="00EA5E8F" w:rsidRDefault="00020D1B" w:rsidP="000D217B">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Контрольная среда, с</w:t>
      </w:r>
      <w:r w:rsidR="000D217B" w:rsidRPr="00EA5E8F">
        <w:rPr>
          <w:rFonts w:ascii="Times New Roman" w:eastAsia="Times New Roman" w:hAnsi="Times New Roman" w:cs="Times New Roman"/>
          <w:sz w:val="28"/>
          <w:szCs w:val="28"/>
          <w:lang w:eastAsia="ru-RU"/>
        </w:rPr>
        <w:t xml:space="preserve">убъекты, объекты и предмет финансового контроля в компании. Дискуссионные проблемы разграничения интересов собственников и менеджеров в системе финансового контроля. Корпоративные структурные подразделения, выполняющие функцию финансового контроля. </w:t>
      </w:r>
    </w:p>
    <w:p w14:paraId="084DDB66" w14:textId="36715643" w:rsidR="005B547D" w:rsidRPr="00EA5E8F" w:rsidRDefault="000D217B" w:rsidP="005B547D">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Классификация форм и методов финансового контроля (общенаучные и специальные). Предварительный, текущий и последующий финансовый контроль, их характеристика. Проверки, обследования, надзор, анализ финансового состояния, наблюдения (мониторинг), ревизии, их характеристика. Информационная основа финансового контроля в компании. </w:t>
      </w:r>
      <w:r w:rsidR="00321C8C" w:rsidRPr="00EA5E8F">
        <w:rPr>
          <w:rFonts w:ascii="Times New Roman" w:eastAsia="Times New Roman" w:hAnsi="Times New Roman" w:cs="Times New Roman"/>
          <w:sz w:val="28"/>
          <w:szCs w:val="28"/>
          <w:lang w:eastAsia="ru-RU"/>
        </w:rPr>
        <w:t xml:space="preserve">Использование инструментария глобальных информационных систем и баз данных для достижения целей финансового контроля и обоснования финансовых и инвестиционных решений. </w:t>
      </w:r>
      <w:r w:rsidRPr="00EA5E8F">
        <w:rPr>
          <w:rFonts w:ascii="Times New Roman" w:eastAsia="Times New Roman" w:hAnsi="Times New Roman" w:cs="Times New Roman"/>
          <w:sz w:val="28"/>
          <w:szCs w:val="28"/>
          <w:lang w:eastAsia="ru-RU"/>
        </w:rPr>
        <w:t>Оценка эффективности системы финансового контроля: методы</w:t>
      </w:r>
      <w:r w:rsidR="005B547D" w:rsidRPr="00EA5E8F">
        <w:rPr>
          <w:rFonts w:ascii="Times New Roman" w:eastAsia="Times New Roman" w:hAnsi="Times New Roman" w:cs="Times New Roman"/>
          <w:sz w:val="28"/>
          <w:szCs w:val="28"/>
          <w:lang w:eastAsia="ru-RU"/>
        </w:rPr>
        <w:t xml:space="preserve">, </w:t>
      </w:r>
      <w:r w:rsidR="00020D1B" w:rsidRPr="00EA5E8F">
        <w:rPr>
          <w:rFonts w:ascii="Times New Roman" w:eastAsia="Times New Roman" w:hAnsi="Times New Roman" w:cs="Times New Roman"/>
          <w:sz w:val="28"/>
          <w:szCs w:val="28"/>
          <w:lang w:eastAsia="ru-RU"/>
        </w:rPr>
        <w:t>критерии</w:t>
      </w:r>
      <w:r w:rsidR="005B547D" w:rsidRPr="00EA5E8F">
        <w:rPr>
          <w:rFonts w:ascii="Times New Roman" w:eastAsia="Times New Roman" w:hAnsi="Times New Roman" w:cs="Times New Roman"/>
          <w:sz w:val="28"/>
          <w:szCs w:val="28"/>
          <w:lang w:eastAsia="ru-RU"/>
        </w:rPr>
        <w:t xml:space="preserve"> и метрики</w:t>
      </w:r>
      <w:r w:rsidR="00020D1B" w:rsidRPr="00EA5E8F">
        <w:rPr>
          <w:rFonts w:ascii="Times New Roman" w:eastAsia="Times New Roman" w:hAnsi="Times New Roman" w:cs="Times New Roman"/>
          <w:sz w:val="28"/>
          <w:szCs w:val="28"/>
          <w:lang w:eastAsia="ru-RU"/>
        </w:rPr>
        <w:t xml:space="preserve">. </w:t>
      </w:r>
    </w:p>
    <w:p w14:paraId="38E101A2" w14:textId="4FDD3FF1" w:rsidR="005B547D" w:rsidRPr="00EA5E8F" w:rsidRDefault="000D217B" w:rsidP="005B547D">
      <w:pPr>
        <w:widowControl w:val="0"/>
        <w:spacing w:after="0" w:line="360" w:lineRule="auto"/>
        <w:ind w:firstLine="709"/>
        <w:jc w:val="both"/>
        <w:outlineLvl w:val="0"/>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bCs/>
          <w:kern w:val="32"/>
          <w:sz w:val="28"/>
          <w:szCs w:val="28"/>
          <w:lang w:eastAsia="ru-RU"/>
        </w:rPr>
        <w:t xml:space="preserve">Тема 3. </w:t>
      </w:r>
      <w:r w:rsidR="005B547D" w:rsidRPr="00EA5E8F">
        <w:rPr>
          <w:rFonts w:ascii="Times New Roman" w:eastAsia="Times New Roman" w:hAnsi="Times New Roman" w:cs="Times New Roman"/>
          <w:b/>
          <w:sz w:val="28"/>
          <w:szCs w:val="28"/>
          <w:lang w:eastAsia="ru-RU"/>
        </w:rPr>
        <w:t xml:space="preserve">Финансовый контроль процесса создания </w:t>
      </w:r>
      <w:r w:rsidR="00162070" w:rsidRPr="00EA5E8F">
        <w:rPr>
          <w:rFonts w:ascii="Times New Roman" w:eastAsia="Times New Roman" w:hAnsi="Times New Roman" w:cs="Times New Roman"/>
          <w:b/>
          <w:sz w:val="28"/>
          <w:szCs w:val="28"/>
          <w:lang w:eastAsia="ru-RU"/>
        </w:rPr>
        <w:t xml:space="preserve">акционерной </w:t>
      </w:r>
      <w:r w:rsidR="005B547D" w:rsidRPr="00EA5E8F">
        <w:rPr>
          <w:rFonts w:ascii="Times New Roman" w:eastAsia="Times New Roman" w:hAnsi="Times New Roman" w:cs="Times New Roman"/>
          <w:b/>
          <w:sz w:val="28"/>
          <w:szCs w:val="28"/>
          <w:lang w:eastAsia="ru-RU"/>
        </w:rPr>
        <w:t>стоимости</w:t>
      </w:r>
    </w:p>
    <w:p w14:paraId="2B087AFF" w14:textId="77777777" w:rsidR="005B547D" w:rsidRPr="00EA5E8F" w:rsidRDefault="005B547D" w:rsidP="005B547D">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Роль стоимости в стратегическом финансовом управлении компанией. Основные стоимостные показатели деятельности компании (модель </w:t>
      </w:r>
      <w:r w:rsidRPr="00EA5E8F">
        <w:rPr>
          <w:rFonts w:ascii="Times New Roman" w:eastAsia="Times New Roman" w:hAnsi="Times New Roman" w:cs="Times New Roman"/>
          <w:sz w:val="28"/>
          <w:szCs w:val="28"/>
          <w:lang w:val="en-US" w:eastAsia="ru-RU"/>
        </w:rPr>
        <w:t>EVA</w:t>
      </w:r>
      <w:r w:rsidRPr="00EA5E8F">
        <w:rPr>
          <w:rFonts w:ascii="Times New Roman" w:eastAsia="Times New Roman" w:hAnsi="Times New Roman" w:cs="Times New Roman"/>
          <w:sz w:val="28"/>
          <w:szCs w:val="28"/>
          <w:lang w:eastAsia="ru-RU"/>
        </w:rPr>
        <w:t xml:space="preserve"> и ее модификации, модели </w:t>
      </w:r>
      <w:r w:rsidRPr="00EA5E8F">
        <w:rPr>
          <w:rFonts w:ascii="Times New Roman" w:eastAsia="Times New Roman" w:hAnsi="Times New Roman" w:cs="Times New Roman"/>
          <w:sz w:val="28"/>
          <w:szCs w:val="28"/>
          <w:lang w:val="en-US" w:eastAsia="ru-RU"/>
        </w:rPr>
        <w:t>MVA</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SVA</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CVA</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CFROI</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EBO</w:t>
      </w:r>
      <w:r w:rsidRPr="00EA5E8F">
        <w:rPr>
          <w:rFonts w:ascii="Times New Roman" w:eastAsia="Times New Roman" w:hAnsi="Times New Roman" w:cs="Times New Roman"/>
          <w:sz w:val="28"/>
          <w:szCs w:val="28"/>
          <w:lang w:eastAsia="ru-RU"/>
        </w:rPr>
        <w:t xml:space="preserve"> и др.). Внешние и внутренние факторы создания стоимости компании. </w:t>
      </w:r>
    </w:p>
    <w:p w14:paraId="7F6345A0" w14:textId="7740794B" w:rsidR="005B547D" w:rsidRPr="00EA5E8F" w:rsidRDefault="005B547D" w:rsidP="005B547D">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Финансовый контроль процесса создания </w:t>
      </w:r>
      <w:r w:rsidR="00162070" w:rsidRPr="00EA5E8F">
        <w:rPr>
          <w:rFonts w:ascii="Times New Roman" w:eastAsia="Times New Roman" w:hAnsi="Times New Roman" w:cs="Times New Roman"/>
          <w:sz w:val="28"/>
          <w:szCs w:val="28"/>
          <w:lang w:eastAsia="ru-RU"/>
        </w:rPr>
        <w:t xml:space="preserve">акционерной </w:t>
      </w:r>
      <w:r w:rsidRPr="00EA5E8F">
        <w:rPr>
          <w:rFonts w:ascii="Times New Roman" w:eastAsia="Times New Roman" w:hAnsi="Times New Roman" w:cs="Times New Roman"/>
          <w:sz w:val="28"/>
          <w:szCs w:val="28"/>
          <w:lang w:eastAsia="ru-RU"/>
        </w:rPr>
        <w:t xml:space="preserve">стоимости как ключевого стратегического приоритета деятельности компании: содержание, цели и задачи, основные этапы. Применение системы сбалансированных </w:t>
      </w:r>
      <w:r w:rsidRPr="00EA5E8F">
        <w:rPr>
          <w:rFonts w:ascii="Times New Roman" w:eastAsia="Times New Roman" w:hAnsi="Times New Roman" w:cs="Times New Roman"/>
          <w:sz w:val="28"/>
          <w:szCs w:val="28"/>
          <w:lang w:eastAsia="ru-RU"/>
        </w:rPr>
        <w:lastRenderedPageBreak/>
        <w:t>показателей (</w:t>
      </w:r>
      <w:r w:rsidRPr="00EA5E8F">
        <w:rPr>
          <w:rFonts w:ascii="Times New Roman" w:eastAsia="Times New Roman" w:hAnsi="Times New Roman" w:cs="Times New Roman"/>
          <w:sz w:val="28"/>
          <w:szCs w:val="28"/>
          <w:lang w:val="en-US" w:eastAsia="ru-RU"/>
        </w:rPr>
        <w:t>Balanced</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score</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card</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BSC</w:t>
      </w:r>
      <w:r w:rsidRPr="00EA5E8F">
        <w:rPr>
          <w:rFonts w:ascii="Times New Roman" w:eastAsia="Times New Roman" w:hAnsi="Times New Roman" w:cs="Times New Roman"/>
          <w:sz w:val="28"/>
          <w:szCs w:val="28"/>
          <w:lang w:eastAsia="ru-RU"/>
        </w:rPr>
        <w:t>)), ключевых индикаторов деятельности (</w:t>
      </w:r>
      <w:r w:rsidRPr="00EA5E8F">
        <w:rPr>
          <w:rFonts w:ascii="Times New Roman" w:eastAsia="Times New Roman" w:hAnsi="Times New Roman" w:cs="Times New Roman"/>
          <w:sz w:val="28"/>
          <w:szCs w:val="28"/>
          <w:lang w:val="en-US" w:eastAsia="ru-RU"/>
        </w:rPr>
        <w:t>key</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performance</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indicators</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KPI</w:t>
      </w:r>
      <w:r w:rsidRPr="00EA5E8F">
        <w:rPr>
          <w:rFonts w:ascii="Times New Roman" w:eastAsia="Times New Roman" w:hAnsi="Times New Roman" w:cs="Times New Roman"/>
          <w:sz w:val="28"/>
          <w:szCs w:val="28"/>
          <w:lang w:eastAsia="ru-RU"/>
        </w:rPr>
        <w:t xml:space="preserve">)) в финансовом контроле процесса создания стоимости. Использование факторного стоимостного анализа в финансовом контроле. </w:t>
      </w:r>
      <w:r w:rsidR="00D012A7" w:rsidRPr="00EA5E8F">
        <w:rPr>
          <w:rFonts w:ascii="Times New Roman" w:eastAsia="Times New Roman" w:hAnsi="Times New Roman" w:cs="Times New Roman"/>
          <w:sz w:val="28"/>
          <w:szCs w:val="28"/>
          <w:lang w:eastAsia="ru-RU"/>
        </w:rPr>
        <w:t xml:space="preserve">Разработка системы контролируемых показателей стратегии развития компании. </w:t>
      </w:r>
      <w:r w:rsidR="00162070" w:rsidRPr="00EA5E8F">
        <w:rPr>
          <w:rFonts w:ascii="Times New Roman" w:eastAsia="Times New Roman" w:hAnsi="Times New Roman" w:cs="Times New Roman"/>
          <w:sz w:val="28"/>
          <w:szCs w:val="28"/>
          <w:lang w:eastAsia="ru-RU"/>
        </w:rPr>
        <w:t xml:space="preserve">Показатели управления и контроля акционерной стоимости в области финансовой и инвестиционной деятельности корпорации. </w:t>
      </w:r>
    </w:p>
    <w:p w14:paraId="5710746F" w14:textId="468670A4" w:rsidR="005B547D" w:rsidRPr="00EA5E8F" w:rsidRDefault="005B547D" w:rsidP="005B547D">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Тактические и стратегические аспекты создания стоимости в системе финансового контроля. Основные стратегические и тактические стоимостные ориентиры компании в системе финансового контроля. </w:t>
      </w:r>
      <w:r w:rsidR="004A5880" w:rsidRPr="00EA5E8F">
        <w:rPr>
          <w:rFonts w:ascii="Times New Roman" w:eastAsia="Times New Roman" w:hAnsi="Times New Roman" w:cs="Times New Roman"/>
          <w:sz w:val="28"/>
          <w:szCs w:val="28"/>
          <w:lang w:eastAsia="ru-RU"/>
        </w:rPr>
        <w:t>Выявление</w:t>
      </w:r>
      <w:r w:rsidRPr="00EA5E8F">
        <w:rPr>
          <w:rFonts w:ascii="Times New Roman" w:eastAsia="Times New Roman" w:hAnsi="Times New Roman" w:cs="Times New Roman"/>
          <w:sz w:val="28"/>
          <w:szCs w:val="28"/>
          <w:lang w:eastAsia="ru-RU"/>
        </w:rPr>
        <w:t xml:space="preserve"> резервов создания стоимости с использованием результатов финансового контроля. </w:t>
      </w:r>
    </w:p>
    <w:p w14:paraId="38494AB7" w14:textId="77777777" w:rsidR="00D012A7" w:rsidRPr="00EA5E8F" w:rsidRDefault="00D012A7" w:rsidP="00D012A7">
      <w:pPr>
        <w:widowControl w:val="0"/>
        <w:spacing w:after="0" w:line="360" w:lineRule="auto"/>
        <w:ind w:firstLine="709"/>
        <w:jc w:val="both"/>
        <w:outlineLvl w:val="0"/>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Тема 4. Финансовый контроль рисков компании.</w:t>
      </w:r>
    </w:p>
    <w:p w14:paraId="6EC40FE4" w14:textId="77C97A65" w:rsidR="00D012A7" w:rsidRPr="00EA5E8F" w:rsidRDefault="00D012A7" w:rsidP="00D012A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Финансовая среда предпринимательства как источник и сфера возникновения рисков компании. Финансовый контроль рисков компании: содержание, цели и задачи, функции, основные этапы и методы. Понятие риск-ориентированного финансового контроля. Распределение рисков по степени влияния на хозяйственную деятельность для достижения установленных компанией целей. Критерии отбора предмета и объектов риск-ориентированной модели финансового контроля. Формирование системы контролируемых показателей рисков компании в целях осуществления финансового контроля. Контроль соблюдения нормативов, характеризующих финансовые риски компании. </w:t>
      </w:r>
    </w:p>
    <w:p w14:paraId="07695A4C" w14:textId="38D0503B" w:rsidR="00825CAB" w:rsidRPr="00EA5E8F" w:rsidRDefault="00825CAB" w:rsidP="00D012A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Контроль эффективности и мониторинг рисков инвестиционных проектов в условиях устойчивого развития. Международные и национальные законодательные требования в сфере ESG и контроль их соблюдения.</w:t>
      </w:r>
    </w:p>
    <w:p w14:paraId="72A28D9E" w14:textId="385ECF1E" w:rsidR="00D012A7" w:rsidRPr="00EA5E8F" w:rsidRDefault="00D012A7" w:rsidP="00D012A7">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Международный опыт финансового контроля рисков: основные нормативно-правовые документы и концепции, методические рекомендации, результаты их практического применения</w:t>
      </w:r>
      <w:r w:rsidR="00841B04" w:rsidRPr="00EA5E8F">
        <w:rPr>
          <w:rFonts w:ascii="Times New Roman" w:eastAsia="Times New Roman" w:hAnsi="Times New Roman" w:cs="Times New Roman"/>
          <w:sz w:val="28"/>
          <w:szCs w:val="28"/>
          <w:lang w:eastAsia="ru-RU"/>
        </w:rPr>
        <w:t xml:space="preserve"> (модель </w:t>
      </w:r>
      <w:r w:rsidR="00841B04" w:rsidRPr="00EA5E8F">
        <w:rPr>
          <w:rFonts w:ascii="Times New Roman" w:eastAsia="Times New Roman" w:hAnsi="Times New Roman" w:cs="Times New Roman"/>
          <w:sz w:val="28"/>
          <w:szCs w:val="28"/>
          <w:lang w:val="en-US" w:eastAsia="ru-RU"/>
        </w:rPr>
        <w:t>COSO</w:t>
      </w:r>
      <w:r w:rsidR="00841B04" w:rsidRPr="00EA5E8F">
        <w:rPr>
          <w:rFonts w:ascii="Times New Roman" w:eastAsia="Times New Roman" w:hAnsi="Times New Roman" w:cs="Times New Roman"/>
          <w:sz w:val="28"/>
          <w:szCs w:val="28"/>
          <w:lang w:eastAsia="ru-RU"/>
        </w:rPr>
        <w:t xml:space="preserve">, стандарт </w:t>
      </w:r>
      <w:r w:rsidR="00841B04" w:rsidRPr="00EA5E8F">
        <w:rPr>
          <w:rFonts w:ascii="Times New Roman" w:eastAsia="Times New Roman" w:hAnsi="Times New Roman" w:cs="Times New Roman"/>
          <w:sz w:val="28"/>
          <w:szCs w:val="28"/>
          <w:lang w:val="en-US" w:eastAsia="ru-RU"/>
        </w:rPr>
        <w:t>FERMA</w:t>
      </w:r>
      <w:r w:rsidR="00841B04"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eastAsia="ru-RU"/>
        </w:rPr>
        <w:t xml:space="preserve">. Опыт реализации финансового контроля рисков в российских компаниях. </w:t>
      </w:r>
    </w:p>
    <w:p w14:paraId="611FE6E6" w14:textId="77777777" w:rsidR="00D012A7" w:rsidRPr="00EA5E8F" w:rsidRDefault="00D012A7" w:rsidP="00D012A7">
      <w:pPr>
        <w:widowControl w:val="0"/>
        <w:spacing w:after="0" w:line="36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Тема 5. Диагностика банкротства в системе финансового контроля.</w:t>
      </w:r>
    </w:p>
    <w:p w14:paraId="1FE9F32D" w14:textId="7ADA143F" w:rsidR="00D012A7" w:rsidRPr="00EA5E8F" w:rsidRDefault="00D012A7" w:rsidP="00D012A7">
      <w:pPr>
        <w:widowControl w:val="0"/>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Сущность финансовой несостоятельности компании как особого вида </w:t>
      </w:r>
      <w:r w:rsidRPr="00EA5E8F">
        <w:rPr>
          <w:rFonts w:ascii="Times New Roman" w:eastAsia="Times New Roman" w:hAnsi="Times New Roman" w:cs="Times New Roman"/>
          <w:sz w:val="28"/>
          <w:szCs w:val="28"/>
          <w:lang w:eastAsia="ru-RU"/>
        </w:rPr>
        <w:lastRenderedPageBreak/>
        <w:t xml:space="preserve">финансовых рисков. Нормативно-правовая база банкротства юридических лиц в Российской Федерации. </w:t>
      </w:r>
      <w:r w:rsidR="00FA4EAF" w:rsidRPr="00EA5E8F">
        <w:rPr>
          <w:rFonts w:ascii="Times New Roman" w:eastAsia="Times New Roman" w:hAnsi="Times New Roman" w:cs="Times New Roman"/>
          <w:sz w:val="28"/>
          <w:szCs w:val="28"/>
          <w:lang w:eastAsia="ru-RU"/>
        </w:rPr>
        <w:t xml:space="preserve">Влияние финансовых и инвестиционных решений на возникновение риска финансовой несостоятельности. </w:t>
      </w:r>
      <w:r w:rsidRPr="00EA5E8F">
        <w:rPr>
          <w:rFonts w:ascii="Times New Roman" w:eastAsia="Times New Roman" w:hAnsi="Times New Roman" w:cs="Times New Roman"/>
          <w:sz w:val="28"/>
          <w:szCs w:val="28"/>
          <w:lang w:eastAsia="ru-RU"/>
        </w:rPr>
        <w:t xml:space="preserve">Этапы развития кризисных явлений и основные направления регулирования финансовой устойчивости. </w:t>
      </w:r>
    </w:p>
    <w:p w14:paraId="2E9C2BCE" w14:textId="3C523AA5" w:rsidR="00D012A7" w:rsidRPr="00EA5E8F" w:rsidRDefault="00D012A7" w:rsidP="00D012A7">
      <w:pPr>
        <w:widowControl w:val="0"/>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Финансовый контроль риска несостоятельности как метод своевременного выявления возможностей и потенциальных угроз: содержание, цели, задачи, основные этапы. Ключевые индикаторы банкротства и их интерпретация. Количественные методы оценки вероятности банкротства в системе финансового контроля. Классические и современные модели прогнозирования банкротства, их содержание (модели Альтмана, Фулмера, Таффлера и др.). Качественные методы оценки вероятности банкротства в системе финансового контроля. Основные функции финансового контроля в условиях банкротства компании. </w:t>
      </w:r>
    </w:p>
    <w:p w14:paraId="4706065C" w14:textId="34264C84" w:rsidR="000D217B" w:rsidRPr="00EA5E8F" w:rsidRDefault="00D012A7" w:rsidP="00D012A7">
      <w:pPr>
        <w:widowControl w:val="0"/>
        <w:spacing w:after="0" w:line="360" w:lineRule="auto"/>
        <w:ind w:firstLine="709"/>
        <w:jc w:val="both"/>
        <w:outlineLvl w:val="0"/>
        <w:rPr>
          <w:rFonts w:ascii="Times New Roman" w:eastAsia="Times New Roman" w:hAnsi="Times New Roman" w:cs="Times New Roman"/>
          <w:sz w:val="28"/>
          <w:szCs w:val="28"/>
          <w:lang w:eastAsia="ru-RU"/>
        </w:rPr>
      </w:pPr>
      <w:r w:rsidRPr="00EA5E8F">
        <w:rPr>
          <w:rFonts w:ascii="Times New Roman" w:eastAsia="Times New Roman" w:hAnsi="Times New Roman" w:cs="Times New Roman"/>
          <w:b/>
          <w:sz w:val="28"/>
          <w:szCs w:val="28"/>
          <w:lang w:eastAsia="ru-RU"/>
        </w:rPr>
        <w:t xml:space="preserve">Тема 6. </w:t>
      </w:r>
      <w:r w:rsidR="000D217B" w:rsidRPr="00EA5E8F">
        <w:rPr>
          <w:rFonts w:ascii="Times New Roman" w:eastAsia="Times New Roman" w:hAnsi="Times New Roman" w:cs="Times New Roman"/>
          <w:b/>
          <w:sz w:val="28"/>
          <w:szCs w:val="28"/>
          <w:lang w:eastAsia="ru-RU"/>
        </w:rPr>
        <w:t>Предотвращение и контроль мошеннических действий и злоупотреблений в компании.</w:t>
      </w:r>
    </w:p>
    <w:p w14:paraId="4D2EDF59" w14:textId="24F17856" w:rsidR="000D217B" w:rsidRPr="00EA5E8F" w:rsidRDefault="00020D1B" w:rsidP="000D217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Соотношение понятий «злоупотребление», «мошенничество», «недобросовестные действия» в системе финансового контроля в компании.</w:t>
      </w:r>
      <w:r w:rsidR="00FA3E5E" w:rsidRPr="00EA5E8F">
        <w:rPr>
          <w:rFonts w:ascii="Times New Roman" w:eastAsia="Times New Roman" w:hAnsi="Times New Roman" w:cs="Times New Roman"/>
          <w:sz w:val="28"/>
          <w:szCs w:val="28"/>
          <w:lang w:eastAsia="ru-RU"/>
        </w:rPr>
        <w:t xml:space="preserve"> Мотивы совершения мошеннических действий.</w:t>
      </w:r>
      <w:r w:rsidRPr="00EA5E8F">
        <w:rPr>
          <w:rFonts w:ascii="Times New Roman" w:eastAsia="Times New Roman" w:hAnsi="Times New Roman" w:cs="Times New Roman"/>
          <w:sz w:val="28"/>
          <w:szCs w:val="28"/>
          <w:lang w:eastAsia="ru-RU"/>
        </w:rPr>
        <w:t xml:space="preserve"> </w:t>
      </w:r>
      <w:r w:rsidR="000D217B" w:rsidRPr="00EA5E8F">
        <w:rPr>
          <w:rFonts w:ascii="Times New Roman" w:eastAsia="Times New Roman" w:hAnsi="Times New Roman" w:cs="Times New Roman"/>
          <w:sz w:val="28"/>
          <w:szCs w:val="28"/>
          <w:lang w:eastAsia="ru-RU"/>
        </w:rPr>
        <w:t>Содержание контроля мошеннических действий и злоупотреблений в компании: основные цели, задачи, принципы. Направления обеспечения законности хозяйственной деятельности и финансовой дисциплины.</w:t>
      </w:r>
    </w:p>
    <w:p w14:paraId="1A3B30B3" w14:textId="65E4E198" w:rsidR="000D217B" w:rsidRPr="00EA5E8F" w:rsidRDefault="000D217B" w:rsidP="000D217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Формы проявления мошеннических действий в компании и их последствия: незаконное присвоение активов, коррупция, мошенничество с финансовой отчетностью</w:t>
      </w:r>
      <w:r w:rsidR="00FA3E5E" w:rsidRPr="00EA5E8F">
        <w:rPr>
          <w:rFonts w:ascii="Times New Roman" w:eastAsia="Times New Roman" w:hAnsi="Times New Roman" w:cs="Times New Roman"/>
          <w:sz w:val="28"/>
          <w:szCs w:val="28"/>
          <w:lang w:eastAsia="ru-RU"/>
        </w:rPr>
        <w:t>, мошенничество при закупке товаров, работ и услуг, киберпреступления, нарушение принципов делового поведения, налоговое мошенничество</w:t>
      </w:r>
      <w:r w:rsidRPr="00EA5E8F">
        <w:rPr>
          <w:rFonts w:ascii="Times New Roman" w:eastAsia="Times New Roman" w:hAnsi="Times New Roman" w:cs="Times New Roman"/>
          <w:sz w:val="28"/>
          <w:szCs w:val="28"/>
          <w:lang w:eastAsia="ru-RU"/>
        </w:rPr>
        <w:t>. Легализация (отмывание) доходов, полученных преступным путем, и финансирование терроризма как особая форма проявления мошеннических действий в компании.</w:t>
      </w:r>
    </w:p>
    <w:p w14:paraId="18AF7A3C" w14:textId="336C4410" w:rsidR="00AB135C" w:rsidRPr="00EA5E8F" w:rsidRDefault="00AB135C" w:rsidP="000D217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Финансовая информация: понятие, качественные характеристики, принципы использования. Принципы и формы защиты финансовой информации. </w:t>
      </w:r>
      <w:r w:rsidR="00177ABC" w:rsidRPr="00EA5E8F">
        <w:rPr>
          <w:rFonts w:ascii="Times New Roman" w:eastAsia="Times New Roman" w:hAnsi="Times New Roman" w:cs="Times New Roman"/>
          <w:sz w:val="28"/>
          <w:szCs w:val="28"/>
          <w:lang w:eastAsia="ru-RU"/>
        </w:rPr>
        <w:t xml:space="preserve">Уровни доступа к финансовой информации в компании.  </w:t>
      </w:r>
    </w:p>
    <w:p w14:paraId="6BC814EC" w14:textId="724FA326" w:rsidR="000D217B" w:rsidRPr="00EA5E8F" w:rsidRDefault="00020D1B" w:rsidP="00020D1B">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lastRenderedPageBreak/>
        <w:t>Методы</w:t>
      </w:r>
      <w:r w:rsidR="000D217B" w:rsidRPr="00EA5E8F">
        <w:rPr>
          <w:rFonts w:ascii="Times New Roman" w:eastAsia="Times New Roman" w:hAnsi="Times New Roman" w:cs="Times New Roman"/>
          <w:sz w:val="28"/>
          <w:szCs w:val="28"/>
          <w:lang w:eastAsia="ru-RU"/>
        </w:rPr>
        <w:t xml:space="preserve"> контроля мошеннических действий в компании. </w:t>
      </w:r>
      <w:r w:rsidR="00FA3E5E" w:rsidRPr="00EA5E8F">
        <w:rPr>
          <w:rFonts w:ascii="Times New Roman" w:eastAsia="Times New Roman" w:hAnsi="Times New Roman" w:cs="Times New Roman"/>
          <w:sz w:val="28"/>
          <w:szCs w:val="28"/>
          <w:lang w:eastAsia="ru-RU"/>
        </w:rPr>
        <w:t xml:space="preserve">Оценка рисков мошенничества, мониторинг подозрительной деятельности, обеспечение корпоративной безопасности, ротация персонала. </w:t>
      </w:r>
      <w:r w:rsidR="000D217B" w:rsidRPr="00EA5E8F">
        <w:rPr>
          <w:rFonts w:ascii="Times New Roman" w:eastAsia="Times New Roman" w:hAnsi="Times New Roman" w:cs="Times New Roman"/>
          <w:sz w:val="28"/>
          <w:szCs w:val="28"/>
          <w:lang w:eastAsia="ru-RU"/>
        </w:rPr>
        <w:t xml:space="preserve">Международный опыт финансового контроля мошеннических действий. </w:t>
      </w:r>
    </w:p>
    <w:p w14:paraId="16B8539B" w14:textId="1C1BC2F6" w:rsidR="00F719A7" w:rsidRPr="00EA5E8F" w:rsidRDefault="00F719A7" w:rsidP="0012191A">
      <w:pPr>
        <w:pStyle w:val="aff7"/>
      </w:pPr>
      <w:bookmarkStart w:id="17" w:name="_Toc20216311"/>
      <w:r w:rsidRPr="00EA5E8F">
        <w:t>5.2. Учебно-тематический план</w:t>
      </w:r>
      <w:bookmarkEnd w:id="17"/>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969"/>
        <w:gridCol w:w="750"/>
        <w:gridCol w:w="809"/>
        <w:gridCol w:w="709"/>
        <w:gridCol w:w="1417"/>
        <w:gridCol w:w="1134"/>
        <w:gridCol w:w="2835"/>
      </w:tblGrid>
      <w:tr w:rsidR="00EA5E8F" w:rsidRPr="00EA5E8F" w14:paraId="568CD125" w14:textId="77777777" w:rsidTr="00F655E0">
        <w:tc>
          <w:tcPr>
            <w:tcW w:w="583" w:type="dxa"/>
            <w:vMerge w:val="restart"/>
          </w:tcPr>
          <w:p w14:paraId="28FB2B70" w14:textId="77777777" w:rsidR="00D95207" w:rsidRPr="00EA5E8F" w:rsidRDefault="00D95207" w:rsidP="00D95207">
            <w:pPr>
              <w:widowControl w:val="0"/>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w:t>
            </w:r>
          </w:p>
          <w:p w14:paraId="46BE36D0" w14:textId="77777777" w:rsidR="00D95207" w:rsidRPr="00EA5E8F" w:rsidRDefault="00D95207" w:rsidP="00D95207">
            <w:pPr>
              <w:widowControl w:val="0"/>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п/ п</w:t>
            </w:r>
          </w:p>
        </w:tc>
        <w:tc>
          <w:tcPr>
            <w:tcW w:w="1969" w:type="dxa"/>
            <w:vMerge w:val="restart"/>
          </w:tcPr>
          <w:p w14:paraId="0A499C36" w14:textId="353D758C" w:rsidR="00D95207" w:rsidRPr="00EA5E8F" w:rsidRDefault="00D95207" w:rsidP="00AB34F7">
            <w:pPr>
              <w:pStyle w:val="40"/>
              <w:keepNext/>
              <w:keepLines/>
              <w:widowControl w:val="0"/>
              <w:shd w:val="clear" w:color="auto" w:fill="auto"/>
              <w:spacing w:after="0" w:line="240" w:lineRule="auto"/>
              <w:rPr>
                <w:rStyle w:val="414pt"/>
                <w:rFonts w:cs="Times New Roman"/>
                <w:b w:val="0"/>
                <w:bCs/>
                <w:sz w:val="24"/>
                <w:szCs w:val="24"/>
              </w:rPr>
            </w:pPr>
            <w:r w:rsidRPr="00EA5E8F">
              <w:rPr>
                <w:rFonts w:ascii="Times New Roman" w:hAnsi="Times New Roman" w:cs="Times New Roman"/>
                <w:b w:val="0"/>
                <w:sz w:val="24"/>
                <w:szCs w:val="24"/>
              </w:rPr>
              <w:t>Наименование тем</w:t>
            </w:r>
            <w:r w:rsidR="00AB34F7" w:rsidRPr="00EA5E8F">
              <w:rPr>
                <w:rFonts w:ascii="Times New Roman" w:hAnsi="Times New Roman" w:cs="Times New Roman"/>
                <w:b w:val="0"/>
                <w:sz w:val="24"/>
                <w:szCs w:val="24"/>
              </w:rPr>
              <w:t xml:space="preserve"> (разделов)</w:t>
            </w:r>
            <w:r w:rsidRPr="00EA5E8F">
              <w:rPr>
                <w:rFonts w:ascii="Times New Roman" w:hAnsi="Times New Roman" w:cs="Times New Roman"/>
                <w:b w:val="0"/>
                <w:sz w:val="24"/>
                <w:szCs w:val="24"/>
              </w:rPr>
              <w:t xml:space="preserve"> дисциплины</w:t>
            </w:r>
          </w:p>
        </w:tc>
        <w:tc>
          <w:tcPr>
            <w:tcW w:w="4819" w:type="dxa"/>
            <w:gridSpan w:val="5"/>
          </w:tcPr>
          <w:p w14:paraId="44FA8481" w14:textId="77777777" w:rsidR="00D95207" w:rsidRPr="00EA5E8F"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EA5E8F">
              <w:rPr>
                <w:rFonts w:ascii="Times New Roman" w:hAnsi="Times New Roman" w:cs="Times New Roman"/>
                <w:b w:val="0"/>
                <w:sz w:val="24"/>
                <w:szCs w:val="24"/>
              </w:rPr>
              <w:t>Трудоёмкость в часах</w:t>
            </w:r>
          </w:p>
        </w:tc>
        <w:tc>
          <w:tcPr>
            <w:tcW w:w="2835" w:type="dxa"/>
            <w:vMerge w:val="restart"/>
          </w:tcPr>
          <w:p w14:paraId="59BA2E3D" w14:textId="77777777" w:rsidR="00D95207" w:rsidRPr="00EA5E8F"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EA5E8F">
              <w:rPr>
                <w:rFonts w:ascii="Times New Roman" w:hAnsi="Times New Roman" w:cs="Times New Roman"/>
                <w:b w:val="0"/>
                <w:sz w:val="24"/>
                <w:szCs w:val="24"/>
              </w:rPr>
              <w:t>Формы текущего контроля</w:t>
            </w:r>
          </w:p>
        </w:tc>
      </w:tr>
      <w:tr w:rsidR="00EA5E8F" w:rsidRPr="00EA5E8F" w14:paraId="7B1D4319" w14:textId="77777777" w:rsidTr="00F655E0">
        <w:tc>
          <w:tcPr>
            <w:tcW w:w="583" w:type="dxa"/>
            <w:vMerge/>
            <w:vAlign w:val="center"/>
          </w:tcPr>
          <w:p w14:paraId="7340635C" w14:textId="77777777" w:rsidR="00D95207" w:rsidRPr="00EA5E8F" w:rsidRDefault="00D95207" w:rsidP="00D95207">
            <w:pPr>
              <w:spacing w:after="0" w:line="240" w:lineRule="auto"/>
              <w:rPr>
                <w:rFonts w:ascii="Times New Roman" w:hAnsi="Times New Roman" w:cs="Times New Roman"/>
                <w:sz w:val="24"/>
                <w:szCs w:val="24"/>
                <w:highlight w:val="yellow"/>
              </w:rPr>
            </w:pPr>
          </w:p>
        </w:tc>
        <w:tc>
          <w:tcPr>
            <w:tcW w:w="1969" w:type="dxa"/>
            <w:vMerge/>
          </w:tcPr>
          <w:p w14:paraId="0830C858" w14:textId="77777777" w:rsidR="00D95207" w:rsidRPr="00EA5E8F" w:rsidRDefault="00D95207" w:rsidP="00D95207">
            <w:pPr>
              <w:pStyle w:val="40"/>
              <w:keepNext/>
              <w:keepLines/>
              <w:widowControl w:val="0"/>
              <w:shd w:val="clear" w:color="auto" w:fill="auto"/>
              <w:spacing w:after="0" w:line="240" w:lineRule="auto"/>
              <w:rPr>
                <w:rStyle w:val="414pt"/>
                <w:rFonts w:cs="Times New Roman"/>
                <w:b w:val="0"/>
                <w:bCs/>
                <w:sz w:val="24"/>
                <w:szCs w:val="24"/>
              </w:rPr>
            </w:pPr>
          </w:p>
        </w:tc>
        <w:tc>
          <w:tcPr>
            <w:tcW w:w="750" w:type="dxa"/>
            <w:vMerge w:val="restart"/>
          </w:tcPr>
          <w:p w14:paraId="52829EA0" w14:textId="77777777" w:rsidR="00D95207" w:rsidRPr="00EA5E8F"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EA5E8F">
              <w:rPr>
                <w:rFonts w:ascii="Times New Roman" w:hAnsi="Times New Roman" w:cs="Times New Roman"/>
                <w:b w:val="0"/>
                <w:sz w:val="24"/>
                <w:szCs w:val="24"/>
              </w:rPr>
              <w:t>Всего</w:t>
            </w:r>
          </w:p>
        </w:tc>
        <w:tc>
          <w:tcPr>
            <w:tcW w:w="2935" w:type="dxa"/>
            <w:gridSpan w:val="3"/>
          </w:tcPr>
          <w:p w14:paraId="780C44FA" w14:textId="77777777" w:rsidR="00D95207" w:rsidRPr="00EA5E8F"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EA5E8F">
              <w:rPr>
                <w:rFonts w:ascii="Times New Roman" w:hAnsi="Times New Roman" w:cs="Times New Roman"/>
                <w:b w:val="0"/>
                <w:sz w:val="24"/>
                <w:szCs w:val="24"/>
              </w:rPr>
              <w:t>Аудиторная работа</w:t>
            </w:r>
          </w:p>
        </w:tc>
        <w:tc>
          <w:tcPr>
            <w:tcW w:w="1134" w:type="dxa"/>
            <w:vMerge w:val="restart"/>
          </w:tcPr>
          <w:p w14:paraId="09BF1765" w14:textId="77777777" w:rsidR="00D95207" w:rsidRPr="00EA5E8F" w:rsidRDefault="00D95207" w:rsidP="00D95207">
            <w:pPr>
              <w:pStyle w:val="40"/>
              <w:keepNext/>
              <w:keepLines/>
              <w:widowControl w:val="0"/>
              <w:shd w:val="clear" w:color="auto" w:fill="auto"/>
              <w:spacing w:after="0" w:line="240" w:lineRule="auto"/>
              <w:rPr>
                <w:rStyle w:val="414pt"/>
                <w:rFonts w:cs="Times New Roman"/>
                <w:b w:val="0"/>
                <w:bCs/>
                <w:sz w:val="24"/>
                <w:szCs w:val="24"/>
              </w:rPr>
            </w:pPr>
            <w:r w:rsidRPr="00EA5E8F">
              <w:rPr>
                <w:rFonts w:ascii="Times New Roman" w:hAnsi="Times New Roman" w:cs="Times New Roman"/>
                <w:b w:val="0"/>
                <w:sz w:val="24"/>
                <w:szCs w:val="24"/>
              </w:rPr>
              <w:t>Самостоя</w:t>
            </w:r>
            <w:r w:rsidRPr="00EA5E8F">
              <w:rPr>
                <w:rFonts w:ascii="Times New Roman" w:hAnsi="Times New Roman" w:cs="Times New Roman"/>
                <w:b w:val="0"/>
                <w:sz w:val="24"/>
                <w:szCs w:val="24"/>
              </w:rPr>
              <w:softHyphen/>
              <w:t>тельная работа</w:t>
            </w:r>
          </w:p>
        </w:tc>
        <w:tc>
          <w:tcPr>
            <w:tcW w:w="2835" w:type="dxa"/>
            <w:vMerge/>
          </w:tcPr>
          <w:p w14:paraId="02F138D0" w14:textId="77777777" w:rsidR="00D95207" w:rsidRPr="00EA5E8F" w:rsidRDefault="00D95207" w:rsidP="00D95207">
            <w:pPr>
              <w:pStyle w:val="40"/>
              <w:keepNext/>
              <w:keepLines/>
              <w:widowControl w:val="0"/>
              <w:shd w:val="clear" w:color="auto" w:fill="auto"/>
              <w:spacing w:after="0" w:line="240" w:lineRule="auto"/>
              <w:rPr>
                <w:rStyle w:val="414pt"/>
                <w:rFonts w:cs="Times New Roman"/>
                <w:b w:val="0"/>
                <w:bCs/>
                <w:sz w:val="24"/>
                <w:szCs w:val="24"/>
                <w:highlight w:val="yellow"/>
              </w:rPr>
            </w:pPr>
          </w:p>
        </w:tc>
      </w:tr>
      <w:tr w:rsidR="00EA5E8F" w:rsidRPr="00EA5E8F" w14:paraId="11E62CC5" w14:textId="77777777" w:rsidTr="00F655E0">
        <w:tc>
          <w:tcPr>
            <w:tcW w:w="583" w:type="dxa"/>
            <w:vMerge/>
            <w:vAlign w:val="center"/>
          </w:tcPr>
          <w:p w14:paraId="2CA4177D" w14:textId="77777777" w:rsidR="00AB34F7" w:rsidRPr="00EA5E8F" w:rsidRDefault="00AB34F7" w:rsidP="00D95207">
            <w:pPr>
              <w:spacing w:after="0" w:line="240" w:lineRule="auto"/>
              <w:rPr>
                <w:rFonts w:ascii="Times New Roman" w:hAnsi="Times New Roman" w:cs="Times New Roman"/>
                <w:sz w:val="24"/>
                <w:szCs w:val="24"/>
                <w:highlight w:val="yellow"/>
              </w:rPr>
            </w:pPr>
          </w:p>
        </w:tc>
        <w:tc>
          <w:tcPr>
            <w:tcW w:w="1969" w:type="dxa"/>
            <w:vMerge/>
          </w:tcPr>
          <w:p w14:paraId="2E25D520" w14:textId="77777777" w:rsidR="00AB34F7" w:rsidRPr="00EA5E8F" w:rsidRDefault="00AB34F7" w:rsidP="00D95207">
            <w:pPr>
              <w:pStyle w:val="40"/>
              <w:keepNext/>
              <w:keepLines/>
              <w:widowControl w:val="0"/>
              <w:shd w:val="clear" w:color="auto" w:fill="auto"/>
              <w:spacing w:after="0" w:line="240" w:lineRule="auto"/>
              <w:rPr>
                <w:rStyle w:val="414pt"/>
                <w:rFonts w:cs="Times New Roman"/>
                <w:b w:val="0"/>
                <w:bCs/>
                <w:sz w:val="24"/>
                <w:szCs w:val="24"/>
              </w:rPr>
            </w:pPr>
          </w:p>
        </w:tc>
        <w:tc>
          <w:tcPr>
            <w:tcW w:w="750" w:type="dxa"/>
            <w:vMerge/>
          </w:tcPr>
          <w:p w14:paraId="7C6E07BC" w14:textId="77777777" w:rsidR="00AB34F7" w:rsidRPr="00EA5E8F" w:rsidRDefault="00AB34F7" w:rsidP="00D95207">
            <w:pPr>
              <w:pStyle w:val="40"/>
              <w:keepNext/>
              <w:keepLines/>
              <w:widowControl w:val="0"/>
              <w:shd w:val="clear" w:color="auto" w:fill="auto"/>
              <w:spacing w:after="0" w:line="240" w:lineRule="auto"/>
              <w:rPr>
                <w:rStyle w:val="414pt"/>
                <w:rFonts w:cs="Times New Roman"/>
                <w:b w:val="0"/>
                <w:bCs/>
                <w:sz w:val="24"/>
                <w:szCs w:val="24"/>
              </w:rPr>
            </w:pPr>
          </w:p>
        </w:tc>
        <w:tc>
          <w:tcPr>
            <w:tcW w:w="809" w:type="dxa"/>
          </w:tcPr>
          <w:p w14:paraId="242BB2B5" w14:textId="22F75B95" w:rsidR="00AB34F7" w:rsidRPr="00EA5E8F" w:rsidRDefault="00AB34F7" w:rsidP="00AB34F7">
            <w:pPr>
              <w:widowControl w:val="0"/>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Общая, в т.ч.:</w:t>
            </w:r>
          </w:p>
        </w:tc>
        <w:tc>
          <w:tcPr>
            <w:tcW w:w="709" w:type="dxa"/>
          </w:tcPr>
          <w:p w14:paraId="3B738386" w14:textId="77777777" w:rsidR="00AB34F7" w:rsidRPr="00EA5E8F" w:rsidRDefault="00AB34F7" w:rsidP="00D95207">
            <w:pPr>
              <w:widowControl w:val="0"/>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Лекции</w:t>
            </w:r>
          </w:p>
        </w:tc>
        <w:tc>
          <w:tcPr>
            <w:tcW w:w="1417" w:type="dxa"/>
          </w:tcPr>
          <w:p w14:paraId="0C162E04" w14:textId="577DD061" w:rsidR="00AB34F7" w:rsidRPr="00EA5E8F" w:rsidRDefault="00AB34F7" w:rsidP="00AB34F7">
            <w:pPr>
              <w:widowControl w:val="0"/>
              <w:spacing w:after="0" w:line="240" w:lineRule="auto"/>
              <w:rPr>
                <w:rFonts w:ascii="Times New Roman" w:hAnsi="Times New Roman" w:cs="Times New Roman"/>
                <w:sz w:val="24"/>
                <w:szCs w:val="24"/>
              </w:rPr>
            </w:pPr>
            <w:r w:rsidRPr="00EA5E8F">
              <w:rPr>
                <w:rFonts w:ascii="Times New Roman" w:hAnsi="Times New Roman" w:cs="Times New Roman"/>
                <w:sz w:val="24"/>
                <w:szCs w:val="24"/>
              </w:rPr>
              <w:t>Семинары, практические занятия</w:t>
            </w:r>
          </w:p>
        </w:tc>
        <w:tc>
          <w:tcPr>
            <w:tcW w:w="1134" w:type="dxa"/>
            <w:vMerge/>
          </w:tcPr>
          <w:p w14:paraId="49F016C9" w14:textId="77777777" w:rsidR="00AB34F7" w:rsidRPr="00EA5E8F" w:rsidRDefault="00AB34F7" w:rsidP="00D95207">
            <w:pPr>
              <w:pStyle w:val="40"/>
              <w:keepNext/>
              <w:keepLines/>
              <w:widowControl w:val="0"/>
              <w:shd w:val="clear" w:color="auto" w:fill="auto"/>
              <w:spacing w:after="0" w:line="240" w:lineRule="auto"/>
              <w:rPr>
                <w:rStyle w:val="414pt"/>
                <w:rFonts w:cs="Times New Roman"/>
                <w:b w:val="0"/>
                <w:bCs/>
                <w:sz w:val="24"/>
                <w:szCs w:val="24"/>
              </w:rPr>
            </w:pPr>
          </w:p>
        </w:tc>
        <w:tc>
          <w:tcPr>
            <w:tcW w:w="2835" w:type="dxa"/>
            <w:vMerge/>
          </w:tcPr>
          <w:p w14:paraId="1AA6F3DD" w14:textId="77777777" w:rsidR="00AB34F7" w:rsidRPr="00EA5E8F" w:rsidRDefault="00AB34F7" w:rsidP="00D95207">
            <w:pPr>
              <w:pStyle w:val="40"/>
              <w:keepNext/>
              <w:keepLines/>
              <w:widowControl w:val="0"/>
              <w:shd w:val="clear" w:color="auto" w:fill="auto"/>
              <w:spacing w:after="0" w:line="240" w:lineRule="auto"/>
              <w:rPr>
                <w:rStyle w:val="414pt"/>
                <w:rFonts w:cs="Times New Roman"/>
                <w:b w:val="0"/>
                <w:bCs/>
                <w:sz w:val="24"/>
                <w:szCs w:val="24"/>
                <w:highlight w:val="yellow"/>
              </w:rPr>
            </w:pPr>
          </w:p>
        </w:tc>
      </w:tr>
      <w:tr w:rsidR="00EA5E8F" w:rsidRPr="00EA5E8F" w14:paraId="0CD49193" w14:textId="77777777" w:rsidTr="00F655E0">
        <w:tc>
          <w:tcPr>
            <w:tcW w:w="583" w:type="dxa"/>
          </w:tcPr>
          <w:p w14:paraId="46503FFB" w14:textId="77777777" w:rsidR="00AB34F7" w:rsidRPr="00EA5E8F" w:rsidRDefault="00AB34F7" w:rsidP="00D95207">
            <w:pPr>
              <w:widowControl w:val="0"/>
              <w:spacing w:after="0" w:line="240" w:lineRule="auto"/>
              <w:rPr>
                <w:rFonts w:ascii="Times New Roman" w:hAnsi="Times New Roman" w:cs="Times New Roman"/>
                <w:sz w:val="24"/>
                <w:szCs w:val="24"/>
              </w:rPr>
            </w:pPr>
            <w:r w:rsidRPr="00EA5E8F">
              <w:rPr>
                <w:rFonts w:ascii="Times New Roman" w:hAnsi="Times New Roman" w:cs="Times New Roman"/>
                <w:sz w:val="24"/>
                <w:szCs w:val="24"/>
              </w:rPr>
              <w:t>1</w:t>
            </w:r>
          </w:p>
        </w:tc>
        <w:tc>
          <w:tcPr>
            <w:tcW w:w="1969" w:type="dxa"/>
          </w:tcPr>
          <w:p w14:paraId="0FB365CA" w14:textId="77777777" w:rsidR="00AB34F7" w:rsidRPr="00EA5E8F" w:rsidRDefault="00AB34F7" w:rsidP="00D95207">
            <w:pPr>
              <w:tabs>
                <w:tab w:val="right" w:pos="851"/>
              </w:tabs>
              <w:spacing w:after="0" w:line="240" w:lineRule="auto"/>
              <w:rPr>
                <w:rFonts w:ascii="Times New Roman" w:hAnsi="Times New Roman" w:cs="Times New Roman"/>
                <w:sz w:val="24"/>
                <w:szCs w:val="24"/>
              </w:rPr>
            </w:pPr>
            <w:r w:rsidRPr="00EA5E8F">
              <w:rPr>
                <w:rFonts w:ascii="Times New Roman" w:hAnsi="Times New Roman" w:cs="Times New Roman"/>
                <w:sz w:val="24"/>
                <w:szCs w:val="24"/>
              </w:rPr>
              <w:t>Сущность и роль финансового контроля в управлении финансами компании</w:t>
            </w:r>
          </w:p>
        </w:tc>
        <w:tc>
          <w:tcPr>
            <w:tcW w:w="750" w:type="dxa"/>
          </w:tcPr>
          <w:p w14:paraId="7054B58B" w14:textId="77777777"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16</w:t>
            </w:r>
          </w:p>
        </w:tc>
        <w:tc>
          <w:tcPr>
            <w:tcW w:w="809" w:type="dxa"/>
          </w:tcPr>
          <w:p w14:paraId="5535FBA8" w14:textId="7BAF8F75"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3</w:t>
            </w:r>
          </w:p>
          <w:p w14:paraId="23B31C43" w14:textId="77777777" w:rsidR="00257A4E" w:rsidRPr="00EA5E8F" w:rsidRDefault="00257A4E" w:rsidP="00257A4E">
            <w:pPr>
              <w:rPr>
                <w:rFonts w:ascii="Times New Roman" w:hAnsi="Times New Roman" w:cs="Times New Roman"/>
                <w:sz w:val="24"/>
                <w:szCs w:val="24"/>
              </w:rPr>
            </w:pPr>
          </w:p>
          <w:p w14:paraId="7CC59A6A" w14:textId="130436B3" w:rsidR="00257A4E" w:rsidRPr="00EA5E8F" w:rsidRDefault="00257A4E" w:rsidP="00257A4E">
            <w:pPr>
              <w:rPr>
                <w:rFonts w:ascii="Times New Roman" w:hAnsi="Times New Roman" w:cs="Times New Roman"/>
                <w:sz w:val="24"/>
                <w:szCs w:val="24"/>
              </w:rPr>
            </w:pPr>
          </w:p>
        </w:tc>
        <w:tc>
          <w:tcPr>
            <w:tcW w:w="709" w:type="dxa"/>
          </w:tcPr>
          <w:p w14:paraId="43C1DDB4" w14:textId="3E5F8565"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1</w:t>
            </w:r>
          </w:p>
        </w:tc>
        <w:tc>
          <w:tcPr>
            <w:tcW w:w="1417" w:type="dxa"/>
          </w:tcPr>
          <w:p w14:paraId="15DD7087" w14:textId="16ECEA42"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2</w:t>
            </w:r>
          </w:p>
        </w:tc>
        <w:tc>
          <w:tcPr>
            <w:tcW w:w="1134" w:type="dxa"/>
          </w:tcPr>
          <w:p w14:paraId="6B329586" w14:textId="664172DD" w:rsidR="00AB34F7" w:rsidRPr="00EA5E8F" w:rsidRDefault="00AB34F7"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rPr>
              <w:t>1</w:t>
            </w:r>
            <w:r w:rsidR="00797055" w:rsidRPr="00EA5E8F">
              <w:rPr>
                <w:rFonts w:ascii="Times New Roman" w:hAnsi="Times New Roman" w:cs="Times New Roman"/>
                <w:sz w:val="24"/>
                <w:szCs w:val="24"/>
                <w:lang w:val="en-US"/>
              </w:rPr>
              <w:t>3</w:t>
            </w:r>
          </w:p>
        </w:tc>
        <w:tc>
          <w:tcPr>
            <w:tcW w:w="2835" w:type="dxa"/>
            <w:shd w:val="clear" w:color="auto" w:fill="auto"/>
          </w:tcPr>
          <w:p w14:paraId="0E9F3583" w14:textId="7670D96C"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Устный опрос, обсуждение дискуссионных проблем, выступления</w:t>
            </w:r>
          </w:p>
        </w:tc>
      </w:tr>
      <w:tr w:rsidR="00EA5E8F" w:rsidRPr="00EA5E8F" w14:paraId="0897CD2F" w14:textId="77777777" w:rsidTr="00F655E0">
        <w:trPr>
          <w:trHeight w:val="2884"/>
        </w:trPr>
        <w:tc>
          <w:tcPr>
            <w:tcW w:w="583" w:type="dxa"/>
          </w:tcPr>
          <w:p w14:paraId="51E1639B" w14:textId="77777777" w:rsidR="00AB34F7" w:rsidRPr="00EA5E8F" w:rsidRDefault="00AB34F7" w:rsidP="00D95207">
            <w:pPr>
              <w:widowControl w:val="0"/>
              <w:spacing w:after="0" w:line="240" w:lineRule="auto"/>
              <w:rPr>
                <w:rFonts w:ascii="Times New Roman" w:hAnsi="Times New Roman" w:cs="Times New Roman"/>
                <w:sz w:val="24"/>
                <w:szCs w:val="24"/>
              </w:rPr>
            </w:pPr>
            <w:r w:rsidRPr="00EA5E8F">
              <w:rPr>
                <w:rFonts w:ascii="Times New Roman" w:hAnsi="Times New Roman" w:cs="Times New Roman"/>
                <w:sz w:val="24"/>
                <w:szCs w:val="24"/>
              </w:rPr>
              <w:t>2</w:t>
            </w:r>
          </w:p>
        </w:tc>
        <w:tc>
          <w:tcPr>
            <w:tcW w:w="1969" w:type="dxa"/>
          </w:tcPr>
          <w:p w14:paraId="4EB71BC8" w14:textId="77777777" w:rsidR="00AB34F7" w:rsidRPr="00EA5E8F" w:rsidRDefault="00AB34F7" w:rsidP="00D95207">
            <w:pPr>
              <w:tabs>
                <w:tab w:val="right" w:pos="851"/>
              </w:tabs>
              <w:spacing w:after="0" w:line="240" w:lineRule="auto"/>
              <w:rPr>
                <w:rFonts w:ascii="Times New Roman" w:hAnsi="Times New Roman" w:cs="Times New Roman"/>
                <w:sz w:val="24"/>
                <w:szCs w:val="24"/>
              </w:rPr>
            </w:pPr>
            <w:r w:rsidRPr="00EA5E8F">
              <w:rPr>
                <w:rFonts w:ascii="Times New Roman" w:hAnsi="Times New Roman" w:cs="Times New Roman"/>
                <w:sz w:val="24"/>
                <w:szCs w:val="24"/>
              </w:rPr>
              <w:t>Формирование системы финансового контроля в компании</w:t>
            </w:r>
          </w:p>
        </w:tc>
        <w:tc>
          <w:tcPr>
            <w:tcW w:w="750" w:type="dxa"/>
          </w:tcPr>
          <w:p w14:paraId="61B1A5C4" w14:textId="77777777"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18</w:t>
            </w:r>
          </w:p>
        </w:tc>
        <w:tc>
          <w:tcPr>
            <w:tcW w:w="809" w:type="dxa"/>
          </w:tcPr>
          <w:p w14:paraId="77312F6F" w14:textId="264B022C"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7</w:t>
            </w:r>
          </w:p>
        </w:tc>
        <w:tc>
          <w:tcPr>
            <w:tcW w:w="709" w:type="dxa"/>
          </w:tcPr>
          <w:p w14:paraId="34F5B05C" w14:textId="4BF837FE"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1</w:t>
            </w:r>
          </w:p>
        </w:tc>
        <w:tc>
          <w:tcPr>
            <w:tcW w:w="1417" w:type="dxa"/>
          </w:tcPr>
          <w:p w14:paraId="2B88F428" w14:textId="7197B814"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6</w:t>
            </w:r>
          </w:p>
        </w:tc>
        <w:tc>
          <w:tcPr>
            <w:tcW w:w="1134" w:type="dxa"/>
          </w:tcPr>
          <w:p w14:paraId="400B7507" w14:textId="103D18D3" w:rsidR="00AB34F7" w:rsidRPr="00EA5E8F" w:rsidRDefault="00AB34F7"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rPr>
              <w:t>1</w:t>
            </w:r>
            <w:r w:rsidR="00797055" w:rsidRPr="00EA5E8F">
              <w:rPr>
                <w:rFonts w:ascii="Times New Roman" w:hAnsi="Times New Roman" w:cs="Times New Roman"/>
                <w:sz w:val="24"/>
                <w:szCs w:val="24"/>
                <w:lang w:val="en-US"/>
              </w:rPr>
              <w:t>1</w:t>
            </w:r>
          </w:p>
        </w:tc>
        <w:tc>
          <w:tcPr>
            <w:tcW w:w="2835" w:type="dxa"/>
            <w:shd w:val="clear" w:color="auto" w:fill="auto"/>
          </w:tcPr>
          <w:p w14:paraId="129566DC" w14:textId="77777777"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Устный опрос, выполнение задания по анализу существующих систем финансового контроля на примере реальных компаний (на основе действующих нормативных документов)</w:t>
            </w:r>
          </w:p>
        </w:tc>
      </w:tr>
      <w:tr w:rsidR="00EA5E8F" w:rsidRPr="00EA5E8F" w14:paraId="609FA008" w14:textId="77777777" w:rsidTr="00F655E0">
        <w:tc>
          <w:tcPr>
            <w:tcW w:w="583" w:type="dxa"/>
          </w:tcPr>
          <w:p w14:paraId="42A72D96" w14:textId="77777777" w:rsidR="00AB34F7" w:rsidRPr="00EA5E8F" w:rsidRDefault="00AB34F7" w:rsidP="00D95207">
            <w:pPr>
              <w:widowControl w:val="0"/>
              <w:spacing w:after="0" w:line="240" w:lineRule="auto"/>
              <w:rPr>
                <w:rFonts w:ascii="Times New Roman" w:hAnsi="Times New Roman" w:cs="Times New Roman"/>
                <w:sz w:val="24"/>
                <w:szCs w:val="24"/>
              </w:rPr>
            </w:pPr>
            <w:r w:rsidRPr="00EA5E8F">
              <w:rPr>
                <w:rFonts w:ascii="Times New Roman" w:hAnsi="Times New Roman" w:cs="Times New Roman"/>
                <w:sz w:val="24"/>
                <w:szCs w:val="24"/>
              </w:rPr>
              <w:t>3</w:t>
            </w:r>
          </w:p>
        </w:tc>
        <w:tc>
          <w:tcPr>
            <w:tcW w:w="1969" w:type="dxa"/>
          </w:tcPr>
          <w:p w14:paraId="228C9F19" w14:textId="124B6777" w:rsidR="00AB34F7" w:rsidRPr="00EA5E8F" w:rsidRDefault="00AB34F7" w:rsidP="00D95207">
            <w:pPr>
              <w:tabs>
                <w:tab w:val="right" w:pos="851"/>
              </w:tabs>
              <w:spacing w:after="0" w:line="240" w:lineRule="auto"/>
              <w:rPr>
                <w:rFonts w:ascii="Times New Roman" w:hAnsi="Times New Roman" w:cs="Times New Roman"/>
                <w:sz w:val="24"/>
                <w:szCs w:val="24"/>
              </w:rPr>
            </w:pPr>
            <w:r w:rsidRPr="00EA5E8F">
              <w:rPr>
                <w:rFonts w:ascii="Times New Roman" w:hAnsi="Times New Roman" w:cs="Times New Roman"/>
                <w:sz w:val="24"/>
                <w:szCs w:val="24"/>
              </w:rPr>
              <w:t xml:space="preserve">Финансовый контроль процесса создания </w:t>
            </w:r>
            <w:r w:rsidR="00257A4E" w:rsidRPr="00EA5E8F">
              <w:rPr>
                <w:rFonts w:ascii="Times New Roman" w:hAnsi="Times New Roman" w:cs="Times New Roman"/>
                <w:sz w:val="24"/>
                <w:szCs w:val="24"/>
              </w:rPr>
              <w:t xml:space="preserve">акционерной </w:t>
            </w:r>
            <w:r w:rsidRPr="00EA5E8F">
              <w:rPr>
                <w:rFonts w:ascii="Times New Roman" w:hAnsi="Times New Roman" w:cs="Times New Roman"/>
                <w:sz w:val="24"/>
                <w:szCs w:val="24"/>
              </w:rPr>
              <w:t xml:space="preserve">стоимости </w:t>
            </w:r>
          </w:p>
        </w:tc>
        <w:tc>
          <w:tcPr>
            <w:tcW w:w="750" w:type="dxa"/>
          </w:tcPr>
          <w:p w14:paraId="07C04020" w14:textId="7A76B5B9"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18</w:t>
            </w:r>
          </w:p>
        </w:tc>
        <w:tc>
          <w:tcPr>
            <w:tcW w:w="809" w:type="dxa"/>
          </w:tcPr>
          <w:p w14:paraId="7568CE62" w14:textId="542C4173"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8</w:t>
            </w:r>
          </w:p>
        </w:tc>
        <w:tc>
          <w:tcPr>
            <w:tcW w:w="709" w:type="dxa"/>
          </w:tcPr>
          <w:p w14:paraId="50C27FBC" w14:textId="7D487E7E"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2</w:t>
            </w:r>
          </w:p>
        </w:tc>
        <w:tc>
          <w:tcPr>
            <w:tcW w:w="1417" w:type="dxa"/>
          </w:tcPr>
          <w:p w14:paraId="51C8F036" w14:textId="4BAE949C"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6</w:t>
            </w:r>
          </w:p>
        </w:tc>
        <w:tc>
          <w:tcPr>
            <w:tcW w:w="1134" w:type="dxa"/>
          </w:tcPr>
          <w:p w14:paraId="24B43BFC" w14:textId="2D67EF05" w:rsidR="00AB34F7" w:rsidRPr="00EA5E8F" w:rsidRDefault="00AB34F7"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rPr>
              <w:t>1</w:t>
            </w:r>
            <w:r w:rsidR="00797055" w:rsidRPr="00EA5E8F">
              <w:rPr>
                <w:rFonts w:ascii="Times New Roman" w:hAnsi="Times New Roman" w:cs="Times New Roman"/>
                <w:sz w:val="24"/>
                <w:szCs w:val="24"/>
                <w:lang w:val="en-US"/>
              </w:rPr>
              <w:t>0</w:t>
            </w:r>
          </w:p>
        </w:tc>
        <w:tc>
          <w:tcPr>
            <w:tcW w:w="2835" w:type="dxa"/>
            <w:shd w:val="clear" w:color="auto" w:fill="auto"/>
          </w:tcPr>
          <w:p w14:paraId="316DE965" w14:textId="6E79D8B4"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 xml:space="preserve">Устный опрос, обсуждение дискуссионных проблем, решение задач, выступления </w:t>
            </w:r>
          </w:p>
        </w:tc>
      </w:tr>
      <w:tr w:rsidR="00EA5E8F" w:rsidRPr="00EA5E8F" w14:paraId="7EFC3229" w14:textId="77777777" w:rsidTr="00F655E0">
        <w:tc>
          <w:tcPr>
            <w:tcW w:w="583" w:type="dxa"/>
          </w:tcPr>
          <w:p w14:paraId="66CB32AA" w14:textId="77777777" w:rsidR="00AB34F7" w:rsidRPr="00EA5E8F" w:rsidRDefault="00AB34F7" w:rsidP="00D95207">
            <w:pPr>
              <w:widowControl w:val="0"/>
              <w:spacing w:after="0" w:line="240" w:lineRule="auto"/>
              <w:rPr>
                <w:rFonts w:ascii="Times New Roman" w:hAnsi="Times New Roman" w:cs="Times New Roman"/>
                <w:sz w:val="24"/>
                <w:szCs w:val="24"/>
              </w:rPr>
            </w:pPr>
            <w:r w:rsidRPr="00EA5E8F">
              <w:rPr>
                <w:rFonts w:ascii="Times New Roman" w:hAnsi="Times New Roman" w:cs="Times New Roman"/>
                <w:sz w:val="24"/>
                <w:szCs w:val="24"/>
              </w:rPr>
              <w:t>4</w:t>
            </w:r>
          </w:p>
        </w:tc>
        <w:tc>
          <w:tcPr>
            <w:tcW w:w="1969" w:type="dxa"/>
          </w:tcPr>
          <w:p w14:paraId="1C6382D8" w14:textId="77777777" w:rsidR="00AB34F7" w:rsidRPr="00EA5E8F" w:rsidRDefault="00AB34F7" w:rsidP="00D95207">
            <w:pPr>
              <w:tabs>
                <w:tab w:val="right" w:pos="851"/>
              </w:tabs>
              <w:spacing w:after="0" w:line="240" w:lineRule="auto"/>
              <w:rPr>
                <w:rFonts w:ascii="Times New Roman" w:hAnsi="Times New Roman" w:cs="Times New Roman"/>
                <w:sz w:val="24"/>
                <w:szCs w:val="24"/>
              </w:rPr>
            </w:pPr>
            <w:r w:rsidRPr="00EA5E8F">
              <w:rPr>
                <w:rFonts w:ascii="Times New Roman" w:hAnsi="Times New Roman" w:cs="Times New Roman"/>
                <w:sz w:val="24"/>
                <w:szCs w:val="24"/>
              </w:rPr>
              <w:t>Финансовый контроль рисков компании</w:t>
            </w:r>
          </w:p>
        </w:tc>
        <w:tc>
          <w:tcPr>
            <w:tcW w:w="750" w:type="dxa"/>
          </w:tcPr>
          <w:p w14:paraId="309F5F34" w14:textId="77777777"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21</w:t>
            </w:r>
          </w:p>
        </w:tc>
        <w:tc>
          <w:tcPr>
            <w:tcW w:w="809" w:type="dxa"/>
          </w:tcPr>
          <w:p w14:paraId="6D141359" w14:textId="2672BF5C"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8</w:t>
            </w:r>
          </w:p>
        </w:tc>
        <w:tc>
          <w:tcPr>
            <w:tcW w:w="709" w:type="dxa"/>
          </w:tcPr>
          <w:p w14:paraId="363725C8" w14:textId="0B0423CD"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2</w:t>
            </w:r>
          </w:p>
        </w:tc>
        <w:tc>
          <w:tcPr>
            <w:tcW w:w="1417" w:type="dxa"/>
          </w:tcPr>
          <w:p w14:paraId="38ADA2D8" w14:textId="1355981A"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6</w:t>
            </w:r>
          </w:p>
        </w:tc>
        <w:tc>
          <w:tcPr>
            <w:tcW w:w="1134" w:type="dxa"/>
          </w:tcPr>
          <w:p w14:paraId="784CFAED" w14:textId="4F3C5395" w:rsidR="00AB34F7" w:rsidRPr="00EA5E8F" w:rsidRDefault="00AB34F7"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rPr>
              <w:t>1</w:t>
            </w:r>
            <w:r w:rsidR="00797055" w:rsidRPr="00EA5E8F">
              <w:rPr>
                <w:rFonts w:ascii="Times New Roman" w:hAnsi="Times New Roman" w:cs="Times New Roman"/>
                <w:sz w:val="24"/>
                <w:szCs w:val="24"/>
                <w:lang w:val="en-US"/>
              </w:rPr>
              <w:t>3</w:t>
            </w:r>
          </w:p>
        </w:tc>
        <w:tc>
          <w:tcPr>
            <w:tcW w:w="2835" w:type="dxa"/>
            <w:shd w:val="clear" w:color="auto" w:fill="auto"/>
          </w:tcPr>
          <w:p w14:paraId="3C435AB9" w14:textId="77777777"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Устный опрос, выполнение ситуационных заданий по выявлению и оценке рисков, решение задач на количественную оценку рисков, обсуждение дискуссионных проблем</w:t>
            </w:r>
          </w:p>
        </w:tc>
      </w:tr>
      <w:tr w:rsidR="00EA5E8F" w:rsidRPr="00EA5E8F" w14:paraId="0E69FF52" w14:textId="77777777" w:rsidTr="00F655E0">
        <w:tc>
          <w:tcPr>
            <w:tcW w:w="583" w:type="dxa"/>
          </w:tcPr>
          <w:p w14:paraId="2C1D4F9F" w14:textId="77777777" w:rsidR="00AB34F7" w:rsidRPr="00EA5E8F" w:rsidRDefault="00AB34F7" w:rsidP="00D95207">
            <w:pPr>
              <w:widowControl w:val="0"/>
              <w:spacing w:after="0" w:line="240" w:lineRule="auto"/>
              <w:rPr>
                <w:rFonts w:ascii="Times New Roman" w:hAnsi="Times New Roman" w:cs="Times New Roman"/>
                <w:sz w:val="24"/>
                <w:szCs w:val="24"/>
              </w:rPr>
            </w:pPr>
            <w:r w:rsidRPr="00EA5E8F">
              <w:rPr>
                <w:rFonts w:ascii="Times New Roman" w:hAnsi="Times New Roman" w:cs="Times New Roman"/>
                <w:sz w:val="24"/>
                <w:szCs w:val="24"/>
              </w:rPr>
              <w:t>5</w:t>
            </w:r>
          </w:p>
        </w:tc>
        <w:tc>
          <w:tcPr>
            <w:tcW w:w="1969" w:type="dxa"/>
          </w:tcPr>
          <w:p w14:paraId="7B8462FF" w14:textId="77777777" w:rsidR="00AB34F7" w:rsidRPr="00EA5E8F" w:rsidRDefault="00AB34F7" w:rsidP="00D95207">
            <w:pPr>
              <w:tabs>
                <w:tab w:val="right" w:pos="851"/>
              </w:tabs>
              <w:spacing w:after="0" w:line="240" w:lineRule="auto"/>
              <w:rPr>
                <w:rFonts w:ascii="Times New Roman" w:hAnsi="Times New Roman" w:cs="Times New Roman"/>
                <w:sz w:val="24"/>
                <w:szCs w:val="24"/>
              </w:rPr>
            </w:pPr>
            <w:r w:rsidRPr="00EA5E8F">
              <w:rPr>
                <w:rFonts w:ascii="Times New Roman" w:hAnsi="Times New Roman" w:cs="Times New Roman"/>
                <w:sz w:val="24"/>
                <w:szCs w:val="24"/>
              </w:rPr>
              <w:t>Диагностика банкротства в системе финансового контроля</w:t>
            </w:r>
          </w:p>
        </w:tc>
        <w:tc>
          <w:tcPr>
            <w:tcW w:w="750" w:type="dxa"/>
          </w:tcPr>
          <w:p w14:paraId="20D6C17B" w14:textId="77777777"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17</w:t>
            </w:r>
          </w:p>
        </w:tc>
        <w:tc>
          <w:tcPr>
            <w:tcW w:w="809" w:type="dxa"/>
          </w:tcPr>
          <w:p w14:paraId="69C95470" w14:textId="49499DF5"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7</w:t>
            </w:r>
          </w:p>
        </w:tc>
        <w:tc>
          <w:tcPr>
            <w:tcW w:w="709" w:type="dxa"/>
          </w:tcPr>
          <w:p w14:paraId="6BB934D6" w14:textId="2841B9CB"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2</w:t>
            </w:r>
          </w:p>
        </w:tc>
        <w:tc>
          <w:tcPr>
            <w:tcW w:w="1417" w:type="dxa"/>
          </w:tcPr>
          <w:p w14:paraId="43E77910" w14:textId="2E535DFC"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5</w:t>
            </w:r>
          </w:p>
        </w:tc>
        <w:tc>
          <w:tcPr>
            <w:tcW w:w="1134" w:type="dxa"/>
          </w:tcPr>
          <w:p w14:paraId="221C2AD7" w14:textId="57051036" w:rsidR="00AB34F7" w:rsidRPr="00EA5E8F" w:rsidRDefault="00AB34F7"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rPr>
              <w:t>1</w:t>
            </w:r>
            <w:r w:rsidR="00797055" w:rsidRPr="00EA5E8F">
              <w:rPr>
                <w:rFonts w:ascii="Times New Roman" w:hAnsi="Times New Roman" w:cs="Times New Roman"/>
                <w:sz w:val="24"/>
                <w:szCs w:val="24"/>
                <w:lang w:val="en-US"/>
              </w:rPr>
              <w:t>0</w:t>
            </w:r>
          </w:p>
        </w:tc>
        <w:tc>
          <w:tcPr>
            <w:tcW w:w="2835" w:type="dxa"/>
            <w:shd w:val="clear" w:color="auto" w:fill="auto"/>
          </w:tcPr>
          <w:p w14:paraId="2DA42D48" w14:textId="77777777"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Устный опрос, решение ситуационных задач, выполнение практического задания по определению вероятности банкротства</w:t>
            </w:r>
          </w:p>
        </w:tc>
      </w:tr>
      <w:tr w:rsidR="00EA5E8F" w:rsidRPr="00EA5E8F" w14:paraId="1BF6A3C6" w14:textId="77777777" w:rsidTr="00F655E0">
        <w:tc>
          <w:tcPr>
            <w:tcW w:w="583" w:type="dxa"/>
          </w:tcPr>
          <w:p w14:paraId="1374B04D" w14:textId="77777777" w:rsidR="00AB34F7" w:rsidRPr="00EA5E8F" w:rsidRDefault="00AB34F7" w:rsidP="00D95207">
            <w:pPr>
              <w:widowControl w:val="0"/>
              <w:spacing w:after="0" w:line="240" w:lineRule="auto"/>
              <w:rPr>
                <w:rFonts w:ascii="Times New Roman" w:hAnsi="Times New Roman" w:cs="Times New Roman"/>
                <w:sz w:val="24"/>
                <w:szCs w:val="24"/>
              </w:rPr>
            </w:pPr>
            <w:r w:rsidRPr="00EA5E8F">
              <w:rPr>
                <w:rFonts w:ascii="Times New Roman" w:hAnsi="Times New Roman" w:cs="Times New Roman"/>
                <w:sz w:val="24"/>
                <w:szCs w:val="24"/>
              </w:rPr>
              <w:t>6</w:t>
            </w:r>
          </w:p>
        </w:tc>
        <w:tc>
          <w:tcPr>
            <w:tcW w:w="1969" w:type="dxa"/>
          </w:tcPr>
          <w:p w14:paraId="7E9C46B2" w14:textId="08B11801" w:rsidR="00AB34F7" w:rsidRPr="00EA5E8F" w:rsidRDefault="00AB34F7" w:rsidP="00D95207">
            <w:pPr>
              <w:tabs>
                <w:tab w:val="right" w:pos="851"/>
              </w:tabs>
              <w:spacing w:after="0" w:line="240" w:lineRule="auto"/>
              <w:rPr>
                <w:rFonts w:ascii="Times New Roman" w:hAnsi="Times New Roman" w:cs="Times New Roman"/>
                <w:sz w:val="24"/>
                <w:szCs w:val="24"/>
              </w:rPr>
            </w:pPr>
            <w:r w:rsidRPr="00EA5E8F">
              <w:rPr>
                <w:rFonts w:ascii="Times New Roman" w:hAnsi="Times New Roman" w:cs="Times New Roman"/>
                <w:sz w:val="24"/>
                <w:szCs w:val="24"/>
              </w:rPr>
              <w:t xml:space="preserve">Предотвращение и контроль </w:t>
            </w:r>
            <w:r w:rsidRPr="00EA5E8F">
              <w:rPr>
                <w:rFonts w:ascii="Times New Roman" w:hAnsi="Times New Roman" w:cs="Times New Roman"/>
                <w:sz w:val="24"/>
                <w:szCs w:val="24"/>
              </w:rPr>
              <w:lastRenderedPageBreak/>
              <w:t>мошеннических действий и злоупотреблений в компании</w:t>
            </w:r>
          </w:p>
        </w:tc>
        <w:tc>
          <w:tcPr>
            <w:tcW w:w="750" w:type="dxa"/>
          </w:tcPr>
          <w:p w14:paraId="4C511ADE" w14:textId="14BE41F1"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lastRenderedPageBreak/>
              <w:t>18</w:t>
            </w:r>
          </w:p>
        </w:tc>
        <w:tc>
          <w:tcPr>
            <w:tcW w:w="809" w:type="dxa"/>
          </w:tcPr>
          <w:p w14:paraId="5E808865" w14:textId="0C4C828F"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7</w:t>
            </w:r>
          </w:p>
        </w:tc>
        <w:tc>
          <w:tcPr>
            <w:tcW w:w="709" w:type="dxa"/>
          </w:tcPr>
          <w:p w14:paraId="03FD6B0E" w14:textId="5B85CB32"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2</w:t>
            </w:r>
          </w:p>
        </w:tc>
        <w:tc>
          <w:tcPr>
            <w:tcW w:w="1417" w:type="dxa"/>
          </w:tcPr>
          <w:p w14:paraId="2E66E025" w14:textId="4CCD2271"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5</w:t>
            </w:r>
          </w:p>
        </w:tc>
        <w:tc>
          <w:tcPr>
            <w:tcW w:w="1134" w:type="dxa"/>
          </w:tcPr>
          <w:p w14:paraId="3BB1B3E6" w14:textId="2C0498C9" w:rsidR="00AB34F7" w:rsidRPr="00EA5E8F" w:rsidRDefault="00AB34F7"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rPr>
              <w:t>1</w:t>
            </w:r>
            <w:r w:rsidR="00797055" w:rsidRPr="00EA5E8F">
              <w:rPr>
                <w:rFonts w:ascii="Times New Roman" w:hAnsi="Times New Roman" w:cs="Times New Roman"/>
                <w:sz w:val="24"/>
                <w:szCs w:val="24"/>
                <w:lang w:val="en-US"/>
              </w:rPr>
              <w:t>1</w:t>
            </w:r>
          </w:p>
        </w:tc>
        <w:tc>
          <w:tcPr>
            <w:tcW w:w="2835" w:type="dxa"/>
            <w:shd w:val="clear" w:color="auto" w:fill="auto"/>
          </w:tcPr>
          <w:p w14:paraId="2B4F4AD5" w14:textId="537B69CD" w:rsidR="00AB34F7" w:rsidRPr="00EA5E8F" w:rsidRDefault="00AB34F7"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 xml:space="preserve">Устный опрос, обсуждение </w:t>
            </w:r>
            <w:r w:rsidRPr="00EA5E8F">
              <w:rPr>
                <w:rFonts w:ascii="Times New Roman" w:hAnsi="Times New Roman" w:cs="Times New Roman"/>
                <w:sz w:val="24"/>
                <w:szCs w:val="24"/>
              </w:rPr>
              <w:lastRenderedPageBreak/>
              <w:t>дискуссионных проблем, выступления</w:t>
            </w:r>
          </w:p>
        </w:tc>
      </w:tr>
      <w:tr w:rsidR="00EA5E8F" w:rsidRPr="00EA5E8F" w14:paraId="7A1DCDBC" w14:textId="77777777" w:rsidTr="00F655E0">
        <w:trPr>
          <w:trHeight w:val="289"/>
        </w:trPr>
        <w:tc>
          <w:tcPr>
            <w:tcW w:w="583" w:type="dxa"/>
          </w:tcPr>
          <w:p w14:paraId="5FF5A6F7" w14:textId="77777777" w:rsidR="00AB34F7" w:rsidRPr="00EA5E8F" w:rsidRDefault="00AB34F7" w:rsidP="00D95207">
            <w:pPr>
              <w:widowControl w:val="0"/>
              <w:spacing w:after="0" w:line="240" w:lineRule="auto"/>
              <w:rPr>
                <w:rFonts w:ascii="Times New Roman" w:hAnsi="Times New Roman" w:cs="Times New Roman"/>
                <w:sz w:val="24"/>
                <w:szCs w:val="24"/>
                <w:highlight w:val="yellow"/>
              </w:rPr>
            </w:pPr>
          </w:p>
        </w:tc>
        <w:tc>
          <w:tcPr>
            <w:tcW w:w="1969" w:type="dxa"/>
          </w:tcPr>
          <w:p w14:paraId="6E1328DF" w14:textId="77777777" w:rsidR="00AB34F7" w:rsidRPr="00EA5E8F" w:rsidRDefault="00AB34F7" w:rsidP="00D95207">
            <w:pPr>
              <w:tabs>
                <w:tab w:val="right" w:pos="851"/>
              </w:tabs>
              <w:spacing w:after="0" w:line="240" w:lineRule="auto"/>
              <w:rPr>
                <w:rFonts w:ascii="Times New Roman" w:hAnsi="Times New Roman" w:cs="Times New Roman"/>
                <w:sz w:val="24"/>
                <w:szCs w:val="24"/>
              </w:rPr>
            </w:pPr>
            <w:r w:rsidRPr="00EA5E8F">
              <w:rPr>
                <w:rFonts w:ascii="Times New Roman" w:hAnsi="Times New Roman" w:cs="Times New Roman"/>
                <w:sz w:val="24"/>
                <w:szCs w:val="24"/>
              </w:rPr>
              <w:t>В целом по дисциплине</w:t>
            </w:r>
          </w:p>
        </w:tc>
        <w:tc>
          <w:tcPr>
            <w:tcW w:w="750" w:type="dxa"/>
          </w:tcPr>
          <w:p w14:paraId="7013D65D" w14:textId="77777777" w:rsidR="00AB34F7" w:rsidRPr="00EA5E8F" w:rsidRDefault="00AB34F7"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rPr>
              <w:t>108</w:t>
            </w:r>
          </w:p>
        </w:tc>
        <w:tc>
          <w:tcPr>
            <w:tcW w:w="809" w:type="dxa"/>
          </w:tcPr>
          <w:p w14:paraId="4413A898" w14:textId="69F3D01F" w:rsidR="00AB34F7" w:rsidRPr="00EA5E8F" w:rsidRDefault="00257A4E"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40</w:t>
            </w:r>
          </w:p>
        </w:tc>
        <w:tc>
          <w:tcPr>
            <w:tcW w:w="709" w:type="dxa"/>
          </w:tcPr>
          <w:p w14:paraId="41379DF8" w14:textId="6F1B1260" w:rsidR="00AB34F7" w:rsidRPr="00EA5E8F" w:rsidRDefault="00257A4E"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10</w:t>
            </w:r>
          </w:p>
        </w:tc>
        <w:tc>
          <w:tcPr>
            <w:tcW w:w="1417" w:type="dxa"/>
          </w:tcPr>
          <w:p w14:paraId="4ED424D5" w14:textId="2976DE81" w:rsidR="00AB34F7" w:rsidRPr="00EA5E8F" w:rsidRDefault="00257A4E"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30</w:t>
            </w:r>
          </w:p>
        </w:tc>
        <w:tc>
          <w:tcPr>
            <w:tcW w:w="1134" w:type="dxa"/>
          </w:tcPr>
          <w:p w14:paraId="3B95E2E2" w14:textId="3C1EE299" w:rsidR="00AB34F7" w:rsidRPr="00EA5E8F" w:rsidRDefault="00257A4E"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68</w:t>
            </w:r>
          </w:p>
        </w:tc>
        <w:tc>
          <w:tcPr>
            <w:tcW w:w="2835" w:type="dxa"/>
          </w:tcPr>
          <w:p w14:paraId="002DDA56" w14:textId="3E5FDFAF" w:rsidR="00AB34F7" w:rsidRPr="00EA5E8F" w:rsidRDefault="00AB34F7" w:rsidP="00AB34F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 xml:space="preserve">Согласно учебному плану: </w:t>
            </w:r>
            <w:r w:rsidR="00257A4E" w:rsidRPr="00EA5E8F">
              <w:rPr>
                <w:rFonts w:ascii="Times New Roman" w:hAnsi="Times New Roman" w:cs="Times New Roman"/>
                <w:sz w:val="24"/>
                <w:szCs w:val="24"/>
              </w:rPr>
              <w:t>домашнее творческое задание</w:t>
            </w:r>
          </w:p>
        </w:tc>
      </w:tr>
      <w:tr w:rsidR="00EA5E8F" w:rsidRPr="00EA5E8F" w14:paraId="5681139A" w14:textId="77777777" w:rsidTr="00F655E0">
        <w:trPr>
          <w:trHeight w:val="447"/>
        </w:trPr>
        <w:tc>
          <w:tcPr>
            <w:tcW w:w="583" w:type="dxa"/>
          </w:tcPr>
          <w:p w14:paraId="646AA3DA" w14:textId="77777777" w:rsidR="00AB34F7" w:rsidRPr="00EA5E8F" w:rsidRDefault="00AB34F7" w:rsidP="00D95207">
            <w:pPr>
              <w:widowControl w:val="0"/>
              <w:spacing w:after="0" w:line="240" w:lineRule="auto"/>
              <w:rPr>
                <w:rFonts w:ascii="Times New Roman" w:hAnsi="Times New Roman" w:cs="Times New Roman"/>
                <w:sz w:val="24"/>
                <w:szCs w:val="24"/>
                <w:highlight w:val="yellow"/>
              </w:rPr>
            </w:pPr>
          </w:p>
        </w:tc>
        <w:tc>
          <w:tcPr>
            <w:tcW w:w="1969" w:type="dxa"/>
          </w:tcPr>
          <w:p w14:paraId="6A1CC27A" w14:textId="77777777" w:rsidR="00AB34F7" w:rsidRPr="00EA5E8F" w:rsidRDefault="00AB34F7" w:rsidP="00D95207">
            <w:pPr>
              <w:tabs>
                <w:tab w:val="right" w:pos="851"/>
              </w:tabs>
              <w:spacing w:after="0" w:line="240" w:lineRule="auto"/>
              <w:rPr>
                <w:rFonts w:ascii="Times New Roman" w:hAnsi="Times New Roman" w:cs="Times New Roman"/>
                <w:sz w:val="24"/>
                <w:szCs w:val="24"/>
              </w:rPr>
            </w:pPr>
            <w:r w:rsidRPr="00EA5E8F">
              <w:rPr>
                <w:rFonts w:ascii="Times New Roman" w:hAnsi="Times New Roman" w:cs="Times New Roman"/>
                <w:sz w:val="24"/>
                <w:szCs w:val="24"/>
              </w:rPr>
              <w:t>Итого в %</w:t>
            </w:r>
          </w:p>
        </w:tc>
        <w:tc>
          <w:tcPr>
            <w:tcW w:w="750" w:type="dxa"/>
          </w:tcPr>
          <w:p w14:paraId="6C5DABD1" w14:textId="77777777" w:rsidR="00AB34F7" w:rsidRPr="00EA5E8F" w:rsidRDefault="00AB34F7" w:rsidP="00D95207">
            <w:pPr>
              <w:tabs>
                <w:tab w:val="right" w:pos="851"/>
              </w:tabs>
              <w:spacing w:after="0" w:line="240" w:lineRule="auto"/>
              <w:jc w:val="center"/>
              <w:rPr>
                <w:rFonts w:ascii="Times New Roman" w:hAnsi="Times New Roman" w:cs="Times New Roman"/>
                <w:sz w:val="24"/>
                <w:szCs w:val="24"/>
              </w:rPr>
            </w:pPr>
          </w:p>
        </w:tc>
        <w:tc>
          <w:tcPr>
            <w:tcW w:w="809" w:type="dxa"/>
          </w:tcPr>
          <w:p w14:paraId="60956789" w14:textId="5A5BDBFD"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37</w:t>
            </w:r>
          </w:p>
        </w:tc>
        <w:tc>
          <w:tcPr>
            <w:tcW w:w="709" w:type="dxa"/>
          </w:tcPr>
          <w:p w14:paraId="5EB1E14A" w14:textId="58B92723"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25</w:t>
            </w:r>
          </w:p>
        </w:tc>
        <w:tc>
          <w:tcPr>
            <w:tcW w:w="1417" w:type="dxa"/>
          </w:tcPr>
          <w:p w14:paraId="0BCB892F" w14:textId="6099F079" w:rsidR="00AB34F7" w:rsidRPr="00EA5E8F" w:rsidRDefault="00D41C0B" w:rsidP="00D95207">
            <w:pPr>
              <w:tabs>
                <w:tab w:val="right" w:pos="851"/>
              </w:tabs>
              <w:spacing w:after="0" w:line="240" w:lineRule="auto"/>
              <w:jc w:val="center"/>
              <w:rPr>
                <w:rFonts w:ascii="Times New Roman" w:hAnsi="Times New Roman" w:cs="Times New Roman"/>
                <w:sz w:val="24"/>
                <w:szCs w:val="24"/>
              </w:rPr>
            </w:pPr>
            <w:r w:rsidRPr="00EA5E8F">
              <w:rPr>
                <w:rFonts w:ascii="Times New Roman" w:hAnsi="Times New Roman" w:cs="Times New Roman"/>
                <w:sz w:val="24"/>
                <w:szCs w:val="24"/>
              </w:rPr>
              <w:t>75</w:t>
            </w:r>
          </w:p>
        </w:tc>
        <w:tc>
          <w:tcPr>
            <w:tcW w:w="1134" w:type="dxa"/>
          </w:tcPr>
          <w:p w14:paraId="1A5A929D" w14:textId="473925ED" w:rsidR="00AB34F7" w:rsidRPr="00EA5E8F" w:rsidRDefault="00797055" w:rsidP="00D95207">
            <w:pPr>
              <w:tabs>
                <w:tab w:val="right" w:pos="851"/>
              </w:tabs>
              <w:spacing w:after="0" w:line="240" w:lineRule="auto"/>
              <w:jc w:val="center"/>
              <w:rPr>
                <w:rFonts w:ascii="Times New Roman" w:hAnsi="Times New Roman" w:cs="Times New Roman"/>
                <w:sz w:val="24"/>
                <w:szCs w:val="24"/>
                <w:lang w:val="en-US"/>
              </w:rPr>
            </w:pPr>
            <w:r w:rsidRPr="00EA5E8F">
              <w:rPr>
                <w:rFonts w:ascii="Times New Roman" w:hAnsi="Times New Roman" w:cs="Times New Roman"/>
                <w:sz w:val="24"/>
                <w:szCs w:val="24"/>
                <w:lang w:val="en-US"/>
              </w:rPr>
              <w:t>63</w:t>
            </w:r>
          </w:p>
        </w:tc>
        <w:tc>
          <w:tcPr>
            <w:tcW w:w="2835" w:type="dxa"/>
          </w:tcPr>
          <w:p w14:paraId="1FB74FE7" w14:textId="77777777" w:rsidR="00AB34F7" w:rsidRPr="00EA5E8F" w:rsidRDefault="00AB34F7" w:rsidP="00D95207">
            <w:pPr>
              <w:widowControl w:val="0"/>
              <w:spacing w:after="0" w:line="240" w:lineRule="auto"/>
              <w:jc w:val="center"/>
              <w:rPr>
                <w:rFonts w:ascii="Times New Roman" w:hAnsi="Times New Roman" w:cs="Times New Roman"/>
                <w:sz w:val="24"/>
                <w:szCs w:val="24"/>
                <w:highlight w:val="yellow"/>
              </w:rPr>
            </w:pPr>
          </w:p>
        </w:tc>
      </w:tr>
    </w:tbl>
    <w:p w14:paraId="0F07F5B3" w14:textId="77777777" w:rsidR="00AB34F7" w:rsidRPr="00EA5E8F" w:rsidRDefault="00AB34F7" w:rsidP="00C37BF3">
      <w:pPr>
        <w:pStyle w:val="aff7"/>
        <w:spacing w:line="240" w:lineRule="auto"/>
        <w:rPr>
          <w:rStyle w:val="414pt"/>
          <w:sz w:val="16"/>
          <w:szCs w:val="16"/>
        </w:rPr>
      </w:pPr>
    </w:p>
    <w:p w14:paraId="339088FB" w14:textId="77777777" w:rsidR="00F719A7" w:rsidRPr="00EA5E8F" w:rsidRDefault="00F719A7" w:rsidP="0012191A">
      <w:pPr>
        <w:pStyle w:val="aff7"/>
        <w:rPr>
          <w:rStyle w:val="414pt"/>
        </w:rPr>
      </w:pPr>
      <w:bookmarkStart w:id="18" w:name="_Toc20216312"/>
      <w:r w:rsidRPr="00EA5E8F">
        <w:rPr>
          <w:rStyle w:val="414pt"/>
        </w:rPr>
        <w:t>5.3. Содержание практических и семинарских занятий</w:t>
      </w:r>
      <w:bookmarkEnd w:id="18"/>
    </w:p>
    <w:tbl>
      <w:tblPr>
        <w:tblStyle w:val="af"/>
        <w:tblW w:w="10206" w:type="dxa"/>
        <w:tblInd w:w="108" w:type="dxa"/>
        <w:tblLayout w:type="fixed"/>
        <w:tblLook w:val="04A0" w:firstRow="1" w:lastRow="0" w:firstColumn="1" w:lastColumn="0" w:noHBand="0" w:noVBand="1"/>
      </w:tblPr>
      <w:tblGrid>
        <w:gridCol w:w="2235"/>
        <w:gridCol w:w="6270"/>
        <w:gridCol w:w="1701"/>
      </w:tblGrid>
      <w:tr w:rsidR="00EA5E8F" w:rsidRPr="00EA5E8F" w14:paraId="4FEBE577" w14:textId="77777777" w:rsidTr="00F655E0">
        <w:tc>
          <w:tcPr>
            <w:tcW w:w="2235" w:type="dxa"/>
          </w:tcPr>
          <w:p w14:paraId="4AE3D2BC" w14:textId="77777777" w:rsidR="00F719A7" w:rsidRPr="00EA5E8F" w:rsidRDefault="00F719A7" w:rsidP="00F719A7">
            <w:pPr>
              <w:keepNext/>
              <w:jc w:val="both"/>
              <w:rPr>
                <w:rFonts w:ascii="Times New Roman" w:hAnsi="Times New Roman" w:cs="Times New Roman"/>
                <w:b/>
                <w:sz w:val="24"/>
                <w:szCs w:val="24"/>
              </w:rPr>
            </w:pPr>
            <w:r w:rsidRPr="00EA5E8F">
              <w:rPr>
                <w:rFonts w:ascii="Times New Roman" w:hAnsi="Times New Roman" w:cs="Times New Roman"/>
                <w:b/>
                <w:sz w:val="24"/>
                <w:szCs w:val="24"/>
              </w:rPr>
              <w:t>Наименование тем (разделов) дисциплины</w:t>
            </w:r>
          </w:p>
        </w:tc>
        <w:tc>
          <w:tcPr>
            <w:tcW w:w="6270" w:type="dxa"/>
          </w:tcPr>
          <w:p w14:paraId="21185010" w14:textId="22431D54" w:rsidR="00F719A7" w:rsidRPr="00EA5E8F" w:rsidRDefault="00F719A7" w:rsidP="00C37BF3">
            <w:pPr>
              <w:keepNext/>
              <w:jc w:val="both"/>
              <w:rPr>
                <w:rFonts w:ascii="Times New Roman" w:hAnsi="Times New Roman" w:cs="Times New Roman"/>
                <w:b/>
                <w:sz w:val="24"/>
                <w:szCs w:val="24"/>
              </w:rPr>
            </w:pPr>
            <w:r w:rsidRPr="00EA5E8F">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701" w:type="dxa"/>
          </w:tcPr>
          <w:p w14:paraId="3CC44084" w14:textId="77777777" w:rsidR="00F719A7" w:rsidRPr="00EA5E8F" w:rsidRDefault="00F719A7" w:rsidP="00F719A7">
            <w:pPr>
              <w:keepNext/>
              <w:jc w:val="both"/>
              <w:rPr>
                <w:rFonts w:ascii="Times New Roman" w:hAnsi="Times New Roman" w:cs="Times New Roman"/>
                <w:b/>
                <w:sz w:val="24"/>
                <w:szCs w:val="24"/>
              </w:rPr>
            </w:pPr>
            <w:r w:rsidRPr="00EA5E8F">
              <w:rPr>
                <w:rFonts w:ascii="Times New Roman" w:hAnsi="Times New Roman" w:cs="Times New Roman"/>
                <w:b/>
                <w:sz w:val="24"/>
                <w:szCs w:val="24"/>
              </w:rPr>
              <w:t>Формы проведения занятий</w:t>
            </w:r>
          </w:p>
        </w:tc>
      </w:tr>
      <w:tr w:rsidR="00EA5E8F" w:rsidRPr="00EA5E8F" w14:paraId="3AF41406" w14:textId="77777777" w:rsidTr="00F655E0">
        <w:tc>
          <w:tcPr>
            <w:tcW w:w="2235" w:type="dxa"/>
          </w:tcPr>
          <w:p w14:paraId="27CED415" w14:textId="77777777" w:rsidR="00F70685" w:rsidRPr="00EA5E8F" w:rsidRDefault="007B7119" w:rsidP="00F719A7">
            <w:pPr>
              <w:tabs>
                <w:tab w:val="left" w:pos="709"/>
                <w:tab w:val="left" w:pos="993"/>
              </w:tabs>
              <w:jc w:val="both"/>
              <w:rPr>
                <w:rFonts w:ascii="Times New Roman" w:hAnsi="Times New Roman" w:cs="Times New Roman"/>
              </w:rPr>
            </w:pPr>
            <w:r w:rsidRPr="00EA5E8F">
              <w:rPr>
                <w:rFonts w:ascii="Times New Roman" w:hAnsi="Times New Roman" w:cs="Times New Roman"/>
              </w:rPr>
              <w:t>Тема 1. Сущность и роль финансового контроля в управлении финансами компании</w:t>
            </w:r>
          </w:p>
        </w:tc>
        <w:tc>
          <w:tcPr>
            <w:tcW w:w="6270" w:type="dxa"/>
          </w:tcPr>
          <w:p w14:paraId="44AAF8E7" w14:textId="77777777" w:rsidR="007B7119" w:rsidRPr="00EA5E8F" w:rsidRDefault="007B7119" w:rsidP="007B7119">
            <w:pPr>
              <w:widowControl w:val="0"/>
              <w:tabs>
                <w:tab w:val="left" w:pos="993"/>
              </w:tabs>
              <w:jc w:val="both"/>
              <w:rPr>
                <w:rFonts w:ascii="Times New Roman" w:hAnsi="Times New Roman" w:cs="Times New Roman"/>
              </w:rPr>
            </w:pPr>
            <w:r w:rsidRPr="00EA5E8F">
              <w:rPr>
                <w:rFonts w:ascii="Times New Roman" w:hAnsi="Times New Roman" w:cs="Times New Roman"/>
              </w:rPr>
              <w:t xml:space="preserve">1. Понятие финансового контроля, его цели, задачи, основные этапы реализации.  </w:t>
            </w:r>
          </w:p>
          <w:p w14:paraId="6E1B9680" w14:textId="1AA09403" w:rsidR="007B7119" w:rsidRPr="00EA5E8F" w:rsidRDefault="007B7119" w:rsidP="007B7119">
            <w:pPr>
              <w:widowControl w:val="0"/>
              <w:tabs>
                <w:tab w:val="left" w:pos="993"/>
              </w:tabs>
              <w:jc w:val="both"/>
              <w:rPr>
                <w:rFonts w:ascii="Times New Roman" w:hAnsi="Times New Roman" w:cs="Times New Roman"/>
              </w:rPr>
            </w:pPr>
            <w:r w:rsidRPr="00EA5E8F">
              <w:rPr>
                <w:rFonts w:ascii="Times New Roman" w:hAnsi="Times New Roman" w:cs="Times New Roman"/>
              </w:rPr>
              <w:t>2. Законодательные основы осуществления финансового контроля.</w:t>
            </w:r>
            <w:r w:rsidR="004B23DF" w:rsidRPr="00EA5E8F">
              <w:rPr>
                <w:rFonts w:ascii="Times New Roman" w:hAnsi="Times New Roman" w:cs="Times New Roman"/>
              </w:rPr>
              <w:t xml:space="preserve"> Международные, национальные и внутренние стандарты финансового контроля. </w:t>
            </w:r>
          </w:p>
          <w:p w14:paraId="33698B83" w14:textId="77777777" w:rsidR="007B7119" w:rsidRPr="00EA5E8F" w:rsidRDefault="007B7119" w:rsidP="007B7119">
            <w:pPr>
              <w:widowControl w:val="0"/>
              <w:tabs>
                <w:tab w:val="left" w:pos="993"/>
              </w:tabs>
              <w:jc w:val="both"/>
              <w:rPr>
                <w:rFonts w:ascii="Times New Roman" w:hAnsi="Times New Roman" w:cs="Times New Roman"/>
              </w:rPr>
            </w:pPr>
            <w:r w:rsidRPr="00EA5E8F">
              <w:rPr>
                <w:rFonts w:ascii="Times New Roman" w:hAnsi="Times New Roman" w:cs="Times New Roman"/>
              </w:rPr>
              <w:t>3. Классификация видов финансового контроля и их особенности.</w:t>
            </w:r>
          </w:p>
          <w:p w14:paraId="7319E05A" w14:textId="77777777" w:rsidR="00F70685" w:rsidRPr="00EA5E8F" w:rsidRDefault="007B7119" w:rsidP="007B7119">
            <w:pPr>
              <w:widowControl w:val="0"/>
              <w:tabs>
                <w:tab w:val="left" w:pos="993"/>
              </w:tabs>
              <w:jc w:val="both"/>
              <w:rPr>
                <w:rFonts w:ascii="Times New Roman" w:hAnsi="Times New Roman" w:cs="Times New Roman"/>
              </w:rPr>
            </w:pPr>
            <w:r w:rsidRPr="00EA5E8F">
              <w:rPr>
                <w:rFonts w:ascii="Times New Roman" w:hAnsi="Times New Roman" w:cs="Times New Roman"/>
              </w:rPr>
              <w:t>4. Роль финансового контроля в системе финансового менеджмента.</w:t>
            </w:r>
          </w:p>
          <w:p w14:paraId="42C0CCA3" w14:textId="77777777" w:rsidR="007B7119" w:rsidRPr="00EA5E8F" w:rsidRDefault="007B7119" w:rsidP="007B7119">
            <w:pPr>
              <w:widowControl w:val="0"/>
              <w:tabs>
                <w:tab w:val="left" w:pos="993"/>
              </w:tabs>
              <w:jc w:val="both"/>
              <w:rPr>
                <w:rFonts w:ascii="Times New Roman" w:hAnsi="Times New Roman" w:cs="Times New Roman"/>
              </w:rPr>
            </w:pPr>
            <w:r w:rsidRPr="00EA5E8F">
              <w:rPr>
                <w:rFonts w:ascii="Times New Roman" w:hAnsi="Times New Roman" w:cs="Times New Roman"/>
              </w:rPr>
              <w:t>5. Современные тенденции в развитии финансового контроля в системе финансового менеджмента.</w:t>
            </w:r>
          </w:p>
          <w:p w14:paraId="79777170" w14:textId="5B01E04C" w:rsidR="007B7119" w:rsidRPr="00EA5E8F" w:rsidRDefault="007B7119" w:rsidP="00037B6D">
            <w:pPr>
              <w:widowControl w:val="0"/>
              <w:tabs>
                <w:tab w:val="left" w:pos="993"/>
              </w:tabs>
              <w:jc w:val="both"/>
              <w:rPr>
                <w:rFonts w:ascii="Times New Roman" w:hAnsi="Times New Roman" w:cs="Times New Roman"/>
                <w:highlight w:val="yellow"/>
              </w:rPr>
            </w:pPr>
            <w:r w:rsidRPr="00EA5E8F">
              <w:rPr>
                <w:rFonts w:ascii="Times New Roman" w:hAnsi="Times New Roman" w:cs="Times New Roman"/>
              </w:rPr>
              <w:t>Рекомендуемые источники из раздела 8: 1,</w:t>
            </w:r>
            <w:r w:rsidR="008C77FB" w:rsidRPr="00EA5E8F">
              <w:rPr>
                <w:rFonts w:ascii="Times New Roman" w:hAnsi="Times New Roman" w:cs="Times New Roman"/>
              </w:rPr>
              <w:t xml:space="preserve"> 2,</w:t>
            </w:r>
            <w:r w:rsidRPr="00EA5E8F">
              <w:rPr>
                <w:rFonts w:ascii="Times New Roman" w:hAnsi="Times New Roman" w:cs="Times New Roman"/>
              </w:rPr>
              <w:t xml:space="preserve"> 3, </w:t>
            </w:r>
            <w:r w:rsidR="00115086" w:rsidRPr="00EA5E8F">
              <w:rPr>
                <w:rFonts w:ascii="Times New Roman" w:hAnsi="Times New Roman" w:cs="Times New Roman"/>
              </w:rPr>
              <w:t xml:space="preserve">4, </w:t>
            </w:r>
            <w:r w:rsidRPr="00EA5E8F">
              <w:rPr>
                <w:rFonts w:ascii="Times New Roman" w:hAnsi="Times New Roman" w:cs="Times New Roman"/>
              </w:rPr>
              <w:t>7</w:t>
            </w:r>
            <w:r w:rsidR="00115086" w:rsidRPr="00EA5E8F">
              <w:rPr>
                <w:rFonts w:ascii="Times New Roman" w:hAnsi="Times New Roman" w:cs="Times New Roman"/>
              </w:rPr>
              <w:t>, 8</w:t>
            </w:r>
            <w:r w:rsidR="008C77FB" w:rsidRPr="00EA5E8F">
              <w:rPr>
                <w:rFonts w:ascii="Times New Roman" w:hAnsi="Times New Roman" w:cs="Times New Roman"/>
              </w:rPr>
              <w:t>, 13</w:t>
            </w:r>
            <w:r w:rsidRPr="00EA5E8F">
              <w:rPr>
                <w:rFonts w:ascii="Times New Roman" w:hAnsi="Times New Roman" w:cs="Times New Roman"/>
              </w:rPr>
              <w:t xml:space="preserve">; из раздела 9: </w:t>
            </w:r>
            <w:r w:rsidR="008C77FB" w:rsidRPr="00EA5E8F">
              <w:rPr>
                <w:rFonts w:ascii="Times New Roman" w:hAnsi="Times New Roman" w:cs="Times New Roman"/>
              </w:rPr>
              <w:t>1</w:t>
            </w:r>
          </w:p>
        </w:tc>
        <w:tc>
          <w:tcPr>
            <w:tcW w:w="1701" w:type="dxa"/>
          </w:tcPr>
          <w:p w14:paraId="7647C8ED" w14:textId="0DF23553" w:rsidR="00F70685" w:rsidRPr="00EA5E8F" w:rsidRDefault="007B7119" w:rsidP="007B7119">
            <w:pPr>
              <w:widowControl w:val="0"/>
              <w:tabs>
                <w:tab w:val="left" w:pos="993"/>
              </w:tabs>
              <w:jc w:val="both"/>
              <w:rPr>
                <w:rFonts w:ascii="Times New Roman" w:hAnsi="Times New Roman" w:cs="Times New Roman"/>
                <w:sz w:val="24"/>
                <w:szCs w:val="24"/>
                <w:highlight w:val="yellow"/>
              </w:rPr>
            </w:pPr>
            <w:r w:rsidRPr="00EA5E8F">
              <w:rPr>
                <w:rFonts w:ascii="Times New Roman" w:hAnsi="Times New Roman" w:cs="Times New Roman"/>
              </w:rPr>
              <w:t>Устный опрос, обсуждение дискуссионных проблем, выступления</w:t>
            </w:r>
          </w:p>
        </w:tc>
      </w:tr>
      <w:tr w:rsidR="00EA5E8F" w:rsidRPr="00EA5E8F" w14:paraId="363D6F47" w14:textId="77777777" w:rsidTr="00F655E0">
        <w:tc>
          <w:tcPr>
            <w:tcW w:w="2235" w:type="dxa"/>
          </w:tcPr>
          <w:p w14:paraId="40B1019F" w14:textId="77777777" w:rsidR="00F70685" w:rsidRPr="00EA5E8F" w:rsidRDefault="007B7119" w:rsidP="007B7119">
            <w:pPr>
              <w:tabs>
                <w:tab w:val="left" w:pos="709"/>
                <w:tab w:val="left" w:pos="993"/>
              </w:tabs>
              <w:jc w:val="both"/>
              <w:rPr>
                <w:rFonts w:ascii="Times New Roman" w:hAnsi="Times New Roman" w:cs="Times New Roman"/>
                <w:b/>
              </w:rPr>
            </w:pPr>
            <w:r w:rsidRPr="00EA5E8F">
              <w:rPr>
                <w:rFonts w:ascii="Times New Roman" w:hAnsi="Times New Roman" w:cs="Times New Roman"/>
              </w:rPr>
              <w:t>Тема 2. Формирование системы финансового контроля в компании</w:t>
            </w:r>
          </w:p>
        </w:tc>
        <w:tc>
          <w:tcPr>
            <w:tcW w:w="6270" w:type="dxa"/>
          </w:tcPr>
          <w:p w14:paraId="619809A0" w14:textId="77777777" w:rsidR="007B7119" w:rsidRPr="00EA5E8F" w:rsidRDefault="007B7119" w:rsidP="007B7119">
            <w:pPr>
              <w:widowControl w:val="0"/>
              <w:tabs>
                <w:tab w:val="left" w:pos="993"/>
              </w:tabs>
              <w:jc w:val="both"/>
              <w:rPr>
                <w:rFonts w:ascii="Times New Roman" w:hAnsi="Times New Roman" w:cs="Times New Roman"/>
              </w:rPr>
            </w:pPr>
            <w:r w:rsidRPr="00EA5E8F">
              <w:rPr>
                <w:rFonts w:ascii="Times New Roman" w:hAnsi="Times New Roman" w:cs="Times New Roman"/>
              </w:rPr>
              <w:t>1. Система финансового контроля: понятие, основные элементы.</w:t>
            </w:r>
          </w:p>
          <w:p w14:paraId="20B6294D" w14:textId="77777777" w:rsidR="007B7119" w:rsidRPr="00EA5E8F" w:rsidRDefault="007B7119" w:rsidP="007B7119">
            <w:pPr>
              <w:widowControl w:val="0"/>
              <w:tabs>
                <w:tab w:val="left" w:pos="993"/>
              </w:tabs>
              <w:jc w:val="both"/>
              <w:rPr>
                <w:rFonts w:ascii="Times New Roman" w:hAnsi="Times New Roman" w:cs="Times New Roman"/>
              </w:rPr>
            </w:pPr>
            <w:r w:rsidRPr="00EA5E8F">
              <w:rPr>
                <w:rFonts w:ascii="Times New Roman" w:hAnsi="Times New Roman" w:cs="Times New Roman"/>
              </w:rPr>
              <w:t>2. Контрольная среда, субъекты, объекты, предмет финансового контроля.</w:t>
            </w:r>
          </w:p>
          <w:p w14:paraId="075B3137" w14:textId="77777777" w:rsidR="00F70685" w:rsidRPr="00EA5E8F" w:rsidRDefault="007B7119" w:rsidP="007B7119">
            <w:pPr>
              <w:widowControl w:val="0"/>
              <w:tabs>
                <w:tab w:val="left" w:pos="993"/>
              </w:tabs>
              <w:jc w:val="both"/>
              <w:rPr>
                <w:rFonts w:ascii="Times New Roman" w:hAnsi="Times New Roman" w:cs="Times New Roman"/>
              </w:rPr>
            </w:pPr>
            <w:r w:rsidRPr="00EA5E8F">
              <w:rPr>
                <w:rFonts w:ascii="Times New Roman" w:hAnsi="Times New Roman" w:cs="Times New Roman"/>
              </w:rPr>
              <w:t>3. Способы и методы осуществления финансового контроля, механизм финансового контроля.</w:t>
            </w:r>
          </w:p>
          <w:p w14:paraId="507BADF9" w14:textId="719DB6D8" w:rsidR="007B7119" w:rsidRPr="00EA5E8F" w:rsidRDefault="007B7119" w:rsidP="007B7119">
            <w:pPr>
              <w:widowControl w:val="0"/>
              <w:tabs>
                <w:tab w:val="left" w:pos="993"/>
              </w:tabs>
              <w:jc w:val="both"/>
              <w:rPr>
                <w:rFonts w:ascii="Times New Roman" w:hAnsi="Times New Roman" w:cs="Times New Roman"/>
              </w:rPr>
            </w:pPr>
            <w:r w:rsidRPr="00EA5E8F">
              <w:rPr>
                <w:rFonts w:ascii="Times New Roman" w:hAnsi="Times New Roman" w:cs="Times New Roman"/>
              </w:rPr>
              <w:t>4. Оценка эффективности системы финансового контроля: методы</w:t>
            </w:r>
            <w:r w:rsidR="004B23DF" w:rsidRPr="00EA5E8F">
              <w:rPr>
                <w:rFonts w:ascii="Times New Roman" w:hAnsi="Times New Roman" w:cs="Times New Roman"/>
              </w:rPr>
              <w:t>,</w:t>
            </w:r>
            <w:r w:rsidRPr="00EA5E8F">
              <w:rPr>
                <w:rFonts w:ascii="Times New Roman" w:hAnsi="Times New Roman" w:cs="Times New Roman"/>
              </w:rPr>
              <w:t xml:space="preserve"> критерии</w:t>
            </w:r>
            <w:r w:rsidR="004B23DF" w:rsidRPr="00EA5E8F">
              <w:rPr>
                <w:rFonts w:ascii="Times New Roman" w:hAnsi="Times New Roman" w:cs="Times New Roman"/>
              </w:rPr>
              <w:t xml:space="preserve"> и метрики</w:t>
            </w:r>
            <w:r w:rsidRPr="00EA5E8F">
              <w:rPr>
                <w:rFonts w:ascii="Times New Roman" w:hAnsi="Times New Roman" w:cs="Times New Roman"/>
              </w:rPr>
              <w:t>.</w:t>
            </w:r>
          </w:p>
          <w:p w14:paraId="33CDFCA1" w14:textId="390CFEAF" w:rsidR="007B7119" w:rsidRPr="00EA5E8F" w:rsidRDefault="007B7119" w:rsidP="00037B6D">
            <w:pPr>
              <w:widowControl w:val="0"/>
              <w:tabs>
                <w:tab w:val="left" w:pos="993"/>
              </w:tabs>
              <w:jc w:val="both"/>
              <w:rPr>
                <w:rFonts w:ascii="Times New Roman" w:hAnsi="Times New Roman" w:cs="Times New Roman"/>
                <w:highlight w:val="yellow"/>
              </w:rPr>
            </w:pPr>
            <w:r w:rsidRPr="00EA5E8F">
              <w:rPr>
                <w:rFonts w:ascii="Times New Roman" w:hAnsi="Times New Roman" w:cs="Times New Roman"/>
              </w:rPr>
              <w:t>Рекомендуемы</w:t>
            </w:r>
            <w:r w:rsidR="00115086" w:rsidRPr="00EA5E8F">
              <w:rPr>
                <w:rFonts w:ascii="Times New Roman" w:hAnsi="Times New Roman" w:cs="Times New Roman"/>
              </w:rPr>
              <w:t>е источники из раздела 8:</w:t>
            </w:r>
            <w:r w:rsidR="001367F6" w:rsidRPr="00EA5E8F">
              <w:rPr>
                <w:rFonts w:ascii="Times New Roman" w:hAnsi="Times New Roman" w:cs="Times New Roman"/>
              </w:rPr>
              <w:t xml:space="preserve"> 1, </w:t>
            </w:r>
            <w:r w:rsidR="00115086" w:rsidRPr="00EA5E8F">
              <w:rPr>
                <w:rFonts w:ascii="Times New Roman" w:hAnsi="Times New Roman" w:cs="Times New Roman"/>
              </w:rPr>
              <w:t xml:space="preserve">2, </w:t>
            </w:r>
            <w:r w:rsidRPr="00EA5E8F">
              <w:rPr>
                <w:rFonts w:ascii="Times New Roman" w:hAnsi="Times New Roman" w:cs="Times New Roman"/>
              </w:rPr>
              <w:t>5, 6,</w:t>
            </w:r>
            <w:r w:rsidR="00115086" w:rsidRPr="00EA5E8F">
              <w:rPr>
                <w:rFonts w:ascii="Times New Roman" w:hAnsi="Times New Roman" w:cs="Times New Roman"/>
              </w:rPr>
              <w:t xml:space="preserve"> 7,</w:t>
            </w:r>
            <w:r w:rsidRPr="00EA5E8F">
              <w:rPr>
                <w:rFonts w:ascii="Times New Roman" w:hAnsi="Times New Roman" w:cs="Times New Roman"/>
              </w:rPr>
              <w:t xml:space="preserve"> 8</w:t>
            </w:r>
            <w:r w:rsidR="00115086" w:rsidRPr="00EA5E8F">
              <w:rPr>
                <w:rFonts w:ascii="Times New Roman" w:hAnsi="Times New Roman" w:cs="Times New Roman"/>
              </w:rPr>
              <w:t>, 9, 13</w:t>
            </w:r>
            <w:r w:rsidR="001367F6" w:rsidRPr="00EA5E8F">
              <w:rPr>
                <w:rFonts w:ascii="Times New Roman" w:hAnsi="Times New Roman" w:cs="Times New Roman"/>
              </w:rPr>
              <w:t>, 15</w:t>
            </w:r>
            <w:r w:rsidRPr="00EA5E8F">
              <w:rPr>
                <w:rFonts w:ascii="Times New Roman" w:hAnsi="Times New Roman" w:cs="Times New Roman"/>
              </w:rPr>
              <w:t xml:space="preserve">; из раздела 9: </w:t>
            </w:r>
            <w:r w:rsidR="001367F6" w:rsidRPr="00EA5E8F">
              <w:rPr>
                <w:rFonts w:ascii="Times New Roman" w:hAnsi="Times New Roman" w:cs="Times New Roman"/>
              </w:rPr>
              <w:t>1</w:t>
            </w:r>
          </w:p>
        </w:tc>
        <w:tc>
          <w:tcPr>
            <w:tcW w:w="1701" w:type="dxa"/>
          </w:tcPr>
          <w:p w14:paraId="006177CC" w14:textId="77777777" w:rsidR="00F70685" w:rsidRPr="00EA5E8F" w:rsidRDefault="007B7119" w:rsidP="007B7119">
            <w:pPr>
              <w:widowControl w:val="0"/>
              <w:tabs>
                <w:tab w:val="left" w:pos="993"/>
              </w:tabs>
              <w:jc w:val="both"/>
              <w:rPr>
                <w:rFonts w:ascii="Times New Roman" w:hAnsi="Times New Roman" w:cs="Times New Roman"/>
                <w:sz w:val="24"/>
                <w:szCs w:val="24"/>
                <w:highlight w:val="yellow"/>
              </w:rPr>
            </w:pPr>
            <w:r w:rsidRPr="00EA5E8F">
              <w:rPr>
                <w:rFonts w:ascii="Times New Roman" w:hAnsi="Times New Roman" w:cs="Times New Roman"/>
              </w:rPr>
              <w:t>Устный опрос, выполнение задания по анализу существующих систем финансового контроля на примере реальных компаний (на основе действующих нормативных документов).</w:t>
            </w:r>
          </w:p>
        </w:tc>
      </w:tr>
      <w:tr w:rsidR="00EA5E8F" w:rsidRPr="00EA5E8F" w14:paraId="067751FC" w14:textId="77777777" w:rsidTr="00F655E0">
        <w:tc>
          <w:tcPr>
            <w:tcW w:w="2235" w:type="dxa"/>
          </w:tcPr>
          <w:p w14:paraId="6CCAEF7E" w14:textId="153E117B" w:rsidR="004B23DF" w:rsidRPr="00EA5E8F" w:rsidRDefault="004B23DF" w:rsidP="007B7119">
            <w:pPr>
              <w:tabs>
                <w:tab w:val="left" w:pos="709"/>
                <w:tab w:val="left" w:pos="993"/>
              </w:tabs>
              <w:jc w:val="both"/>
              <w:rPr>
                <w:rFonts w:ascii="Times New Roman" w:hAnsi="Times New Roman" w:cs="Times New Roman"/>
                <w:highlight w:val="yellow"/>
              </w:rPr>
            </w:pPr>
            <w:r w:rsidRPr="00EA5E8F">
              <w:rPr>
                <w:rFonts w:ascii="Times New Roman" w:hAnsi="Times New Roman" w:cs="Times New Roman"/>
              </w:rPr>
              <w:t>Тема 3. Финансовый контроль процесса создания</w:t>
            </w:r>
            <w:r w:rsidR="008B7887" w:rsidRPr="00EA5E8F">
              <w:rPr>
                <w:rFonts w:ascii="Times New Roman" w:hAnsi="Times New Roman" w:cs="Times New Roman"/>
              </w:rPr>
              <w:t xml:space="preserve"> акционерной</w:t>
            </w:r>
            <w:r w:rsidRPr="00EA5E8F">
              <w:rPr>
                <w:rFonts w:ascii="Times New Roman" w:hAnsi="Times New Roman" w:cs="Times New Roman"/>
              </w:rPr>
              <w:t xml:space="preserve"> стоимости</w:t>
            </w:r>
          </w:p>
        </w:tc>
        <w:tc>
          <w:tcPr>
            <w:tcW w:w="6270" w:type="dxa"/>
          </w:tcPr>
          <w:p w14:paraId="269A6AC3" w14:textId="77777777" w:rsidR="004B23DF" w:rsidRPr="00EA5E8F" w:rsidRDefault="004B23DF" w:rsidP="004B23DF">
            <w:pPr>
              <w:widowControl w:val="0"/>
              <w:tabs>
                <w:tab w:val="left" w:pos="993"/>
              </w:tabs>
              <w:jc w:val="both"/>
              <w:rPr>
                <w:rFonts w:ascii="Times New Roman" w:hAnsi="Times New Roman" w:cs="Times New Roman"/>
              </w:rPr>
            </w:pPr>
            <w:r w:rsidRPr="00EA5E8F">
              <w:rPr>
                <w:rFonts w:ascii="Times New Roman" w:hAnsi="Times New Roman" w:cs="Times New Roman"/>
              </w:rPr>
              <w:t>1. Основные стоимостные показатели деятельности компании.</w:t>
            </w:r>
          </w:p>
          <w:p w14:paraId="0CFE93C8" w14:textId="6620C690" w:rsidR="004B23DF" w:rsidRPr="00EA5E8F" w:rsidRDefault="004B23DF" w:rsidP="004B23DF">
            <w:pPr>
              <w:widowControl w:val="0"/>
              <w:tabs>
                <w:tab w:val="left" w:pos="993"/>
              </w:tabs>
              <w:jc w:val="both"/>
              <w:rPr>
                <w:rFonts w:ascii="Times New Roman" w:hAnsi="Times New Roman" w:cs="Times New Roman"/>
              </w:rPr>
            </w:pPr>
            <w:r w:rsidRPr="00EA5E8F">
              <w:rPr>
                <w:rFonts w:ascii="Times New Roman" w:hAnsi="Times New Roman" w:cs="Times New Roman"/>
              </w:rPr>
              <w:t xml:space="preserve">2. Составляющие и этапы управления </w:t>
            </w:r>
            <w:r w:rsidR="008B7887" w:rsidRPr="00EA5E8F">
              <w:rPr>
                <w:rFonts w:ascii="Times New Roman" w:hAnsi="Times New Roman" w:cs="Times New Roman"/>
              </w:rPr>
              <w:t xml:space="preserve">акционерной </w:t>
            </w:r>
            <w:r w:rsidRPr="00EA5E8F">
              <w:rPr>
                <w:rFonts w:ascii="Times New Roman" w:hAnsi="Times New Roman" w:cs="Times New Roman"/>
              </w:rPr>
              <w:t>стоимостью компании, факторы создания и разрушения стоимости.</w:t>
            </w:r>
          </w:p>
          <w:p w14:paraId="1D782A70" w14:textId="17339A54" w:rsidR="004B23DF" w:rsidRPr="00EA5E8F" w:rsidRDefault="004B23DF" w:rsidP="004B23DF">
            <w:pPr>
              <w:widowControl w:val="0"/>
              <w:tabs>
                <w:tab w:val="left" w:pos="993"/>
              </w:tabs>
              <w:jc w:val="both"/>
              <w:rPr>
                <w:rFonts w:ascii="Times New Roman" w:hAnsi="Times New Roman" w:cs="Times New Roman"/>
              </w:rPr>
            </w:pPr>
            <w:r w:rsidRPr="00EA5E8F">
              <w:rPr>
                <w:rFonts w:ascii="Times New Roman" w:hAnsi="Times New Roman" w:cs="Times New Roman"/>
              </w:rPr>
              <w:t>3. Финансовый контроль процесса создания стоимости: содержание, цели и задачи, основные этапы.</w:t>
            </w:r>
          </w:p>
          <w:p w14:paraId="31B43F37" w14:textId="4D2A9F67" w:rsidR="004B23DF" w:rsidRPr="00EA5E8F" w:rsidRDefault="004B23DF" w:rsidP="004B23DF">
            <w:pPr>
              <w:widowControl w:val="0"/>
              <w:tabs>
                <w:tab w:val="left" w:pos="993"/>
              </w:tabs>
              <w:jc w:val="both"/>
              <w:rPr>
                <w:rFonts w:ascii="Times New Roman" w:hAnsi="Times New Roman" w:cs="Times New Roman"/>
              </w:rPr>
            </w:pPr>
            <w:r w:rsidRPr="00EA5E8F">
              <w:rPr>
                <w:rFonts w:ascii="Times New Roman" w:hAnsi="Times New Roman" w:cs="Times New Roman"/>
              </w:rPr>
              <w:t>4.  Разработка системы контролируемых показателей стратегии развития компании.</w:t>
            </w:r>
          </w:p>
          <w:p w14:paraId="773212B3" w14:textId="023457DD" w:rsidR="008B7887" w:rsidRPr="00EA5E8F" w:rsidRDefault="008B7887" w:rsidP="004B23DF">
            <w:pPr>
              <w:widowControl w:val="0"/>
              <w:tabs>
                <w:tab w:val="left" w:pos="993"/>
              </w:tabs>
              <w:jc w:val="both"/>
              <w:rPr>
                <w:rFonts w:ascii="Times New Roman" w:hAnsi="Times New Roman" w:cs="Times New Roman"/>
              </w:rPr>
            </w:pPr>
            <w:r w:rsidRPr="00EA5E8F">
              <w:rPr>
                <w:rFonts w:ascii="Times New Roman" w:hAnsi="Times New Roman" w:cs="Times New Roman"/>
              </w:rPr>
              <w:t>5. Показатели управления и контроля акционерной стоимости в области финансовой и инвестиционной деятельности корпорации.</w:t>
            </w:r>
          </w:p>
          <w:p w14:paraId="2600C8CE" w14:textId="0DF4DFDE" w:rsidR="004B23DF" w:rsidRPr="00EA5E8F" w:rsidRDefault="008B7887" w:rsidP="004B23DF">
            <w:pPr>
              <w:widowControl w:val="0"/>
              <w:tabs>
                <w:tab w:val="left" w:pos="993"/>
              </w:tabs>
              <w:jc w:val="both"/>
              <w:rPr>
                <w:rFonts w:ascii="Times New Roman" w:hAnsi="Times New Roman" w:cs="Times New Roman"/>
              </w:rPr>
            </w:pPr>
            <w:r w:rsidRPr="00EA5E8F">
              <w:rPr>
                <w:rFonts w:ascii="Times New Roman" w:hAnsi="Times New Roman" w:cs="Times New Roman"/>
              </w:rPr>
              <w:t>6</w:t>
            </w:r>
            <w:r w:rsidR="004B23DF" w:rsidRPr="00EA5E8F">
              <w:rPr>
                <w:rFonts w:ascii="Times New Roman" w:hAnsi="Times New Roman" w:cs="Times New Roman"/>
              </w:rPr>
              <w:t>. Поиск резервов создания стоимости с использованием результатов финансового контроля.</w:t>
            </w:r>
          </w:p>
          <w:p w14:paraId="4052A3F8" w14:textId="20C815E4" w:rsidR="004B23DF" w:rsidRPr="00EA5E8F" w:rsidRDefault="004B23DF" w:rsidP="00037B6D">
            <w:pPr>
              <w:widowControl w:val="0"/>
              <w:tabs>
                <w:tab w:val="left" w:pos="993"/>
              </w:tabs>
              <w:jc w:val="both"/>
              <w:rPr>
                <w:rFonts w:ascii="Times New Roman" w:hAnsi="Times New Roman" w:cs="Times New Roman"/>
                <w:highlight w:val="yellow"/>
              </w:rPr>
            </w:pPr>
            <w:r w:rsidRPr="00EA5E8F">
              <w:rPr>
                <w:rFonts w:ascii="Times New Roman" w:hAnsi="Times New Roman" w:cs="Times New Roman"/>
              </w:rPr>
              <w:t>Рекомендуемые источники из раздела 8: 2, 3, 4, 5,</w:t>
            </w:r>
            <w:r w:rsidR="001367F6" w:rsidRPr="00EA5E8F">
              <w:rPr>
                <w:rFonts w:ascii="Times New Roman" w:hAnsi="Times New Roman" w:cs="Times New Roman"/>
              </w:rPr>
              <w:t xml:space="preserve"> 6, 8,</w:t>
            </w:r>
            <w:r w:rsidRPr="00EA5E8F">
              <w:rPr>
                <w:rFonts w:ascii="Times New Roman" w:hAnsi="Times New Roman" w:cs="Times New Roman"/>
              </w:rPr>
              <w:t xml:space="preserve"> 9, 10</w:t>
            </w:r>
            <w:r w:rsidR="001367F6" w:rsidRPr="00EA5E8F">
              <w:rPr>
                <w:rFonts w:ascii="Times New Roman" w:hAnsi="Times New Roman" w:cs="Times New Roman"/>
              </w:rPr>
              <w:t>, 15</w:t>
            </w:r>
            <w:r w:rsidRPr="00EA5E8F">
              <w:rPr>
                <w:rFonts w:ascii="Times New Roman" w:hAnsi="Times New Roman" w:cs="Times New Roman"/>
              </w:rPr>
              <w:t xml:space="preserve">; </w:t>
            </w:r>
            <w:r w:rsidRPr="00EA5E8F">
              <w:rPr>
                <w:rFonts w:ascii="Times New Roman" w:hAnsi="Times New Roman" w:cs="Times New Roman"/>
              </w:rPr>
              <w:lastRenderedPageBreak/>
              <w:t xml:space="preserve">из раздела 9: </w:t>
            </w:r>
            <w:r w:rsidR="001367F6" w:rsidRPr="00EA5E8F">
              <w:rPr>
                <w:rFonts w:ascii="Times New Roman" w:hAnsi="Times New Roman" w:cs="Times New Roman"/>
              </w:rPr>
              <w:t>1</w:t>
            </w:r>
            <w:r w:rsidR="00037B6D" w:rsidRPr="00EA5E8F">
              <w:rPr>
                <w:rFonts w:ascii="Times New Roman" w:hAnsi="Times New Roman" w:cs="Times New Roman"/>
              </w:rPr>
              <w:t>,5,12-15</w:t>
            </w:r>
          </w:p>
        </w:tc>
        <w:tc>
          <w:tcPr>
            <w:tcW w:w="1701" w:type="dxa"/>
          </w:tcPr>
          <w:p w14:paraId="3D6929D9" w14:textId="588A31EF" w:rsidR="004B23DF" w:rsidRPr="00EA5E8F" w:rsidRDefault="004B23DF" w:rsidP="007B7119">
            <w:pPr>
              <w:widowControl w:val="0"/>
              <w:tabs>
                <w:tab w:val="left" w:pos="993"/>
              </w:tabs>
              <w:jc w:val="both"/>
              <w:rPr>
                <w:rFonts w:ascii="Times New Roman" w:hAnsi="Times New Roman" w:cs="Times New Roman"/>
                <w:highlight w:val="yellow"/>
              </w:rPr>
            </w:pPr>
            <w:r w:rsidRPr="00EA5E8F">
              <w:rPr>
                <w:rFonts w:ascii="Times New Roman" w:hAnsi="Times New Roman" w:cs="Times New Roman"/>
              </w:rPr>
              <w:lastRenderedPageBreak/>
              <w:t>Устный опрос, обсуждение дискуссионных проблем, решение задач, выступления</w:t>
            </w:r>
          </w:p>
        </w:tc>
      </w:tr>
      <w:tr w:rsidR="00EA5E8F" w:rsidRPr="00EA5E8F" w14:paraId="478869EE" w14:textId="77777777" w:rsidTr="00F655E0">
        <w:tc>
          <w:tcPr>
            <w:tcW w:w="2235" w:type="dxa"/>
          </w:tcPr>
          <w:p w14:paraId="7F488C61" w14:textId="77777777" w:rsidR="007B7119" w:rsidRPr="00EA5E8F" w:rsidRDefault="00E10343" w:rsidP="00F719A7">
            <w:pPr>
              <w:jc w:val="both"/>
              <w:rPr>
                <w:rFonts w:ascii="Times New Roman" w:hAnsi="Times New Roman" w:cs="Times New Roman"/>
                <w:highlight w:val="yellow"/>
              </w:rPr>
            </w:pPr>
            <w:r w:rsidRPr="00EA5E8F">
              <w:rPr>
                <w:rFonts w:ascii="Times New Roman" w:hAnsi="Times New Roman" w:cs="Times New Roman"/>
              </w:rPr>
              <w:t>Тема 4. Финансовый контроль рисков компании</w:t>
            </w:r>
          </w:p>
        </w:tc>
        <w:tc>
          <w:tcPr>
            <w:tcW w:w="6270" w:type="dxa"/>
          </w:tcPr>
          <w:p w14:paraId="1D3E52C9" w14:textId="77777777" w:rsidR="00E10343" w:rsidRPr="00EA5E8F" w:rsidRDefault="00E10343" w:rsidP="00E10343">
            <w:pPr>
              <w:widowControl w:val="0"/>
              <w:tabs>
                <w:tab w:val="left" w:pos="993"/>
              </w:tabs>
              <w:jc w:val="both"/>
              <w:rPr>
                <w:rFonts w:ascii="Times New Roman" w:hAnsi="Times New Roman" w:cs="Times New Roman"/>
              </w:rPr>
            </w:pPr>
            <w:r w:rsidRPr="00EA5E8F">
              <w:rPr>
                <w:rFonts w:ascii="Times New Roman" w:hAnsi="Times New Roman" w:cs="Times New Roman"/>
              </w:rPr>
              <w:t>1. Финансовый контроль рисков компании: содержание, цели и задачи, функции, основные этапы и методы.</w:t>
            </w:r>
          </w:p>
          <w:p w14:paraId="7AFAB212" w14:textId="77777777" w:rsidR="00E10343" w:rsidRPr="00EA5E8F" w:rsidRDefault="00E10343" w:rsidP="00E10343">
            <w:pPr>
              <w:widowControl w:val="0"/>
              <w:tabs>
                <w:tab w:val="left" w:pos="993"/>
              </w:tabs>
              <w:jc w:val="both"/>
              <w:rPr>
                <w:rFonts w:ascii="Times New Roman" w:hAnsi="Times New Roman" w:cs="Times New Roman"/>
              </w:rPr>
            </w:pPr>
            <w:r w:rsidRPr="00EA5E8F">
              <w:rPr>
                <w:rFonts w:ascii="Times New Roman" w:hAnsi="Times New Roman" w:cs="Times New Roman"/>
              </w:rPr>
              <w:t xml:space="preserve">2. Распределение рисков по степени влияния на хозяйственную деятельность для достижения установленных компанией целей. </w:t>
            </w:r>
          </w:p>
          <w:p w14:paraId="07A17B21" w14:textId="58FD60AE" w:rsidR="00061263" w:rsidRPr="00EA5E8F" w:rsidRDefault="00E10343" w:rsidP="00E10343">
            <w:pPr>
              <w:widowControl w:val="0"/>
              <w:tabs>
                <w:tab w:val="left" w:pos="993"/>
              </w:tabs>
              <w:jc w:val="both"/>
              <w:rPr>
                <w:rFonts w:ascii="Times New Roman" w:hAnsi="Times New Roman" w:cs="Times New Roman"/>
              </w:rPr>
            </w:pPr>
            <w:r w:rsidRPr="00EA5E8F">
              <w:rPr>
                <w:rFonts w:ascii="Times New Roman" w:hAnsi="Times New Roman" w:cs="Times New Roman"/>
              </w:rPr>
              <w:t xml:space="preserve">3. Понятие и содержание риск-ориентированного финансового контроля. </w:t>
            </w:r>
          </w:p>
          <w:p w14:paraId="371B5040" w14:textId="3EEB99BE" w:rsidR="007B7119" w:rsidRPr="00EA5E8F" w:rsidRDefault="00E10343" w:rsidP="00E10343">
            <w:pPr>
              <w:widowControl w:val="0"/>
              <w:tabs>
                <w:tab w:val="left" w:pos="993"/>
              </w:tabs>
              <w:jc w:val="both"/>
              <w:rPr>
                <w:rFonts w:ascii="Times New Roman" w:hAnsi="Times New Roman" w:cs="Times New Roman"/>
              </w:rPr>
            </w:pPr>
            <w:r w:rsidRPr="00EA5E8F">
              <w:rPr>
                <w:rFonts w:ascii="Times New Roman" w:hAnsi="Times New Roman" w:cs="Times New Roman"/>
              </w:rPr>
              <w:t>4. Формирование системы контролируем</w:t>
            </w:r>
            <w:r w:rsidR="00EC5590" w:rsidRPr="00EA5E8F">
              <w:rPr>
                <w:rFonts w:ascii="Times New Roman" w:hAnsi="Times New Roman" w:cs="Times New Roman"/>
              </w:rPr>
              <w:t>ых показателей рисков компании.</w:t>
            </w:r>
          </w:p>
          <w:p w14:paraId="6F75F3D9" w14:textId="15195902" w:rsidR="00CB38AC" w:rsidRPr="00EA5E8F" w:rsidRDefault="00CB38AC" w:rsidP="00E10343">
            <w:pPr>
              <w:widowControl w:val="0"/>
              <w:tabs>
                <w:tab w:val="left" w:pos="993"/>
              </w:tabs>
              <w:jc w:val="both"/>
              <w:rPr>
                <w:rFonts w:ascii="Times New Roman" w:hAnsi="Times New Roman" w:cs="Times New Roman"/>
              </w:rPr>
            </w:pPr>
            <w:r w:rsidRPr="00EA5E8F">
              <w:rPr>
                <w:rFonts w:ascii="Times New Roman" w:hAnsi="Times New Roman" w:cs="Times New Roman"/>
              </w:rPr>
              <w:t>5. Контроль эффективности и мониторинг рисков инвестиционных проектов в условиях устойчивого развития.</w:t>
            </w:r>
          </w:p>
          <w:p w14:paraId="4E2841C5" w14:textId="0E439CB8" w:rsidR="00061263" w:rsidRPr="00EA5E8F" w:rsidRDefault="00CB38AC" w:rsidP="00E10343">
            <w:pPr>
              <w:widowControl w:val="0"/>
              <w:tabs>
                <w:tab w:val="left" w:pos="993"/>
              </w:tabs>
              <w:jc w:val="both"/>
              <w:rPr>
                <w:rFonts w:ascii="Times New Roman" w:hAnsi="Times New Roman" w:cs="Times New Roman"/>
              </w:rPr>
            </w:pPr>
            <w:r w:rsidRPr="00EA5E8F">
              <w:rPr>
                <w:rFonts w:ascii="Times New Roman" w:hAnsi="Times New Roman" w:cs="Times New Roman"/>
              </w:rPr>
              <w:t>6</w:t>
            </w:r>
            <w:r w:rsidR="00061263" w:rsidRPr="00EA5E8F">
              <w:rPr>
                <w:rFonts w:ascii="Times New Roman" w:hAnsi="Times New Roman" w:cs="Times New Roman"/>
              </w:rPr>
              <w:t>. Международные и национальные законодательные требования в сфере ESG и контроль их соблюдения.</w:t>
            </w:r>
          </w:p>
          <w:p w14:paraId="2DE27C4C" w14:textId="0F5DD6AD" w:rsidR="00E10343" w:rsidRPr="00EA5E8F" w:rsidRDefault="00E10343" w:rsidP="00037B6D">
            <w:pPr>
              <w:widowControl w:val="0"/>
              <w:tabs>
                <w:tab w:val="left" w:pos="993"/>
              </w:tabs>
              <w:jc w:val="both"/>
              <w:rPr>
                <w:rFonts w:ascii="Times New Roman" w:hAnsi="Times New Roman" w:cs="Times New Roman"/>
                <w:highlight w:val="yellow"/>
              </w:rPr>
            </w:pPr>
            <w:r w:rsidRPr="00EA5E8F">
              <w:rPr>
                <w:rFonts w:ascii="Times New Roman" w:hAnsi="Times New Roman" w:cs="Times New Roman"/>
              </w:rPr>
              <w:t xml:space="preserve">Рекомендуемые источники из раздела 8: 7, </w:t>
            </w:r>
            <w:r w:rsidR="00115086" w:rsidRPr="00EA5E8F">
              <w:rPr>
                <w:rFonts w:ascii="Times New Roman" w:hAnsi="Times New Roman" w:cs="Times New Roman"/>
              </w:rPr>
              <w:t>9</w:t>
            </w:r>
            <w:r w:rsidRPr="00EA5E8F">
              <w:rPr>
                <w:rFonts w:ascii="Times New Roman" w:hAnsi="Times New Roman" w:cs="Times New Roman"/>
              </w:rPr>
              <w:t>, 1</w:t>
            </w:r>
            <w:r w:rsidR="00115086" w:rsidRPr="00EA5E8F">
              <w:rPr>
                <w:rFonts w:ascii="Times New Roman" w:hAnsi="Times New Roman" w:cs="Times New Roman"/>
              </w:rPr>
              <w:t>1</w:t>
            </w:r>
            <w:r w:rsidRPr="00EA5E8F">
              <w:rPr>
                <w:rFonts w:ascii="Times New Roman" w:hAnsi="Times New Roman" w:cs="Times New Roman"/>
              </w:rPr>
              <w:t>; из раздела 9: 1</w:t>
            </w:r>
            <w:r w:rsidR="001367F6" w:rsidRPr="00EA5E8F">
              <w:rPr>
                <w:rFonts w:ascii="Times New Roman" w:hAnsi="Times New Roman" w:cs="Times New Roman"/>
              </w:rPr>
              <w:t xml:space="preserve"> </w:t>
            </w:r>
          </w:p>
        </w:tc>
        <w:tc>
          <w:tcPr>
            <w:tcW w:w="1701" w:type="dxa"/>
          </w:tcPr>
          <w:p w14:paraId="64C7294D" w14:textId="77777777" w:rsidR="007B7119" w:rsidRPr="00EA5E8F" w:rsidRDefault="00E10343" w:rsidP="00E10343">
            <w:pPr>
              <w:widowControl w:val="0"/>
              <w:tabs>
                <w:tab w:val="left" w:pos="993"/>
              </w:tabs>
              <w:jc w:val="both"/>
              <w:rPr>
                <w:rFonts w:ascii="Times New Roman" w:hAnsi="Times New Roman" w:cs="Times New Roman"/>
                <w:highlight w:val="yellow"/>
              </w:rPr>
            </w:pPr>
            <w:r w:rsidRPr="00EA5E8F">
              <w:rPr>
                <w:rFonts w:ascii="Times New Roman" w:hAnsi="Times New Roman" w:cs="Times New Roman"/>
              </w:rPr>
              <w:t>Устный опрос, выполнение практико-ориентированных заданий по выявлению и оценке рисков, решение задач на количественную оценку рисков, обсуждение дискуссионных проблем.</w:t>
            </w:r>
          </w:p>
        </w:tc>
      </w:tr>
      <w:tr w:rsidR="00EA5E8F" w:rsidRPr="00EA5E8F" w14:paraId="1C60FF1C" w14:textId="77777777" w:rsidTr="00F655E0">
        <w:tc>
          <w:tcPr>
            <w:tcW w:w="2235" w:type="dxa"/>
          </w:tcPr>
          <w:p w14:paraId="5754AC12" w14:textId="77777777" w:rsidR="007B7119" w:rsidRPr="00EA5E8F" w:rsidRDefault="001532F4" w:rsidP="00F719A7">
            <w:pPr>
              <w:jc w:val="both"/>
              <w:rPr>
                <w:rFonts w:ascii="Times New Roman" w:hAnsi="Times New Roman" w:cs="Times New Roman"/>
                <w:highlight w:val="yellow"/>
              </w:rPr>
            </w:pPr>
            <w:r w:rsidRPr="00EA5E8F">
              <w:rPr>
                <w:rFonts w:ascii="Times New Roman" w:hAnsi="Times New Roman" w:cs="Times New Roman"/>
              </w:rPr>
              <w:t>Тема 5. Диагностика банкротства в системе финансового контроля</w:t>
            </w:r>
          </w:p>
        </w:tc>
        <w:tc>
          <w:tcPr>
            <w:tcW w:w="6270" w:type="dxa"/>
          </w:tcPr>
          <w:p w14:paraId="665A1BDC" w14:textId="77777777" w:rsidR="001532F4" w:rsidRPr="00EA5E8F" w:rsidRDefault="001532F4" w:rsidP="001532F4">
            <w:pPr>
              <w:widowControl w:val="0"/>
              <w:tabs>
                <w:tab w:val="left" w:pos="993"/>
              </w:tabs>
              <w:jc w:val="both"/>
              <w:rPr>
                <w:rFonts w:ascii="Times New Roman" w:hAnsi="Times New Roman" w:cs="Times New Roman"/>
              </w:rPr>
            </w:pPr>
            <w:r w:rsidRPr="00EA5E8F">
              <w:rPr>
                <w:rFonts w:ascii="Times New Roman" w:hAnsi="Times New Roman" w:cs="Times New Roman"/>
              </w:rPr>
              <w:t>1. Сущность финансовой несостоятельности компании как особого вида финансовых рисков</w:t>
            </w:r>
            <w:r w:rsidR="00394E15" w:rsidRPr="00EA5E8F">
              <w:rPr>
                <w:rFonts w:ascii="Times New Roman" w:hAnsi="Times New Roman" w:cs="Times New Roman"/>
              </w:rPr>
              <w:t>.</w:t>
            </w:r>
          </w:p>
          <w:p w14:paraId="29EBA149" w14:textId="77777777" w:rsidR="001532F4" w:rsidRPr="00EA5E8F" w:rsidRDefault="001532F4" w:rsidP="001532F4">
            <w:pPr>
              <w:widowControl w:val="0"/>
              <w:tabs>
                <w:tab w:val="left" w:pos="993"/>
              </w:tabs>
              <w:jc w:val="both"/>
              <w:rPr>
                <w:rFonts w:ascii="Times New Roman" w:hAnsi="Times New Roman" w:cs="Times New Roman"/>
              </w:rPr>
            </w:pPr>
            <w:r w:rsidRPr="00EA5E8F">
              <w:rPr>
                <w:rFonts w:ascii="Times New Roman" w:hAnsi="Times New Roman" w:cs="Times New Roman"/>
              </w:rPr>
              <w:t>2. Нормативно-правовая база банкротства юридических лиц в Российской Федерации.</w:t>
            </w:r>
          </w:p>
          <w:p w14:paraId="4F97499B" w14:textId="77777777" w:rsidR="001532F4" w:rsidRPr="00EA5E8F" w:rsidRDefault="001532F4" w:rsidP="001532F4">
            <w:pPr>
              <w:widowControl w:val="0"/>
              <w:tabs>
                <w:tab w:val="left" w:pos="993"/>
              </w:tabs>
              <w:jc w:val="both"/>
              <w:rPr>
                <w:rFonts w:ascii="Times New Roman" w:hAnsi="Times New Roman" w:cs="Times New Roman"/>
              </w:rPr>
            </w:pPr>
            <w:r w:rsidRPr="00EA5E8F">
              <w:rPr>
                <w:rFonts w:ascii="Times New Roman" w:hAnsi="Times New Roman" w:cs="Times New Roman"/>
              </w:rPr>
              <w:t>3. Финансовый контроль риска несостоятельности: содержание, цели, задачи, основные этапы, ключевые индикаторы банкротства.</w:t>
            </w:r>
          </w:p>
          <w:p w14:paraId="79EFA236" w14:textId="77777777" w:rsidR="001532F4" w:rsidRPr="00EA5E8F" w:rsidRDefault="001532F4" w:rsidP="001532F4">
            <w:pPr>
              <w:widowControl w:val="0"/>
              <w:tabs>
                <w:tab w:val="left" w:pos="993"/>
              </w:tabs>
              <w:jc w:val="both"/>
              <w:rPr>
                <w:rFonts w:ascii="Times New Roman" w:hAnsi="Times New Roman" w:cs="Times New Roman"/>
              </w:rPr>
            </w:pPr>
            <w:r w:rsidRPr="00EA5E8F">
              <w:rPr>
                <w:rFonts w:ascii="Times New Roman" w:hAnsi="Times New Roman" w:cs="Times New Roman"/>
              </w:rPr>
              <w:t>4. Количественные методы оценки вероятности банкротства, классические и современные модели прогнозирования банкротства.</w:t>
            </w:r>
          </w:p>
          <w:p w14:paraId="792EE8D3" w14:textId="77777777" w:rsidR="007B7119" w:rsidRPr="00EA5E8F" w:rsidRDefault="001532F4" w:rsidP="001532F4">
            <w:pPr>
              <w:widowControl w:val="0"/>
              <w:tabs>
                <w:tab w:val="left" w:pos="993"/>
              </w:tabs>
              <w:jc w:val="both"/>
              <w:rPr>
                <w:rFonts w:ascii="Times New Roman" w:hAnsi="Times New Roman" w:cs="Times New Roman"/>
              </w:rPr>
            </w:pPr>
            <w:r w:rsidRPr="00EA5E8F">
              <w:rPr>
                <w:rFonts w:ascii="Times New Roman" w:hAnsi="Times New Roman" w:cs="Times New Roman"/>
              </w:rPr>
              <w:t>5. Качественные методы оценки вероятности банкротства.</w:t>
            </w:r>
          </w:p>
          <w:p w14:paraId="78E7B1D2" w14:textId="6527D964" w:rsidR="00B6655A" w:rsidRPr="00EA5E8F" w:rsidRDefault="001532F4" w:rsidP="00037B6D">
            <w:pPr>
              <w:widowControl w:val="0"/>
              <w:tabs>
                <w:tab w:val="left" w:pos="993"/>
              </w:tabs>
              <w:jc w:val="both"/>
              <w:rPr>
                <w:rFonts w:ascii="Times New Roman" w:hAnsi="Times New Roman" w:cs="Times New Roman"/>
                <w:highlight w:val="yellow"/>
              </w:rPr>
            </w:pPr>
            <w:r w:rsidRPr="00EA5E8F">
              <w:rPr>
                <w:rFonts w:ascii="Times New Roman" w:hAnsi="Times New Roman" w:cs="Times New Roman"/>
              </w:rPr>
              <w:t xml:space="preserve">Рекомендуемые источники из раздела 8: 2, </w:t>
            </w:r>
            <w:r w:rsidR="00115086" w:rsidRPr="00EA5E8F">
              <w:rPr>
                <w:rFonts w:ascii="Times New Roman" w:hAnsi="Times New Roman" w:cs="Times New Roman"/>
              </w:rPr>
              <w:t>5</w:t>
            </w:r>
            <w:r w:rsidRPr="00EA5E8F">
              <w:rPr>
                <w:rFonts w:ascii="Times New Roman" w:hAnsi="Times New Roman" w:cs="Times New Roman"/>
              </w:rPr>
              <w:t>, 7,</w:t>
            </w:r>
            <w:r w:rsidR="001367F6" w:rsidRPr="00EA5E8F">
              <w:rPr>
                <w:rFonts w:ascii="Times New Roman" w:hAnsi="Times New Roman" w:cs="Times New Roman"/>
              </w:rPr>
              <w:t xml:space="preserve"> 8, 9,</w:t>
            </w:r>
            <w:r w:rsidRPr="00EA5E8F">
              <w:rPr>
                <w:rFonts w:ascii="Times New Roman" w:hAnsi="Times New Roman" w:cs="Times New Roman"/>
              </w:rPr>
              <w:t xml:space="preserve"> </w:t>
            </w:r>
            <w:r w:rsidR="00115086" w:rsidRPr="00EA5E8F">
              <w:rPr>
                <w:rFonts w:ascii="Times New Roman" w:hAnsi="Times New Roman" w:cs="Times New Roman"/>
              </w:rPr>
              <w:t>12</w:t>
            </w:r>
            <w:r w:rsidRPr="00EA5E8F">
              <w:rPr>
                <w:rFonts w:ascii="Times New Roman" w:hAnsi="Times New Roman" w:cs="Times New Roman"/>
              </w:rPr>
              <w:t xml:space="preserve">, </w:t>
            </w:r>
            <w:r w:rsidR="00115086" w:rsidRPr="00EA5E8F">
              <w:rPr>
                <w:rFonts w:ascii="Times New Roman" w:hAnsi="Times New Roman" w:cs="Times New Roman"/>
              </w:rPr>
              <w:t>1</w:t>
            </w:r>
            <w:r w:rsidR="001367F6" w:rsidRPr="00EA5E8F">
              <w:rPr>
                <w:rFonts w:ascii="Times New Roman" w:hAnsi="Times New Roman" w:cs="Times New Roman"/>
              </w:rPr>
              <w:t>4</w:t>
            </w:r>
            <w:r w:rsidRPr="00EA5E8F">
              <w:rPr>
                <w:rFonts w:ascii="Times New Roman" w:hAnsi="Times New Roman" w:cs="Times New Roman"/>
              </w:rPr>
              <w:t>; из раздела 9: 1</w:t>
            </w:r>
            <w:r w:rsidR="001367F6" w:rsidRPr="00EA5E8F">
              <w:rPr>
                <w:rFonts w:ascii="Times New Roman" w:hAnsi="Times New Roman" w:cs="Times New Roman"/>
              </w:rPr>
              <w:t xml:space="preserve"> </w:t>
            </w:r>
          </w:p>
        </w:tc>
        <w:tc>
          <w:tcPr>
            <w:tcW w:w="1701" w:type="dxa"/>
          </w:tcPr>
          <w:p w14:paraId="6B9DB621" w14:textId="77777777" w:rsidR="007B7119" w:rsidRPr="00EA5E8F" w:rsidRDefault="001532F4" w:rsidP="001532F4">
            <w:pPr>
              <w:widowControl w:val="0"/>
              <w:tabs>
                <w:tab w:val="left" w:pos="993"/>
              </w:tabs>
              <w:jc w:val="both"/>
              <w:rPr>
                <w:rFonts w:ascii="Times New Roman" w:hAnsi="Times New Roman" w:cs="Times New Roman"/>
                <w:highlight w:val="yellow"/>
              </w:rPr>
            </w:pPr>
            <w:r w:rsidRPr="00EA5E8F">
              <w:rPr>
                <w:rFonts w:ascii="Times New Roman" w:hAnsi="Times New Roman" w:cs="Times New Roman"/>
              </w:rPr>
              <w:t>Устный опрос, решение ситуационных задач, выполнение практического задания по определению вероятности банкротства.</w:t>
            </w:r>
          </w:p>
        </w:tc>
      </w:tr>
      <w:tr w:rsidR="00EA5E8F" w:rsidRPr="00EA5E8F" w14:paraId="551B4E55" w14:textId="77777777" w:rsidTr="00F655E0">
        <w:tc>
          <w:tcPr>
            <w:tcW w:w="2235" w:type="dxa"/>
          </w:tcPr>
          <w:p w14:paraId="50279708" w14:textId="0DE991C2" w:rsidR="007B7119" w:rsidRPr="00EA5E8F" w:rsidRDefault="001532F4" w:rsidP="00F719A7">
            <w:pPr>
              <w:jc w:val="both"/>
              <w:rPr>
                <w:rFonts w:ascii="Times New Roman" w:hAnsi="Times New Roman" w:cs="Times New Roman"/>
                <w:highlight w:val="yellow"/>
              </w:rPr>
            </w:pPr>
            <w:r w:rsidRPr="00EA5E8F">
              <w:rPr>
                <w:rFonts w:ascii="Times New Roman" w:hAnsi="Times New Roman" w:cs="Times New Roman"/>
              </w:rPr>
              <w:t xml:space="preserve">Тема 6. </w:t>
            </w:r>
            <w:r w:rsidR="004B23DF" w:rsidRPr="00EA5E8F">
              <w:rPr>
                <w:rFonts w:ascii="Times New Roman" w:hAnsi="Times New Roman" w:cs="Times New Roman"/>
              </w:rPr>
              <w:t>Предотвращение и контроль мошеннических действий и злоупотреблений в компании</w:t>
            </w:r>
          </w:p>
        </w:tc>
        <w:tc>
          <w:tcPr>
            <w:tcW w:w="6270" w:type="dxa"/>
          </w:tcPr>
          <w:p w14:paraId="5AA926AC" w14:textId="77777777" w:rsidR="00177ABC" w:rsidRPr="00EA5E8F" w:rsidRDefault="004B23DF">
            <w:pPr>
              <w:pStyle w:val="ae"/>
              <w:widowControl w:val="0"/>
              <w:numPr>
                <w:ilvl w:val="0"/>
                <w:numId w:val="18"/>
              </w:numPr>
              <w:tabs>
                <w:tab w:val="left" w:pos="993"/>
              </w:tabs>
              <w:ind w:left="320" w:hanging="320"/>
              <w:jc w:val="both"/>
              <w:rPr>
                <w:sz w:val="22"/>
                <w:szCs w:val="22"/>
              </w:rPr>
            </w:pPr>
            <w:r w:rsidRPr="00EA5E8F">
              <w:rPr>
                <w:sz w:val="22"/>
                <w:szCs w:val="22"/>
              </w:rPr>
              <w:t>Содержание контроля мошеннических действий и злоупотреблений в компании.</w:t>
            </w:r>
          </w:p>
          <w:p w14:paraId="2EAAE8A8" w14:textId="66796874" w:rsidR="004B23DF" w:rsidRPr="00EA5E8F" w:rsidRDefault="004B23DF">
            <w:pPr>
              <w:pStyle w:val="ae"/>
              <w:widowControl w:val="0"/>
              <w:numPr>
                <w:ilvl w:val="0"/>
                <w:numId w:val="18"/>
              </w:numPr>
              <w:tabs>
                <w:tab w:val="left" w:pos="993"/>
              </w:tabs>
              <w:ind w:left="320" w:hanging="320"/>
              <w:jc w:val="both"/>
              <w:rPr>
                <w:sz w:val="22"/>
                <w:szCs w:val="22"/>
              </w:rPr>
            </w:pPr>
            <w:r w:rsidRPr="00EA5E8F">
              <w:rPr>
                <w:sz w:val="22"/>
                <w:szCs w:val="22"/>
              </w:rPr>
              <w:t xml:space="preserve">Формы проявления мошеннических действий. </w:t>
            </w:r>
          </w:p>
          <w:p w14:paraId="370958F0" w14:textId="1D177F54" w:rsidR="00177ABC" w:rsidRPr="00EA5E8F" w:rsidRDefault="00177ABC" w:rsidP="00177ABC">
            <w:pPr>
              <w:widowControl w:val="0"/>
              <w:tabs>
                <w:tab w:val="left" w:pos="993"/>
              </w:tabs>
              <w:jc w:val="both"/>
              <w:rPr>
                <w:rFonts w:ascii="Times New Roman" w:hAnsi="Times New Roman" w:cs="Times New Roman"/>
              </w:rPr>
            </w:pPr>
            <w:r w:rsidRPr="00EA5E8F">
              <w:rPr>
                <w:rFonts w:ascii="Times New Roman" w:hAnsi="Times New Roman" w:cs="Times New Roman"/>
              </w:rPr>
              <w:t xml:space="preserve">3. Финансовая информация: понятие, качественные характеристики, принципы использования. </w:t>
            </w:r>
          </w:p>
          <w:p w14:paraId="6DAC44D4" w14:textId="26B00F76" w:rsidR="004B23DF" w:rsidRPr="00EA5E8F" w:rsidRDefault="00177ABC" w:rsidP="004B23DF">
            <w:pPr>
              <w:widowControl w:val="0"/>
              <w:tabs>
                <w:tab w:val="left" w:pos="993"/>
              </w:tabs>
              <w:jc w:val="both"/>
              <w:rPr>
                <w:rFonts w:ascii="Times New Roman" w:hAnsi="Times New Roman" w:cs="Times New Roman"/>
              </w:rPr>
            </w:pPr>
            <w:r w:rsidRPr="00EA5E8F">
              <w:rPr>
                <w:rFonts w:ascii="Times New Roman" w:hAnsi="Times New Roman" w:cs="Times New Roman"/>
              </w:rPr>
              <w:t>4</w:t>
            </w:r>
            <w:r w:rsidR="004B23DF" w:rsidRPr="00EA5E8F">
              <w:rPr>
                <w:rFonts w:ascii="Times New Roman" w:hAnsi="Times New Roman" w:cs="Times New Roman"/>
              </w:rPr>
              <w:t>. Основные способы и методы контроля мошеннических действий и злоупотреблений в компании.</w:t>
            </w:r>
          </w:p>
          <w:p w14:paraId="04D96404" w14:textId="097EE346" w:rsidR="004B23DF" w:rsidRPr="00EA5E8F" w:rsidRDefault="00177ABC" w:rsidP="004B23DF">
            <w:pPr>
              <w:widowControl w:val="0"/>
              <w:tabs>
                <w:tab w:val="left" w:pos="993"/>
              </w:tabs>
              <w:jc w:val="both"/>
              <w:rPr>
                <w:rFonts w:ascii="Times New Roman" w:hAnsi="Times New Roman" w:cs="Times New Roman"/>
              </w:rPr>
            </w:pPr>
            <w:r w:rsidRPr="00EA5E8F">
              <w:rPr>
                <w:rFonts w:ascii="Times New Roman" w:hAnsi="Times New Roman" w:cs="Times New Roman"/>
              </w:rPr>
              <w:t>5</w:t>
            </w:r>
            <w:r w:rsidR="004B23DF" w:rsidRPr="00EA5E8F">
              <w:rPr>
                <w:rFonts w:ascii="Times New Roman" w:hAnsi="Times New Roman" w:cs="Times New Roman"/>
              </w:rPr>
              <w:t>. Проблемы осуществления финансового контроля мошенничества в компании.</w:t>
            </w:r>
          </w:p>
          <w:p w14:paraId="22DEAF9E" w14:textId="64F8A9AC" w:rsidR="004B23DF" w:rsidRPr="00EA5E8F" w:rsidRDefault="00177ABC" w:rsidP="004B23DF">
            <w:pPr>
              <w:widowControl w:val="0"/>
              <w:tabs>
                <w:tab w:val="left" w:pos="993"/>
              </w:tabs>
              <w:jc w:val="both"/>
              <w:rPr>
                <w:rFonts w:ascii="Times New Roman" w:hAnsi="Times New Roman" w:cs="Times New Roman"/>
              </w:rPr>
            </w:pPr>
            <w:r w:rsidRPr="00EA5E8F">
              <w:rPr>
                <w:rFonts w:ascii="Times New Roman" w:hAnsi="Times New Roman" w:cs="Times New Roman"/>
              </w:rPr>
              <w:t>6</w:t>
            </w:r>
            <w:r w:rsidR="004B23DF" w:rsidRPr="00EA5E8F">
              <w:rPr>
                <w:rFonts w:ascii="Times New Roman" w:hAnsi="Times New Roman" w:cs="Times New Roman"/>
              </w:rPr>
              <w:t>. Международный опыт финансового контроля мошеннических действий.</w:t>
            </w:r>
          </w:p>
          <w:p w14:paraId="6DD58CB8" w14:textId="1B99D62F" w:rsidR="001532F4" w:rsidRPr="00EA5E8F" w:rsidRDefault="004B23DF" w:rsidP="00EA5E8F">
            <w:pPr>
              <w:widowControl w:val="0"/>
              <w:tabs>
                <w:tab w:val="left" w:pos="993"/>
              </w:tabs>
              <w:jc w:val="both"/>
              <w:rPr>
                <w:rFonts w:ascii="Times New Roman" w:hAnsi="Times New Roman" w:cs="Times New Roman"/>
                <w:highlight w:val="yellow"/>
              </w:rPr>
            </w:pPr>
            <w:r w:rsidRPr="00EA5E8F">
              <w:rPr>
                <w:rFonts w:ascii="Times New Roman" w:hAnsi="Times New Roman" w:cs="Times New Roman"/>
              </w:rPr>
              <w:t>Рекомендуемые источники из раздела 8: 5, 6, 7, 1</w:t>
            </w:r>
            <w:r w:rsidR="001367F6" w:rsidRPr="00EA5E8F">
              <w:rPr>
                <w:rFonts w:ascii="Times New Roman" w:hAnsi="Times New Roman" w:cs="Times New Roman"/>
              </w:rPr>
              <w:t>1</w:t>
            </w:r>
            <w:r w:rsidRPr="00EA5E8F">
              <w:rPr>
                <w:rFonts w:ascii="Times New Roman" w:hAnsi="Times New Roman" w:cs="Times New Roman"/>
              </w:rPr>
              <w:t>, 1</w:t>
            </w:r>
            <w:r w:rsidR="001367F6" w:rsidRPr="00EA5E8F">
              <w:rPr>
                <w:rFonts w:ascii="Times New Roman" w:hAnsi="Times New Roman" w:cs="Times New Roman"/>
              </w:rPr>
              <w:t>4</w:t>
            </w:r>
            <w:r w:rsidRPr="00EA5E8F">
              <w:rPr>
                <w:rFonts w:ascii="Times New Roman" w:hAnsi="Times New Roman" w:cs="Times New Roman"/>
              </w:rPr>
              <w:t xml:space="preserve">; из раздела </w:t>
            </w:r>
            <w:r w:rsidR="00EA5E8F" w:rsidRPr="00EA5E8F">
              <w:rPr>
                <w:rFonts w:ascii="Times New Roman" w:hAnsi="Times New Roman" w:cs="Times New Roman"/>
              </w:rPr>
              <w:t>9: 2,4, 6-12</w:t>
            </w:r>
          </w:p>
        </w:tc>
        <w:tc>
          <w:tcPr>
            <w:tcW w:w="1701" w:type="dxa"/>
          </w:tcPr>
          <w:p w14:paraId="34845E1D" w14:textId="61B4F300" w:rsidR="007B7119" w:rsidRPr="00EA5E8F" w:rsidRDefault="004B23DF" w:rsidP="006322A7">
            <w:pPr>
              <w:pStyle w:val="ae"/>
              <w:widowControl w:val="0"/>
              <w:ind w:left="0"/>
              <w:jc w:val="both"/>
              <w:rPr>
                <w:rFonts w:eastAsiaTheme="minorHAnsi"/>
                <w:sz w:val="22"/>
                <w:szCs w:val="22"/>
                <w:lang w:eastAsia="en-US"/>
              </w:rPr>
            </w:pPr>
            <w:r w:rsidRPr="00EA5E8F">
              <w:rPr>
                <w:sz w:val="22"/>
                <w:szCs w:val="22"/>
              </w:rPr>
              <w:t>Устный опрос, обсуждение дискуссионных проблем, выступления</w:t>
            </w:r>
          </w:p>
        </w:tc>
      </w:tr>
    </w:tbl>
    <w:p w14:paraId="70B7BDDF" w14:textId="77777777" w:rsidR="00C37BF3" w:rsidRPr="00EA5E8F" w:rsidRDefault="00C37BF3" w:rsidP="00F655E0">
      <w:pPr>
        <w:spacing w:after="0" w:line="240" w:lineRule="auto"/>
        <w:ind w:firstLine="709"/>
        <w:jc w:val="both"/>
        <w:rPr>
          <w:rStyle w:val="aff8"/>
          <w:rFonts w:eastAsiaTheme="minorHAnsi"/>
          <w:sz w:val="16"/>
          <w:szCs w:val="16"/>
        </w:rPr>
      </w:pPr>
      <w:bookmarkStart w:id="19" w:name="_Toc20216313"/>
    </w:p>
    <w:p w14:paraId="1398FDE1" w14:textId="16F9301E" w:rsidR="00F719A7" w:rsidRPr="00EA5E8F" w:rsidRDefault="00F719A7" w:rsidP="00F719A7">
      <w:pPr>
        <w:spacing w:after="0" w:line="360" w:lineRule="auto"/>
        <w:ind w:firstLine="709"/>
        <w:jc w:val="both"/>
        <w:rPr>
          <w:rFonts w:ascii="Times New Roman" w:hAnsi="Times New Roman" w:cs="Times New Roman"/>
          <w:b/>
          <w:bCs/>
          <w:sz w:val="28"/>
          <w:szCs w:val="28"/>
        </w:rPr>
      </w:pPr>
      <w:r w:rsidRPr="00EA5E8F">
        <w:rPr>
          <w:rStyle w:val="aff8"/>
          <w:rFonts w:eastAsiaTheme="minorHAnsi"/>
        </w:rPr>
        <w:t>6. Перечень учебно-методического обеспечения</w:t>
      </w:r>
      <w:bookmarkEnd w:id="19"/>
      <w:r w:rsidRPr="00EA5E8F">
        <w:rPr>
          <w:rFonts w:ascii="Times New Roman" w:hAnsi="Times New Roman" w:cs="Times New Roman"/>
          <w:b/>
          <w:bCs/>
          <w:sz w:val="28"/>
          <w:szCs w:val="28"/>
        </w:rPr>
        <w:t xml:space="preserve"> для самостоятельной работы обучающихся по дисциплине</w:t>
      </w:r>
    </w:p>
    <w:p w14:paraId="6F5062E6" w14:textId="77777777" w:rsidR="00F719A7" w:rsidRPr="00EA5E8F" w:rsidRDefault="00F719A7" w:rsidP="0012191A">
      <w:pPr>
        <w:pStyle w:val="aff7"/>
      </w:pPr>
      <w:bookmarkStart w:id="20" w:name="_Toc20216314"/>
      <w:r w:rsidRPr="00EA5E8F">
        <w:t>6.1. Перечень вопросов, отводимых на самостоятельное освоение дисциплины, формы внеаудиторной самостоятельной работы</w:t>
      </w:r>
      <w:bookmarkEnd w:id="20"/>
    </w:p>
    <w:tbl>
      <w:tblPr>
        <w:tblW w:w="50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357"/>
        <w:gridCol w:w="3230"/>
      </w:tblGrid>
      <w:tr w:rsidR="00EA5E8F" w:rsidRPr="00EA5E8F" w14:paraId="0CDFC894" w14:textId="77777777" w:rsidTr="00F655E0">
        <w:tc>
          <w:tcPr>
            <w:tcW w:w="1272" w:type="pct"/>
            <w:shd w:val="clear" w:color="auto" w:fill="auto"/>
          </w:tcPr>
          <w:p w14:paraId="79EEFA4D" w14:textId="77777777" w:rsidR="00F719A7" w:rsidRPr="00EA5E8F" w:rsidRDefault="00F719A7" w:rsidP="00F719A7">
            <w:pPr>
              <w:keepNext/>
              <w:spacing w:after="0" w:line="240" w:lineRule="auto"/>
              <w:jc w:val="center"/>
              <w:rPr>
                <w:rFonts w:ascii="Times New Roman" w:hAnsi="Times New Roman" w:cs="Times New Roman"/>
              </w:rPr>
            </w:pPr>
            <w:r w:rsidRPr="00EA5E8F">
              <w:rPr>
                <w:rFonts w:ascii="Times New Roman" w:hAnsi="Times New Roman" w:cs="Times New Roman"/>
                <w:b/>
              </w:rPr>
              <w:t>Наименование тем (разделов) дисциплины</w:t>
            </w:r>
          </w:p>
        </w:tc>
        <w:tc>
          <w:tcPr>
            <w:tcW w:w="2141" w:type="pct"/>
            <w:shd w:val="clear" w:color="auto" w:fill="auto"/>
          </w:tcPr>
          <w:p w14:paraId="600559C7" w14:textId="77777777" w:rsidR="00F719A7" w:rsidRPr="00EA5E8F" w:rsidRDefault="00F719A7" w:rsidP="00F719A7">
            <w:pPr>
              <w:keepNext/>
              <w:spacing w:after="0" w:line="240" w:lineRule="auto"/>
              <w:jc w:val="center"/>
              <w:rPr>
                <w:rFonts w:ascii="Times New Roman" w:hAnsi="Times New Roman" w:cs="Times New Roman"/>
                <w:b/>
              </w:rPr>
            </w:pPr>
            <w:r w:rsidRPr="00EA5E8F">
              <w:rPr>
                <w:rFonts w:ascii="Times New Roman" w:hAnsi="Times New Roman" w:cs="Times New Roman"/>
                <w:b/>
              </w:rPr>
              <w:t xml:space="preserve">Перечень вопросов, отводимых на самостоятельное освоение </w:t>
            </w:r>
          </w:p>
        </w:tc>
        <w:tc>
          <w:tcPr>
            <w:tcW w:w="1587" w:type="pct"/>
          </w:tcPr>
          <w:p w14:paraId="4852003C" w14:textId="77777777" w:rsidR="00F719A7" w:rsidRPr="00EA5E8F" w:rsidRDefault="00F719A7" w:rsidP="00F719A7">
            <w:pPr>
              <w:keepNext/>
              <w:spacing w:after="0" w:line="240" w:lineRule="auto"/>
              <w:jc w:val="center"/>
              <w:rPr>
                <w:rFonts w:ascii="Times New Roman" w:hAnsi="Times New Roman" w:cs="Times New Roman"/>
                <w:b/>
              </w:rPr>
            </w:pPr>
            <w:r w:rsidRPr="00EA5E8F">
              <w:rPr>
                <w:rFonts w:ascii="Times New Roman" w:hAnsi="Times New Roman" w:cs="Times New Roman"/>
                <w:b/>
              </w:rPr>
              <w:t>Формы внеаудиторной самостоятельной работы</w:t>
            </w:r>
          </w:p>
        </w:tc>
      </w:tr>
      <w:tr w:rsidR="00EA5E8F" w:rsidRPr="00EA5E8F" w14:paraId="711F036B" w14:textId="77777777" w:rsidTr="00F655E0">
        <w:tc>
          <w:tcPr>
            <w:tcW w:w="1272" w:type="pct"/>
            <w:shd w:val="clear" w:color="auto" w:fill="auto"/>
          </w:tcPr>
          <w:p w14:paraId="001E93E3" w14:textId="77777777" w:rsidR="008C49E1" w:rsidRPr="00EA5E8F" w:rsidRDefault="008C49E1" w:rsidP="008C49E1">
            <w:pPr>
              <w:tabs>
                <w:tab w:val="left" w:pos="709"/>
                <w:tab w:val="left" w:pos="993"/>
              </w:tabs>
              <w:jc w:val="both"/>
              <w:rPr>
                <w:rFonts w:ascii="Times New Roman" w:hAnsi="Times New Roman" w:cs="Times New Roman"/>
              </w:rPr>
            </w:pPr>
            <w:r w:rsidRPr="00EA5E8F">
              <w:rPr>
                <w:rFonts w:ascii="Times New Roman" w:hAnsi="Times New Roman" w:cs="Times New Roman"/>
              </w:rPr>
              <w:t xml:space="preserve">Тема 1. Сущность и роль финансового контроля в управлении финансами </w:t>
            </w:r>
            <w:r w:rsidRPr="00EA5E8F">
              <w:rPr>
                <w:rFonts w:ascii="Times New Roman" w:hAnsi="Times New Roman" w:cs="Times New Roman"/>
              </w:rPr>
              <w:lastRenderedPageBreak/>
              <w:t>компании</w:t>
            </w:r>
          </w:p>
        </w:tc>
        <w:tc>
          <w:tcPr>
            <w:tcW w:w="2141" w:type="pct"/>
            <w:shd w:val="clear" w:color="auto" w:fill="auto"/>
          </w:tcPr>
          <w:p w14:paraId="301C0ED5" w14:textId="2F476B52" w:rsidR="008C49E1" w:rsidRPr="00EA5E8F" w:rsidRDefault="008C49E1">
            <w:pPr>
              <w:pStyle w:val="ae"/>
              <w:keepNext/>
              <w:numPr>
                <w:ilvl w:val="0"/>
                <w:numId w:val="1"/>
              </w:numPr>
              <w:tabs>
                <w:tab w:val="left" w:pos="364"/>
              </w:tabs>
              <w:ind w:left="0" w:firstLine="0"/>
              <w:jc w:val="both"/>
              <w:rPr>
                <w:sz w:val="22"/>
                <w:szCs w:val="22"/>
              </w:rPr>
            </w:pPr>
            <w:r w:rsidRPr="00EA5E8F">
              <w:lastRenderedPageBreak/>
              <w:t>Принципы реализации финансового контроля в компании.</w:t>
            </w:r>
          </w:p>
          <w:p w14:paraId="61ED071F" w14:textId="1D101F8D" w:rsidR="004B23DF" w:rsidRPr="00EA5E8F" w:rsidRDefault="004B23DF">
            <w:pPr>
              <w:pStyle w:val="ae"/>
              <w:keepNext/>
              <w:numPr>
                <w:ilvl w:val="0"/>
                <w:numId w:val="1"/>
              </w:numPr>
              <w:tabs>
                <w:tab w:val="left" w:pos="364"/>
              </w:tabs>
              <w:ind w:left="0" w:firstLine="0"/>
              <w:jc w:val="both"/>
              <w:rPr>
                <w:sz w:val="22"/>
                <w:szCs w:val="22"/>
              </w:rPr>
            </w:pPr>
            <w:r w:rsidRPr="00EA5E8F">
              <w:rPr>
                <w:sz w:val="22"/>
                <w:szCs w:val="22"/>
              </w:rPr>
              <w:t>Функции и должностные обязанности финансового контролера в компании.</w:t>
            </w:r>
          </w:p>
          <w:p w14:paraId="3F71D108" w14:textId="77777777" w:rsidR="008C49E1" w:rsidRPr="00EA5E8F" w:rsidRDefault="008C49E1">
            <w:pPr>
              <w:pStyle w:val="ae"/>
              <w:keepNext/>
              <w:numPr>
                <w:ilvl w:val="0"/>
                <w:numId w:val="1"/>
              </w:numPr>
              <w:tabs>
                <w:tab w:val="left" w:pos="364"/>
              </w:tabs>
              <w:ind w:left="0" w:firstLine="0"/>
              <w:jc w:val="both"/>
            </w:pPr>
            <w:r w:rsidRPr="00EA5E8F">
              <w:lastRenderedPageBreak/>
              <w:t>Принятие управленческих решений по результатам финансового контроля.</w:t>
            </w:r>
          </w:p>
          <w:p w14:paraId="676D783C" w14:textId="77777777" w:rsidR="008C49E1" w:rsidRPr="00EA5E8F" w:rsidRDefault="008C49E1">
            <w:pPr>
              <w:pStyle w:val="ae"/>
              <w:keepNext/>
              <w:numPr>
                <w:ilvl w:val="0"/>
                <w:numId w:val="1"/>
              </w:numPr>
              <w:tabs>
                <w:tab w:val="left" w:pos="364"/>
              </w:tabs>
              <w:ind w:left="0" w:firstLine="0"/>
              <w:jc w:val="both"/>
              <w:rPr>
                <w:sz w:val="22"/>
                <w:szCs w:val="22"/>
              </w:rPr>
            </w:pPr>
            <w:r w:rsidRPr="00EA5E8F">
              <w:t>Мировой опыт организации внутреннего финансового контроля.</w:t>
            </w:r>
          </w:p>
          <w:p w14:paraId="0C6CE4FE" w14:textId="3F2E63F1" w:rsidR="00CB38AC" w:rsidRPr="00EA5E8F" w:rsidRDefault="00CB38AC">
            <w:pPr>
              <w:pStyle w:val="ae"/>
              <w:keepNext/>
              <w:numPr>
                <w:ilvl w:val="0"/>
                <w:numId w:val="1"/>
              </w:numPr>
              <w:tabs>
                <w:tab w:val="left" w:pos="364"/>
              </w:tabs>
              <w:ind w:left="0" w:firstLine="0"/>
              <w:jc w:val="both"/>
              <w:rPr>
                <w:sz w:val="22"/>
                <w:szCs w:val="22"/>
              </w:rPr>
            </w:pPr>
            <w:r w:rsidRPr="00EA5E8F">
              <w:rPr>
                <w:sz w:val="22"/>
                <w:szCs w:val="22"/>
              </w:rPr>
              <w:t>Современные отечественные и зарубежные корпоративные ESG-практики и их влияние на изменение методологии осуществления финансового контроля.</w:t>
            </w:r>
          </w:p>
        </w:tc>
        <w:tc>
          <w:tcPr>
            <w:tcW w:w="1587" w:type="pct"/>
            <w:shd w:val="clear" w:color="auto" w:fill="auto"/>
          </w:tcPr>
          <w:p w14:paraId="4899A9E2" w14:textId="77777777" w:rsidR="008C49E1" w:rsidRPr="00EA5E8F" w:rsidRDefault="008C49E1" w:rsidP="008C49E1">
            <w:pPr>
              <w:keepNext/>
              <w:spacing w:after="0" w:line="240" w:lineRule="auto"/>
              <w:jc w:val="both"/>
              <w:rPr>
                <w:rFonts w:ascii="Times New Roman" w:hAnsi="Times New Roman" w:cs="Times New Roman"/>
              </w:rPr>
            </w:pPr>
            <w:r w:rsidRPr="00EA5E8F">
              <w:rPr>
                <w:rFonts w:ascii="Times New Roman" w:hAnsi="Times New Roman" w:cs="Times New Roman"/>
              </w:rPr>
              <w:lastRenderedPageBreak/>
              <w:t xml:space="preserve">1. Работа с учебной литературой, Интернет-ресурсами.  </w:t>
            </w:r>
          </w:p>
          <w:p w14:paraId="4A171320" w14:textId="77777777" w:rsidR="008C49E1" w:rsidRPr="00EA5E8F" w:rsidRDefault="008C49E1" w:rsidP="008C49E1">
            <w:pPr>
              <w:keepNext/>
              <w:spacing w:after="0" w:line="240" w:lineRule="auto"/>
              <w:jc w:val="both"/>
              <w:rPr>
                <w:rFonts w:ascii="Times New Roman" w:hAnsi="Times New Roman" w:cs="Times New Roman"/>
              </w:rPr>
            </w:pPr>
            <w:r w:rsidRPr="00EA5E8F">
              <w:rPr>
                <w:rFonts w:ascii="Times New Roman" w:hAnsi="Times New Roman" w:cs="Times New Roman"/>
              </w:rPr>
              <w:t xml:space="preserve">2. Подготовка к устному </w:t>
            </w:r>
            <w:r w:rsidRPr="00EA5E8F">
              <w:rPr>
                <w:rFonts w:ascii="Times New Roman" w:hAnsi="Times New Roman" w:cs="Times New Roman"/>
              </w:rPr>
              <w:lastRenderedPageBreak/>
              <w:t>опросу.</w:t>
            </w:r>
          </w:p>
          <w:p w14:paraId="72458C29" w14:textId="77777777" w:rsidR="008C49E1" w:rsidRPr="00EA5E8F" w:rsidRDefault="008C49E1" w:rsidP="008C49E1">
            <w:pPr>
              <w:keepNext/>
              <w:spacing w:after="0" w:line="240" w:lineRule="auto"/>
              <w:jc w:val="both"/>
              <w:rPr>
                <w:rFonts w:ascii="Times New Roman" w:hAnsi="Times New Roman" w:cs="Times New Roman"/>
                <w:highlight w:val="yellow"/>
              </w:rPr>
            </w:pPr>
            <w:r w:rsidRPr="00EA5E8F">
              <w:rPr>
                <w:rFonts w:ascii="Times New Roman" w:hAnsi="Times New Roman" w:cs="Times New Roman"/>
              </w:rPr>
              <w:t>3. Подготовка на основе изучения научной литературы дискуссионных вопросов для обсуждения.</w:t>
            </w:r>
          </w:p>
        </w:tc>
      </w:tr>
      <w:tr w:rsidR="00EA5E8F" w:rsidRPr="00EA5E8F" w14:paraId="1622F124" w14:textId="77777777" w:rsidTr="00F655E0">
        <w:tc>
          <w:tcPr>
            <w:tcW w:w="1272" w:type="pct"/>
            <w:shd w:val="clear" w:color="auto" w:fill="auto"/>
          </w:tcPr>
          <w:p w14:paraId="4DD309E5" w14:textId="77777777" w:rsidR="008C49E1" w:rsidRPr="00EA5E8F" w:rsidRDefault="008C49E1" w:rsidP="008C49E1">
            <w:pPr>
              <w:tabs>
                <w:tab w:val="left" w:pos="709"/>
                <w:tab w:val="left" w:pos="993"/>
              </w:tabs>
              <w:jc w:val="both"/>
              <w:rPr>
                <w:rFonts w:ascii="Times New Roman" w:hAnsi="Times New Roman" w:cs="Times New Roman"/>
                <w:b/>
                <w:highlight w:val="yellow"/>
              </w:rPr>
            </w:pPr>
            <w:r w:rsidRPr="00EA5E8F">
              <w:rPr>
                <w:rFonts w:ascii="Times New Roman" w:hAnsi="Times New Roman" w:cs="Times New Roman"/>
              </w:rPr>
              <w:t>Тема 2. Формирование системы финансового контроля в компании</w:t>
            </w:r>
          </w:p>
        </w:tc>
        <w:tc>
          <w:tcPr>
            <w:tcW w:w="2141" w:type="pct"/>
            <w:shd w:val="clear" w:color="auto" w:fill="auto"/>
          </w:tcPr>
          <w:p w14:paraId="342F70EE" w14:textId="77777777" w:rsidR="001B07D7" w:rsidRPr="00EA5E8F" w:rsidRDefault="001B07D7">
            <w:pPr>
              <w:pStyle w:val="ae"/>
              <w:keepNext/>
              <w:numPr>
                <w:ilvl w:val="0"/>
                <w:numId w:val="2"/>
              </w:numPr>
              <w:tabs>
                <w:tab w:val="left" w:pos="506"/>
              </w:tabs>
              <w:ind w:left="0" w:hanging="61"/>
              <w:jc w:val="both"/>
              <w:rPr>
                <w:shd w:val="clear" w:color="auto" w:fill="FFFFFF"/>
              </w:rPr>
            </w:pPr>
            <w:r w:rsidRPr="00EA5E8F">
              <w:rPr>
                <w:shd w:val="clear" w:color="auto" w:fill="FFFFFF"/>
              </w:rPr>
              <w:t xml:space="preserve">Нормативно-правовая база, методические основы финансового контроля. </w:t>
            </w:r>
          </w:p>
          <w:p w14:paraId="1B0C3307" w14:textId="208ED4DC" w:rsidR="001B07D7" w:rsidRPr="00EA5E8F" w:rsidRDefault="001B07D7">
            <w:pPr>
              <w:pStyle w:val="ae"/>
              <w:keepNext/>
              <w:numPr>
                <w:ilvl w:val="0"/>
                <w:numId w:val="2"/>
              </w:numPr>
              <w:tabs>
                <w:tab w:val="left" w:pos="506"/>
              </w:tabs>
              <w:ind w:left="0" w:hanging="61"/>
              <w:jc w:val="both"/>
              <w:rPr>
                <w:shd w:val="clear" w:color="auto" w:fill="FFFFFF"/>
              </w:rPr>
            </w:pPr>
            <w:r w:rsidRPr="00EA5E8F">
              <w:rPr>
                <w:shd w:val="clear" w:color="auto" w:fill="FFFFFF"/>
              </w:rPr>
              <w:t>Дискуссионные проблемы разграничения интересов собственников и менеджеров в системе финансового контроля.</w:t>
            </w:r>
          </w:p>
          <w:p w14:paraId="2288C4E7" w14:textId="0CE40D64" w:rsidR="004B23DF" w:rsidRPr="00EA5E8F" w:rsidRDefault="004B23DF">
            <w:pPr>
              <w:pStyle w:val="ae"/>
              <w:keepNext/>
              <w:numPr>
                <w:ilvl w:val="0"/>
                <w:numId w:val="2"/>
              </w:numPr>
              <w:tabs>
                <w:tab w:val="left" w:pos="506"/>
              </w:tabs>
              <w:ind w:left="0" w:hanging="61"/>
              <w:jc w:val="both"/>
              <w:rPr>
                <w:shd w:val="clear" w:color="auto" w:fill="FFFFFF"/>
              </w:rPr>
            </w:pPr>
            <w:r w:rsidRPr="00EA5E8F">
              <w:rPr>
                <w:shd w:val="clear" w:color="auto" w:fill="FFFFFF"/>
              </w:rPr>
              <w:t>Соотношение внутреннего и внешнего (независимого) финансового контроля.</w:t>
            </w:r>
          </w:p>
          <w:p w14:paraId="3E0E61D8" w14:textId="77777777" w:rsidR="001B07D7" w:rsidRPr="00EA5E8F" w:rsidRDefault="001B07D7">
            <w:pPr>
              <w:pStyle w:val="ae"/>
              <w:keepNext/>
              <w:numPr>
                <w:ilvl w:val="0"/>
                <w:numId w:val="2"/>
              </w:numPr>
              <w:tabs>
                <w:tab w:val="left" w:pos="506"/>
              </w:tabs>
              <w:ind w:left="0" w:hanging="61"/>
              <w:jc w:val="both"/>
              <w:rPr>
                <w:sz w:val="22"/>
                <w:szCs w:val="22"/>
              </w:rPr>
            </w:pPr>
            <w:r w:rsidRPr="00EA5E8F">
              <w:rPr>
                <w:shd w:val="clear" w:color="auto" w:fill="FFFFFF"/>
              </w:rPr>
              <w:t>Корпоративные структурные подразделения финансового контроля.</w:t>
            </w:r>
          </w:p>
          <w:p w14:paraId="48CC6E30" w14:textId="77777777" w:rsidR="008C49E1" w:rsidRPr="00EA5E8F" w:rsidRDefault="001B07D7">
            <w:pPr>
              <w:pStyle w:val="ae"/>
              <w:keepNext/>
              <w:numPr>
                <w:ilvl w:val="0"/>
                <w:numId w:val="2"/>
              </w:numPr>
              <w:tabs>
                <w:tab w:val="left" w:pos="506"/>
              </w:tabs>
              <w:ind w:left="0" w:hanging="61"/>
              <w:jc w:val="both"/>
              <w:rPr>
                <w:sz w:val="22"/>
                <w:szCs w:val="22"/>
              </w:rPr>
            </w:pPr>
            <w:r w:rsidRPr="00EA5E8F">
              <w:rPr>
                <w:shd w:val="clear" w:color="auto" w:fill="FFFFFF"/>
              </w:rPr>
              <w:t xml:space="preserve">Информационная основа осуществления финансового контроля в компании. </w:t>
            </w:r>
          </w:p>
        </w:tc>
        <w:tc>
          <w:tcPr>
            <w:tcW w:w="1587" w:type="pct"/>
            <w:shd w:val="clear" w:color="auto" w:fill="auto"/>
          </w:tcPr>
          <w:p w14:paraId="65AC15A8" w14:textId="77777777" w:rsidR="001B07D7" w:rsidRPr="00EA5E8F" w:rsidRDefault="001B07D7" w:rsidP="001B07D7">
            <w:pPr>
              <w:keepNext/>
              <w:spacing w:after="0" w:line="240" w:lineRule="auto"/>
              <w:jc w:val="both"/>
              <w:rPr>
                <w:rFonts w:ascii="Times New Roman" w:hAnsi="Times New Roman" w:cs="Times New Roman"/>
              </w:rPr>
            </w:pPr>
            <w:r w:rsidRPr="00EA5E8F">
              <w:rPr>
                <w:rFonts w:ascii="Times New Roman" w:hAnsi="Times New Roman" w:cs="Times New Roman"/>
              </w:rPr>
              <w:t xml:space="preserve">1. Работа с учебной литературой, Интернет-ресурсами, сайтами публичных российских компаний.  </w:t>
            </w:r>
          </w:p>
          <w:p w14:paraId="15C7AF4B" w14:textId="77777777" w:rsidR="001B07D7" w:rsidRPr="00EA5E8F" w:rsidRDefault="001B07D7" w:rsidP="001B07D7">
            <w:pPr>
              <w:keepNext/>
              <w:spacing w:after="0" w:line="240" w:lineRule="auto"/>
              <w:jc w:val="both"/>
              <w:rPr>
                <w:rFonts w:ascii="Times New Roman" w:hAnsi="Times New Roman" w:cs="Times New Roman"/>
              </w:rPr>
            </w:pPr>
            <w:r w:rsidRPr="00EA5E8F">
              <w:rPr>
                <w:rFonts w:ascii="Times New Roman" w:hAnsi="Times New Roman" w:cs="Times New Roman"/>
              </w:rPr>
              <w:t>2. Подготовка к устному опросу.</w:t>
            </w:r>
          </w:p>
          <w:p w14:paraId="289C7AE2" w14:textId="77777777" w:rsidR="008C49E1" w:rsidRPr="00EA5E8F" w:rsidRDefault="001B07D7" w:rsidP="001B07D7">
            <w:pPr>
              <w:keepNext/>
              <w:spacing w:after="0" w:line="240" w:lineRule="auto"/>
              <w:jc w:val="both"/>
              <w:rPr>
                <w:rFonts w:ascii="Times New Roman" w:hAnsi="Times New Roman" w:cs="Times New Roman"/>
              </w:rPr>
            </w:pPr>
            <w:r w:rsidRPr="00EA5E8F">
              <w:rPr>
                <w:rFonts w:ascii="Times New Roman" w:hAnsi="Times New Roman" w:cs="Times New Roman"/>
              </w:rPr>
              <w:t>3. Подготовка практического задания по анализу существующих систем финансового контроля на примере реальных компаний (на основе действующих нормативных документов).</w:t>
            </w:r>
          </w:p>
        </w:tc>
      </w:tr>
      <w:tr w:rsidR="00EA5E8F" w:rsidRPr="00EA5E8F" w14:paraId="3536B8CF" w14:textId="77777777" w:rsidTr="00F655E0">
        <w:tc>
          <w:tcPr>
            <w:tcW w:w="1272" w:type="pct"/>
            <w:shd w:val="clear" w:color="auto" w:fill="auto"/>
          </w:tcPr>
          <w:p w14:paraId="7362C624" w14:textId="2216499A" w:rsidR="004B23DF" w:rsidRPr="00EA5E8F" w:rsidRDefault="004B23DF" w:rsidP="008C49E1">
            <w:pPr>
              <w:tabs>
                <w:tab w:val="left" w:pos="709"/>
                <w:tab w:val="left" w:pos="993"/>
              </w:tabs>
              <w:jc w:val="both"/>
              <w:rPr>
                <w:rFonts w:ascii="Times New Roman" w:hAnsi="Times New Roman" w:cs="Times New Roman"/>
              </w:rPr>
            </w:pPr>
            <w:r w:rsidRPr="00EA5E8F">
              <w:rPr>
                <w:rFonts w:ascii="Times New Roman" w:hAnsi="Times New Roman" w:cs="Times New Roman"/>
              </w:rPr>
              <w:t>Тема 3. Финансовый контроль процесса создания</w:t>
            </w:r>
            <w:r w:rsidR="00CB38AC" w:rsidRPr="00EA5E8F">
              <w:rPr>
                <w:rFonts w:ascii="Times New Roman" w:hAnsi="Times New Roman" w:cs="Times New Roman"/>
              </w:rPr>
              <w:t xml:space="preserve"> акционерной</w:t>
            </w:r>
            <w:r w:rsidRPr="00EA5E8F">
              <w:rPr>
                <w:rFonts w:ascii="Times New Roman" w:hAnsi="Times New Roman" w:cs="Times New Roman"/>
              </w:rPr>
              <w:t xml:space="preserve"> стоимости</w:t>
            </w:r>
          </w:p>
        </w:tc>
        <w:tc>
          <w:tcPr>
            <w:tcW w:w="2141" w:type="pct"/>
            <w:shd w:val="clear" w:color="auto" w:fill="auto"/>
          </w:tcPr>
          <w:p w14:paraId="741F3A3A" w14:textId="275DA698" w:rsidR="004B23DF" w:rsidRPr="00EA5E8F" w:rsidRDefault="004B23DF">
            <w:pPr>
              <w:pStyle w:val="ae"/>
              <w:keepNext/>
              <w:numPr>
                <w:ilvl w:val="0"/>
                <w:numId w:val="15"/>
              </w:numPr>
              <w:tabs>
                <w:tab w:val="left" w:pos="506"/>
              </w:tabs>
              <w:ind w:left="0" w:firstLine="8"/>
              <w:jc w:val="both"/>
              <w:rPr>
                <w:shd w:val="clear" w:color="auto" w:fill="FFFFFF"/>
              </w:rPr>
            </w:pPr>
            <w:r w:rsidRPr="00EA5E8F">
              <w:rPr>
                <w:shd w:val="clear" w:color="auto" w:fill="FFFFFF"/>
              </w:rPr>
              <w:t xml:space="preserve">Роль </w:t>
            </w:r>
            <w:r w:rsidR="00CB38AC" w:rsidRPr="00EA5E8F">
              <w:rPr>
                <w:shd w:val="clear" w:color="auto" w:fill="FFFFFF"/>
              </w:rPr>
              <w:t xml:space="preserve">акционерной </w:t>
            </w:r>
            <w:r w:rsidRPr="00EA5E8F">
              <w:rPr>
                <w:shd w:val="clear" w:color="auto" w:fill="FFFFFF"/>
              </w:rPr>
              <w:t xml:space="preserve">стоимости в стратегическом финансовом управлении компанией. </w:t>
            </w:r>
          </w:p>
          <w:p w14:paraId="2F583B88" w14:textId="722F131E" w:rsidR="004B23DF" w:rsidRPr="00EA5E8F" w:rsidRDefault="004B23DF">
            <w:pPr>
              <w:pStyle w:val="ae"/>
              <w:keepNext/>
              <w:numPr>
                <w:ilvl w:val="0"/>
                <w:numId w:val="15"/>
              </w:numPr>
              <w:tabs>
                <w:tab w:val="left" w:pos="506"/>
              </w:tabs>
              <w:ind w:left="0" w:hanging="61"/>
              <w:jc w:val="both"/>
              <w:rPr>
                <w:shd w:val="clear" w:color="auto" w:fill="FFFFFF"/>
              </w:rPr>
            </w:pPr>
            <w:r w:rsidRPr="00EA5E8F">
              <w:rPr>
                <w:shd w:val="clear" w:color="auto" w:fill="FFFFFF"/>
              </w:rPr>
              <w:t>Применение системы сбалансированных показателей (Balanced score card (BSC)), ключевых индикаторов деятельности (key performance indicators (KPI)) в финансовом контроле процесса создания стоимости.</w:t>
            </w:r>
          </w:p>
        </w:tc>
        <w:tc>
          <w:tcPr>
            <w:tcW w:w="1587" w:type="pct"/>
            <w:shd w:val="clear" w:color="auto" w:fill="auto"/>
          </w:tcPr>
          <w:p w14:paraId="1A522335" w14:textId="77777777" w:rsidR="004B23DF" w:rsidRPr="00EA5E8F" w:rsidRDefault="004B23DF" w:rsidP="004B23DF">
            <w:pPr>
              <w:keepNext/>
              <w:spacing w:after="0" w:line="240" w:lineRule="auto"/>
              <w:jc w:val="both"/>
              <w:rPr>
                <w:rFonts w:ascii="Times New Roman" w:hAnsi="Times New Roman" w:cs="Times New Roman"/>
              </w:rPr>
            </w:pPr>
            <w:r w:rsidRPr="00EA5E8F">
              <w:rPr>
                <w:rFonts w:ascii="Times New Roman" w:hAnsi="Times New Roman" w:cs="Times New Roman"/>
              </w:rPr>
              <w:t>1. Работа с учебной литературой.</w:t>
            </w:r>
          </w:p>
          <w:p w14:paraId="5C1D6C5D" w14:textId="77777777" w:rsidR="004B23DF" w:rsidRPr="00EA5E8F" w:rsidRDefault="004B23DF" w:rsidP="004B23DF">
            <w:pPr>
              <w:keepNext/>
              <w:spacing w:after="0" w:line="240" w:lineRule="auto"/>
              <w:jc w:val="both"/>
              <w:rPr>
                <w:rFonts w:ascii="Times New Roman" w:hAnsi="Times New Roman" w:cs="Times New Roman"/>
              </w:rPr>
            </w:pPr>
            <w:r w:rsidRPr="00EA5E8F">
              <w:rPr>
                <w:rFonts w:ascii="Times New Roman" w:hAnsi="Times New Roman" w:cs="Times New Roman"/>
              </w:rPr>
              <w:t>2. Решение задач.</w:t>
            </w:r>
          </w:p>
          <w:p w14:paraId="66F08BF9" w14:textId="6FD309E4" w:rsidR="004B23DF" w:rsidRPr="00EA5E8F" w:rsidRDefault="004B23DF" w:rsidP="004B23DF">
            <w:pPr>
              <w:keepNext/>
              <w:spacing w:after="0" w:line="240" w:lineRule="auto"/>
              <w:jc w:val="both"/>
              <w:rPr>
                <w:rFonts w:ascii="Times New Roman" w:hAnsi="Times New Roman" w:cs="Times New Roman"/>
              </w:rPr>
            </w:pPr>
            <w:r w:rsidRPr="00EA5E8F">
              <w:rPr>
                <w:rFonts w:ascii="Times New Roman" w:hAnsi="Times New Roman" w:cs="Times New Roman"/>
              </w:rPr>
              <w:t>3. Подготовка на основе изучения научной литературы дискуссионных вопросов для обсуждения.</w:t>
            </w:r>
          </w:p>
        </w:tc>
      </w:tr>
      <w:tr w:rsidR="00EA5E8F" w:rsidRPr="00EA5E8F" w14:paraId="3260C645" w14:textId="77777777" w:rsidTr="00F655E0">
        <w:tc>
          <w:tcPr>
            <w:tcW w:w="1272" w:type="pct"/>
            <w:shd w:val="clear" w:color="auto" w:fill="auto"/>
          </w:tcPr>
          <w:p w14:paraId="5597B9EC" w14:textId="77777777" w:rsidR="008C49E1" w:rsidRPr="00EA5E8F" w:rsidRDefault="008C49E1" w:rsidP="008C49E1">
            <w:pPr>
              <w:jc w:val="both"/>
              <w:rPr>
                <w:rFonts w:ascii="Times New Roman" w:hAnsi="Times New Roman" w:cs="Times New Roman"/>
              </w:rPr>
            </w:pPr>
            <w:r w:rsidRPr="00EA5E8F">
              <w:rPr>
                <w:rFonts w:ascii="Times New Roman" w:hAnsi="Times New Roman" w:cs="Times New Roman"/>
              </w:rPr>
              <w:t>Тема 4. Финансовый контроль рисков компании</w:t>
            </w:r>
          </w:p>
        </w:tc>
        <w:tc>
          <w:tcPr>
            <w:tcW w:w="2141" w:type="pct"/>
            <w:shd w:val="clear" w:color="auto" w:fill="auto"/>
          </w:tcPr>
          <w:p w14:paraId="38C46CCD" w14:textId="77777777" w:rsidR="00EC5590" w:rsidRPr="00EA5E8F" w:rsidRDefault="00EC5590" w:rsidP="00EC5590">
            <w:pPr>
              <w:pStyle w:val="ae"/>
              <w:tabs>
                <w:tab w:val="left" w:pos="506"/>
              </w:tabs>
              <w:ind w:left="0"/>
              <w:jc w:val="both"/>
              <w:rPr>
                <w:sz w:val="22"/>
                <w:szCs w:val="22"/>
              </w:rPr>
            </w:pPr>
            <w:r w:rsidRPr="00EA5E8F">
              <w:rPr>
                <w:sz w:val="22"/>
                <w:szCs w:val="22"/>
              </w:rPr>
              <w:t>1. Финансовая среда предпринимательства как источник и сфера возникновения рисков компании.</w:t>
            </w:r>
          </w:p>
          <w:p w14:paraId="0FEBC3A0" w14:textId="77777777" w:rsidR="004A2F0C" w:rsidRPr="00EA5E8F" w:rsidRDefault="00EC5590" w:rsidP="00EC5590">
            <w:pPr>
              <w:pStyle w:val="ae"/>
              <w:tabs>
                <w:tab w:val="left" w:pos="506"/>
              </w:tabs>
              <w:ind w:left="0"/>
              <w:jc w:val="both"/>
              <w:rPr>
                <w:sz w:val="22"/>
                <w:szCs w:val="22"/>
              </w:rPr>
            </w:pPr>
            <w:r w:rsidRPr="00EA5E8F">
              <w:rPr>
                <w:sz w:val="22"/>
                <w:szCs w:val="22"/>
              </w:rPr>
              <w:t xml:space="preserve">2. Критерии отбора предмета и объектов риск-ориентированной модели финансового контроля. </w:t>
            </w:r>
          </w:p>
          <w:p w14:paraId="628EB4AF" w14:textId="2240182A" w:rsidR="00EC5590" w:rsidRPr="00EA5E8F" w:rsidRDefault="00EC5590" w:rsidP="00EC5590">
            <w:pPr>
              <w:pStyle w:val="ae"/>
              <w:tabs>
                <w:tab w:val="left" w:pos="506"/>
              </w:tabs>
              <w:ind w:left="0"/>
              <w:jc w:val="both"/>
              <w:rPr>
                <w:sz w:val="22"/>
                <w:szCs w:val="22"/>
              </w:rPr>
            </w:pPr>
            <w:r w:rsidRPr="00EA5E8F">
              <w:rPr>
                <w:sz w:val="22"/>
                <w:szCs w:val="22"/>
              </w:rPr>
              <w:t xml:space="preserve">3. Формирование системы контролируемых показателей рисков компании в целях осуществления финансового контроля. </w:t>
            </w:r>
          </w:p>
          <w:p w14:paraId="17B690F7" w14:textId="77777777" w:rsidR="00EC5590" w:rsidRPr="00EA5E8F" w:rsidRDefault="00394E15" w:rsidP="00EC5590">
            <w:pPr>
              <w:pStyle w:val="ae"/>
              <w:tabs>
                <w:tab w:val="left" w:pos="506"/>
              </w:tabs>
              <w:ind w:left="0"/>
              <w:jc w:val="both"/>
              <w:rPr>
                <w:sz w:val="22"/>
                <w:szCs w:val="22"/>
              </w:rPr>
            </w:pPr>
            <w:r w:rsidRPr="00EA5E8F">
              <w:rPr>
                <w:sz w:val="22"/>
                <w:szCs w:val="22"/>
              </w:rPr>
              <w:t xml:space="preserve">4. </w:t>
            </w:r>
            <w:r w:rsidR="00EC5590" w:rsidRPr="00EA5E8F">
              <w:rPr>
                <w:sz w:val="22"/>
                <w:szCs w:val="22"/>
              </w:rPr>
              <w:t>Контроль соблюдения нормативов, характеризующих финансовые риски компании.</w:t>
            </w:r>
          </w:p>
          <w:p w14:paraId="51E42314" w14:textId="3AC8AB09" w:rsidR="00EC5590" w:rsidRPr="00EA5E8F" w:rsidRDefault="00EC5590" w:rsidP="00EC5590">
            <w:pPr>
              <w:pStyle w:val="ae"/>
              <w:tabs>
                <w:tab w:val="left" w:pos="506"/>
              </w:tabs>
              <w:ind w:left="0"/>
              <w:jc w:val="both"/>
              <w:rPr>
                <w:lang w:val="en-US"/>
              </w:rPr>
            </w:pPr>
            <w:r w:rsidRPr="00EA5E8F">
              <w:rPr>
                <w:sz w:val="22"/>
                <w:szCs w:val="22"/>
              </w:rPr>
              <w:t>5. Международный опыт финансового контроля рисков.</w:t>
            </w:r>
            <w:r w:rsidR="007E076A" w:rsidRPr="00EA5E8F">
              <w:rPr>
                <w:sz w:val="22"/>
                <w:szCs w:val="22"/>
              </w:rPr>
              <w:t xml:space="preserve"> Модель </w:t>
            </w:r>
            <w:r w:rsidR="007E076A" w:rsidRPr="00EA5E8F">
              <w:rPr>
                <w:sz w:val="22"/>
                <w:szCs w:val="22"/>
                <w:lang w:val="en-US"/>
              </w:rPr>
              <w:t xml:space="preserve">COSO, </w:t>
            </w:r>
            <w:r w:rsidR="007E076A" w:rsidRPr="00EA5E8F">
              <w:rPr>
                <w:sz w:val="22"/>
                <w:szCs w:val="22"/>
              </w:rPr>
              <w:t xml:space="preserve">стандарт </w:t>
            </w:r>
            <w:r w:rsidR="007E076A" w:rsidRPr="00EA5E8F">
              <w:rPr>
                <w:sz w:val="22"/>
                <w:szCs w:val="22"/>
                <w:lang w:val="en-US"/>
              </w:rPr>
              <w:t>FERMA.</w:t>
            </w:r>
          </w:p>
        </w:tc>
        <w:tc>
          <w:tcPr>
            <w:tcW w:w="1587" w:type="pct"/>
            <w:shd w:val="clear" w:color="auto" w:fill="auto"/>
          </w:tcPr>
          <w:p w14:paraId="38229DD1" w14:textId="77777777" w:rsidR="00EC5590" w:rsidRPr="00EA5E8F" w:rsidRDefault="00EC5590" w:rsidP="00EC5590">
            <w:pPr>
              <w:keepNext/>
              <w:spacing w:after="0" w:line="240" w:lineRule="auto"/>
              <w:jc w:val="both"/>
              <w:rPr>
                <w:rFonts w:ascii="Times New Roman" w:hAnsi="Times New Roman" w:cs="Times New Roman"/>
              </w:rPr>
            </w:pPr>
            <w:r w:rsidRPr="00EA5E8F">
              <w:rPr>
                <w:rFonts w:ascii="Times New Roman" w:hAnsi="Times New Roman" w:cs="Times New Roman"/>
              </w:rPr>
              <w:t xml:space="preserve">1. Работа с учебной литературой, Интернет-ресурсами.  </w:t>
            </w:r>
          </w:p>
          <w:p w14:paraId="230D35D1" w14:textId="77777777" w:rsidR="00EC5590" w:rsidRPr="00EA5E8F" w:rsidRDefault="00EC5590" w:rsidP="00EC5590">
            <w:pPr>
              <w:keepNext/>
              <w:spacing w:after="0" w:line="240" w:lineRule="auto"/>
              <w:jc w:val="both"/>
              <w:rPr>
                <w:rFonts w:ascii="Times New Roman" w:hAnsi="Times New Roman" w:cs="Times New Roman"/>
              </w:rPr>
            </w:pPr>
            <w:r w:rsidRPr="00EA5E8F">
              <w:rPr>
                <w:rFonts w:ascii="Times New Roman" w:hAnsi="Times New Roman" w:cs="Times New Roman"/>
              </w:rPr>
              <w:t>2. Подготовка к устному опросу.</w:t>
            </w:r>
          </w:p>
          <w:p w14:paraId="4CD65310" w14:textId="77777777" w:rsidR="00EC5590" w:rsidRPr="00EA5E8F" w:rsidRDefault="00EC5590" w:rsidP="00EC5590">
            <w:pPr>
              <w:keepNext/>
              <w:spacing w:after="0" w:line="240" w:lineRule="auto"/>
              <w:jc w:val="both"/>
              <w:rPr>
                <w:rFonts w:ascii="Times New Roman" w:hAnsi="Times New Roman" w:cs="Times New Roman"/>
              </w:rPr>
            </w:pPr>
            <w:r w:rsidRPr="00EA5E8F">
              <w:rPr>
                <w:rFonts w:ascii="Times New Roman" w:hAnsi="Times New Roman" w:cs="Times New Roman"/>
              </w:rPr>
              <w:t>3. Подготовка на основе изучения научной литературы дискуссионных вопросов для обсуждения.</w:t>
            </w:r>
          </w:p>
          <w:p w14:paraId="553D793C" w14:textId="77777777" w:rsidR="008C49E1" w:rsidRPr="00EA5E8F" w:rsidRDefault="00EC5590" w:rsidP="00EC5590">
            <w:pPr>
              <w:keepNext/>
              <w:spacing w:after="0" w:line="240" w:lineRule="auto"/>
              <w:jc w:val="both"/>
              <w:rPr>
                <w:rFonts w:ascii="Times New Roman" w:hAnsi="Times New Roman" w:cs="Times New Roman"/>
              </w:rPr>
            </w:pPr>
            <w:r w:rsidRPr="00EA5E8F">
              <w:rPr>
                <w:rFonts w:ascii="Times New Roman" w:hAnsi="Times New Roman" w:cs="Times New Roman"/>
              </w:rPr>
              <w:t>4. Решение задач и ситуационных заданий по теме.</w:t>
            </w:r>
          </w:p>
        </w:tc>
      </w:tr>
      <w:tr w:rsidR="00EA5E8F" w:rsidRPr="00EA5E8F" w14:paraId="692923DB" w14:textId="77777777" w:rsidTr="00F655E0">
        <w:tc>
          <w:tcPr>
            <w:tcW w:w="1272" w:type="pct"/>
            <w:shd w:val="clear" w:color="auto" w:fill="auto"/>
          </w:tcPr>
          <w:p w14:paraId="45A305E1" w14:textId="77777777" w:rsidR="008C49E1" w:rsidRPr="00EA5E8F" w:rsidRDefault="008C49E1" w:rsidP="008C49E1">
            <w:pPr>
              <w:jc w:val="both"/>
              <w:rPr>
                <w:rFonts w:ascii="Times New Roman" w:hAnsi="Times New Roman" w:cs="Times New Roman"/>
              </w:rPr>
            </w:pPr>
            <w:r w:rsidRPr="00EA5E8F">
              <w:rPr>
                <w:rFonts w:ascii="Times New Roman" w:hAnsi="Times New Roman" w:cs="Times New Roman"/>
              </w:rPr>
              <w:t>Тема 5. Диагностика банкротства в системе финансового контроля</w:t>
            </w:r>
          </w:p>
        </w:tc>
        <w:tc>
          <w:tcPr>
            <w:tcW w:w="2141" w:type="pct"/>
            <w:shd w:val="clear" w:color="auto" w:fill="auto"/>
          </w:tcPr>
          <w:p w14:paraId="1A256727" w14:textId="13E437FF" w:rsidR="00394E15" w:rsidRPr="00EA5E8F" w:rsidRDefault="007E076A" w:rsidP="007E076A">
            <w:pPr>
              <w:tabs>
                <w:tab w:val="left" w:pos="506"/>
              </w:tabs>
              <w:spacing w:after="0" w:line="240" w:lineRule="auto"/>
              <w:jc w:val="both"/>
              <w:rPr>
                <w:rFonts w:ascii="Times New Roman" w:eastAsia="Times New Roman" w:hAnsi="Times New Roman" w:cs="Times New Roman"/>
                <w:lang w:eastAsia="ru-RU"/>
              </w:rPr>
            </w:pPr>
            <w:r w:rsidRPr="00EA5E8F">
              <w:rPr>
                <w:rFonts w:ascii="Times New Roman" w:eastAsia="Times New Roman" w:hAnsi="Times New Roman" w:cs="Times New Roman"/>
                <w:lang w:eastAsia="ru-RU"/>
              </w:rPr>
              <w:t xml:space="preserve">1. </w:t>
            </w:r>
            <w:r w:rsidR="00394E15" w:rsidRPr="00EA5E8F">
              <w:rPr>
                <w:rFonts w:ascii="Times New Roman" w:eastAsia="Times New Roman" w:hAnsi="Times New Roman" w:cs="Times New Roman"/>
                <w:lang w:eastAsia="ru-RU"/>
              </w:rPr>
              <w:t xml:space="preserve">Этапы развития кризисных явлений и основные направления регулирования финансовой устойчивости. </w:t>
            </w:r>
          </w:p>
          <w:p w14:paraId="56387965" w14:textId="3BBB07DD" w:rsidR="007E076A" w:rsidRPr="00EA5E8F" w:rsidRDefault="007E076A" w:rsidP="007E076A">
            <w:pPr>
              <w:spacing w:after="0" w:line="240" w:lineRule="auto"/>
              <w:jc w:val="both"/>
              <w:rPr>
                <w:rFonts w:ascii="Times New Roman" w:eastAsia="Times New Roman" w:hAnsi="Times New Roman" w:cs="Times New Roman"/>
                <w:lang w:eastAsia="ru-RU"/>
              </w:rPr>
            </w:pPr>
            <w:r w:rsidRPr="00EA5E8F">
              <w:rPr>
                <w:rFonts w:ascii="Times New Roman" w:eastAsia="Times New Roman" w:hAnsi="Times New Roman" w:cs="Times New Roman"/>
                <w:lang w:eastAsia="ru-RU"/>
              </w:rPr>
              <w:t>2. Влияние финансовых и инвестиционных решений на возникновение риска финансовой несостоятельности.</w:t>
            </w:r>
          </w:p>
          <w:p w14:paraId="27F2F18D" w14:textId="0089D4F3" w:rsidR="00394E15" w:rsidRPr="00EA5E8F" w:rsidRDefault="007E076A" w:rsidP="007E076A">
            <w:pPr>
              <w:pStyle w:val="ae"/>
              <w:tabs>
                <w:tab w:val="left" w:pos="506"/>
              </w:tabs>
              <w:ind w:left="0"/>
              <w:jc w:val="both"/>
              <w:rPr>
                <w:sz w:val="22"/>
                <w:szCs w:val="22"/>
              </w:rPr>
            </w:pPr>
            <w:r w:rsidRPr="00EA5E8F">
              <w:rPr>
                <w:sz w:val="22"/>
                <w:szCs w:val="22"/>
              </w:rPr>
              <w:lastRenderedPageBreak/>
              <w:t>3</w:t>
            </w:r>
            <w:r w:rsidR="00394E15" w:rsidRPr="00EA5E8F">
              <w:rPr>
                <w:sz w:val="22"/>
                <w:szCs w:val="22"/>
              </w:rPr>
              <w:t xml:space="preserve">. Ключевые индикаторы банкротства и их интерпретация. </w:t>
            </w:r>
          </w:p>
          <w:p w14:paraId="2E297269" w14:textId="1D503A37" w:rsidR="00394E15" w:rsidRPr="00EA5E8F" w:rsidRDefault="007E076A" w:rsidP="007E076A">
            <w:pPr>
              <w:pStyle w:val="ae"/>
              <w:tabs>
                <w:tab w:val="left" w:pos="506"/>
              </w:tabs>
              <w:ind w:left="0"/>
              <w:jc w:val="both"/>
              <w:rPr>
                <w:sz w:val="22"/>
                <w:szCs w:val="22"/>
              </w:rPr>
            </w:pPr>
            <w:r w:rsidRPr="00EA5E8F">
              <w:rPr>
                <w:sz w:val="22"/>
                <w:szCs w:val="22"/>
              </w:rPr>
              <w:t>4</w:t>
            </w:r>
            <w:r w:rsidR="00394E15" w:rsidRPr="00EA5E8F">
              <w:rPr>
                <w:sz w:val="22"/>
                <w:szCs w:val="22"/>
              </w:rPr>
              <w:t>. Классические и современные модели прогнозирования банкротства, их содержание (модели Альтмана, Фулмера, Таффлера и др.).</w:t>
            </w:r>
          </w:p>
          <w:p w14:paraId="0716E4DD" w14:textId="148E5750" w:rsidR="007809A0" w:rsidRPr="00EA5E8F" w:rsidRDefault="007E076A" w:rsidP="007E076A">
            <w:pPr>
              <w:pStyle w:val="ae"/>
              <w:tabs>
                <w:tab w:val="left" w:pos="506"/>
              </w:tabs>
              <w:ind w:left="0"/>
              <w:jc w:val="both"/>
              <w:rPr>
                <w:sz w:val="22"/>
                <w:szCs w:val="22"/>
              </w:rPr>
            </w:pPr>
            <w:r w:rsidRPr="00EA5E8F">
              <w:rPr>
                <w:sz w:val="22"/>
                <w:szCs w:val="22"/>
              </w:rPr>
              <w:t>5</w:t>
            </w:r>
            <w:r w:rsidR="00394E15" w:rsidRPr="00EA5E8F">
              <w:rPr>
                <w:sz w:val="22"/>
                <w:szCs w:val="22"/>
              </w:rPr>
              <w:t>. Основные функции финансового контроля в условиях банкротства компании.</w:t>
            </w:r>
          </w:p>
        </w:tc>
        <w:tc>
          <w:tcPr>
            <w:tcW w:w="1587" w:type="pct"/>
            <w:shd w:val="clear" w:color="auto" w:fill="auto"/>
          </w:tcPr>
          <w:p w14:paraId="1456A70A" w14:textId="77777777" w:rsidR="00394E15" w:rsidRPr="00EA5E8F" w:rsidRDefault="00394E15" w:rsidP="00394E15">
            <w:pPr>
              <w:keepNext/>
              <w:spacing w:after="0" w:line="240" w:lineRule="auto"/>
              <w:jc w:val="both"/>
              <w:rPr>
                <w:rFonts w:ascii="Times New Roman" w:hAnsi="Times New Roman" w:cs="Times New Roman"/>
              </w:rPr>
            </w:pPr>
            <w:r w:rsidRPr="00EA5E8F">
              <w:rPr>
                <w:rFonts w:ascii="Times New Roman" w:hAnsi="Times New Roman" w:cs="Times New Roman"/>
              </w:rPr>
              <w:lastRenderedPageBreak/>
              <w:t>1. Работа с учебной литературой.</w:t>
            </w:r>
          </w:p>
          <w:p w14:paraId="5B52D950" w14:textId="77777777" w:rsidR="00394E15" w:rsidRPr="00EA5E8F" w:rsidRDefault="00394E15" w:rsidP="00394E15">
            <w:pPr>
              <w:keepNext/>
              <w:spacing w:after="0" w:line="240" w:lineRule="auto"/>
              <w:jc w:val="both"/>
              <w:rPr>
                <w:rFonts w:ascii="Times New Roman" w:hAnsi="Times New Roman" w:cs="Times New Roman"/>
              </w:rPr>
            </w:pPr>
            <w:r w:rsidRPr="00EA5E8F">
              <w:rPr>
                <w:rFonts w:ascii="Times New Roman" w:hAnsi="Times New Roman" w:cs="Times New Roman"/>
              </w:rPr>
              <w:t>2. Решение ситуационных задач.</w:t>
            </w:r>
          </w:p>
          <w:p w14:paraId="1467B220" w14:textId="77777777" w:rsidR="008C49E1" w:rsidRPr="00EA5E8F" w:rsidRDefault="00394E15" w:rsidP="00394E15">
            <w:pPr>
              <w:keepNext/>
              <w:spacing w:after="0" w:line="240" w:lineRule="auto"/>
              <w:jc w:val="both"/>
              <w:rPr>
                <w:rFonts w:ascii="Times New Roman" w:hAnsi="Times New Roman" w:cs="Times New Roman"/>
              </w:rPr>
            </w:pPr>
            <w:r w:rsidRPr="00EA5E8F">
              <w:rPr>
                <w:rFonts w:ascii="Times New Roman" w:hAnsi="Times New Roman" w:cs="Times New Roman"/>
              </w:rPr>
              <w:t xml:space="preserve">3. Подготовка практического задания по определению </w:t>
            </w:r>
            <w:r w:rsidRPr="00EA5E8F">
              <w:rPr>
                <w:rFonts w:ascii="Times New Roman" w:hAnsi="Times New Roman" w:cs="Times New Roman"/>
              </w:rPr>
              <w:lastRenderedPageBreak/>
              <w:t>вероятности банкротства.</w:t>
            </w:r>
          </w:p>
        </w:tc>
      </w:tr>
      <w:tr w:rsidR="00EA5E8F" w:rsidRPr="00EA5E8F" w14:paraId="5EB649EB" w14:textId="77777777" w:rsidTr="00F655E0">
        <w:tc>
          <w:tcPr>
            <w:tcW w:w="1272" w:type="pct"/>
            <w:shd w:val="clear" w:color="auto" w:fill="auto"/>
          </w:tcPr>
          <w:p w14:paraId="6A51652B" w14:textId="3EF5A43F" w:rsidR="008C49E1" w:rsidRPr="00EA5E8F" w:rsidRDefault="008C49E1" w:rsidP="008C49E1">
            <w:pPr>
              <w:jc w:val="both"/>
              <w:rPr>
                <w:rFonts w:ascii="Times New Roman" w:hAnsi="Times New Roman" w:cs="Times New Roman"/>
              </w:rPr>
            </w:pPr>
            <w:r w:rsidRPr="00EA5E8F">
              <w:rPr>
                <w:rFonts w:ascii="Times New Roman" w:hAnsi="Times New Roman" w:cs="Times New Roman"/>
              </w:rPr>
              <w:t xml:space="preserve">Тема 6. </w:t>
            </w:r>
            <w:r w:rsidR="004B23DF" w:rsidRPr="00EA5E8F">
              <w:rPr>
                <w:rFonts w:ascii="Times New Roman" w:hAnsi="Times New Roman" w:cs="Times New Roman"/>
              </w:rPr>
              <w:t>Предотвращение и контроль мошеннических действий и злоупотреблений в компании</w:t>
            </w:r>
          </w:p>
        </w:tc>
        <w:tc>
          <w:tcPr>
            <w:tcW w:w="2141" w:type="pct"/>
            <w:shd w:val="clear" w:color="auto" w:fill="auto"/>
          </w:tcPr>
          <w:p w14:paraId="159F80D1" w14:textId="77777777" w:rsidR="004B23DF" w:rsidRPr="00EA5E8F" w:rsidRDefault="004B23DF">
            <w:pPr>
              <w:pStyle w:val="ae"/>
              <w:keepNext/>
              <w:numPr>
                <w:ilvl w:val="0"/>
                <w:numId w:val="16"/>
              </w:numPr>
              <w:tabs>
                <w:tab w:val="left" w:pos="506"/>
              </w:tabs>
              <w:ind w:left="8" w:firstLine="0"/>
              <w:jc w:val="both"/>
              <w:rPr>
                <w:sz w:val="22"/>
                <w:szCs w:val="22"/>
              </w:rPr>
            </w:pPr>
            <w:r w:rsidRPr="00EA5E8F">
              <w:rPr>
                <w:sz w:val="22"/>
                <w:szCs w:val="22"/>
              </w:rPr>
              <w:t xml:space="preserve">Соотношение понятий «злоупотребление», «мошенничество», «недобросовестные действия». </w:t>
            </w:r>
          </w:p>
          <w:p w14:paraId="21B0283F" w14:textId="77777777" w:rsidR="004B23DF" w:rsidRPr="00EA5E8F" w:rsidRDefault="004B23DF">
            <w:pPr>
              <w:pStyle w:val="ae"/>
              <w:keepNext/>
              <w:numPr>
                <w:ilvl w:val="0"/>
                <w:numId w:val="16"/>
              </w:numPr>
              <w:tabs>
                <w:tab w:val="left" w:pos="506"/>
              </w:tabs>
              <w:ind w:left="0" w:firstLine="0"/>
              <w:jc w:val="both"/>
              <w:rPr>
                <w:sz w:val="22"/>
                <w:szCs w:val="22"/>
              </w:rPr>
            </w:pPr>
            <w:r w:rsidRPr="00EA5E8F">
              <w:rPr>
                <w:sz w:val="22"/>
                <w:szCs w:val="22"/>
              </w:rPr>
              <w:t>Направления обеспечения законности деятельности и финансовой дисциплины.</w:t>
            </w:r>
          </w:p>
          <w:p w14:paraId="6F65B39E" w14:textId="77777777" w:rsidR="008C49E1" w:rsidRPr="00EA5E8F" w:rsidRDefault="004B23DF">
            <w:pPr>
              <w:pStyle w:val="ae"/>
              <w:keepNext/>
              <w:numPr>
                <w:ilvl w:val="0"/>
                <w:numId w:val="16"/>
              </w:numPr>
              <w:tabs>
                <w:tab w:val="left" w:pos="506"/>
              </w:tabs>
              <w:ind w:left="0" w:firstLine="0"/>
              <w:jc w:val="both"/>
              <w:rPr>
                <w:sz w:val="22"/>
                <w:szCs w:val="22"/>
              </w:rPr>
            </w:pPr>
            <w:r w:rsidRPr="00EA5E8F">
              <w:rPr>
                <w:sz w:val="22"/>
                <w:szCs w:val="22"/>
              </w:rPr>
              <w:t xml:space="preserve">Легализация (отмывание) доходов, полученных преступным путем, и финансирование терроризма как особая форма проявления мошеннических действий в компании. Российское законодательство в сфере легализации (отмывания) доходов, полученных преступным путем. </w:t>
            </w:r>
          </w:p>
          <w:p w14:paraId="3DA76AEA" w14:textId="3B6751FC" w:rsidR="00177ABC" w:rsidRPr="00EA5E8F" w:rsidRDefault="00177ABC">
            <w:pPr>
              <w:pStyle w:val="ae"/>
              <w:keepNext/>
              <w:numPr>
                <w:ilvl w:val="0"/>
                <w:numId w:val="16"/>
              </w:numPr>
              <w:tabs>
                <w:tab w:val="left" w:pos="506"/>
              </w:tabs>
              <w:ind w:left="0" w:firstLine="0"/>
              <w:jc w:val="both"/>
              <w:rPr>
                <w:sz w:val="22"/>
                <w:szCs w:val="22"/>
              </w:rPr>
            </w:pPr>
            <w:r w:rsidRPr="00EA5E8F">
              <w:rPr>
                <w:sz w:val="22"/>
                <w:szCs w:val="22"/>
              </w:rPr>
              <w:t xml:space="preserve">Принципы и формы защиты финансовой информации. Уровни доступа к финансовой информации в компании.  </w:t>
            </w:r>
          </w:p>
        </w:tc>
        <w:tc>
          <w:tcPr>
            <w:tcW w:w="1587" w:type="pct"/>
            <w:shd w:val="clear" w:color="auto" w:fill="auto"/>
          </w:tcPr>
          <w:p w14:paraId="419DD8C1" w14:textId="77777777" w:rsidR="004B23DF" w:rsidRPr="00EA5E8F" w:rsidRDefault="004B23DF" w:rsidP="004B23DF">
            <w:pPr>
              <w:keepNext/>
              <w:spacing w:after="0" w:line="240" w:lineRule="auto"/>
              <w:jc w:val="both"/>
              <w:rPr>
                <w:rFonts w:ascii="Times New Roman" w:hAnsi="Times New Roman" w:cs="Times New Roman"/>
              </w:rPr>
            </w:pPr>
            <w:r w:rsidRPr="00EA5E8F">
              <w:rPr>
                <w:rFonts w:ascii="Times New Roman" w:hAnsi="Times New Roman" w:cs="Times New Roman"/>
              </w:rPr>
              <w:t xml:space="preserve">1. Работа с учебной литературой, Интернет-ресурсами.  </w:t>
            </w:r>
          </w:p>
          <w:p w14:paraId="5F91373F" w14:textId="77777777" w:rsidR="004B23DF" w:rsidRPr="00EA5E8F" w:rsidRDefault="004B23DF" w:rsidP="004B23DF">
            <w:pPr>
              <w:keepNext/>
              <w:spacing w:after="0" w:line="240" w:lineRule="auto"/>
              <w:jc w:val="both"/>
              <w:rPr>
                <w:rFonts w:ascii="Times New Roman" w:hAnsi="Times New Roman" w:cs="Times New Roman"/>
              </w:rPr>
            </w:pPr>
            <w:r w:rsidRPr="00EA5E8F">
              <w:rPr>
                <w:rFonts w:ascii="Times New Roman" w:hAnsi="Times New Roman" w:cs="Times New Roman"/>
              </w:rPr>
              <w:t>2. Подготовка к устному опросу.</w:t>
            </w:r>
          </w:p>
          <w:p w14:paraId="4D12A0F9" w14:textId="610146D9" w:rsidR="008C49E1" w:rsidRPr="00EA5E8F" w:rsidRDefault="004B23DF" w:rsidP="004B23DF">
            <w:pPr>
              <w:keepNext/>
              <w:spacing w:after="0" w:line="240" w:lineRule="auto"/>
              <w:jc w:val="both"/>
              <w:rPr>
                <w:rFonts w:ascii="Times New Roman" w:hAnsi="Times New Roman" w:cs="Times New Roman"/>
              </w:rPr>
            </w:pPr>
            <w:r w:rsidRPr="00EA5E8F">
              <w:rPr>
                <w:rFonts w:ascii="Times New Roman" w:hAnsi="Times New Roman" w:cs="Times New Roman"/>
              </w:rPr>
              <w:t>3. Подготовка на основе изучения научной литературы дискуссионных вопросов для обсуждения.</w:t>
            </w:r>
          </w:p>
        </w:tc>
      </w:tr>
    </w:tbl>
    <w:p w14:paraId="41DE145E" w14:textId="77777777" w:rsidR="00F655E0" w:rsidRPr="00EA5E8F" w:rsidRDefault="00F655E0" w:rsidP="00F655E0">
      <w:pPr>
        <w:pStyle w:val="aff7"/>
        <w:spacing w:line="240" w:lineRule="auto"/>
        <w:rPr>
          <w:sz w:val="16"/>
          <w:szCs w:val="16"/>
        </w:rPr>
      </w:pPr>
      <w:bookmarkStart w:id="21" w:name="_Toc20216315"/>
    </w:p>
    <w:p w14:paraId="0B22ED19" w14:textId="0D7E505F" w:rsidR="00F719A7" w:rsidRPr="00EA5E8F" w:rsidRDefault="00F719A7" w:rsidP="0012191A">
      <w:pPr>
        <w:pStyle w:val="aff7"/>
      </w:pPr>
      <w:r w:rsidRPr="00EA5E8F">
        <w:t>6.2. Перечень вопросов, заданий, тем для подготовки к текущему контролю</w:t>
      </w:r>
      <w:bookmarkEnd w:id="21"/>
      <w:r w:rsidRPr="00EA5E8F">
        <w:t xml:space="preserve"> </w:t>
      </w:r>
    </w:p>
    <w:p w14:paraId="4AC61314" w14:textId="7CB8C7FC" w:rsidR="00896C24" w:rsidRPr="00EA5E8F" w:rsidRDefault="007F3D2A" w:rsidP="00AC5A83">
      <w:pPr>
        <w:autoSpaceDE w:val="0"/>
        <w:autoSpaceDN w:val="0"/>
        <w:adjustRightInd w:val="0"/>
        <w:spacing w:after="0" w:line="360" w:lineRule="auto"/>
        <w:ind w:firstLine="709"/>
        <w:jc w:val="center"/>
        <w:rPr>
          <w:rFonts w:ascii="Times New Roman" w:hAnsi="Times New Roman" w:cs="Times New Roman"/>
          <w:b/>
          <w:bCs/>
          <w:sz w:val="28"/>
          <w:szCs w:val="28"/>
        </w:rPr>
      </w:pPr>
      <w:r w:rsidRPr="00EA5E8F">
        <w:rPr>
          <w:rFonts w:ascii="Times New Roman" w:hAnsi="Times New Roman" w:cs="Times New Roman"/>
          <w:b/>
          <w:bCs/>
          <w:sz w:val="28"/>
          <w:szCs w:val="28"/>
        </w:rPr>
        <w:t>Домашнее творческое задание</w:t>
      </w:r>
    </w:p>
    <w:p w14:paraId="2BD6C234" w14:textId="2D546590" w:rsidR="002E3B93" w:rsidRPr="00EA5E8F" w:rsidRDefault="007F3D2A" w:rsidP="00AC5A83">
      <w:pPr>
        <w:widowControl w:val="0"/>
        <w:tabs>
          <w:tab w:val="left" w:pos="1144"/>
        </w:tabs>
        <w:spacing w:after="0" w:line="360" w:lineRule="auto"/>
        <w:ind w:firstLine="676"/>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Домашнее творческое задание</w:t>
      </w:r>
      <w:r w:rsidR="00AC5A83" w:rsidRPr="00EA5E8F">
        <w:rPr>
          <w:rFonts w:ascii="Times New Roman" w:eastAsia="Times New Roman" w:hAnsi="Times New Roman" w:cs="Times New Roman"/>
          <w:bCs/>
          <w:kern w:val="32"/>
          <w:sz w:val="28"/>
          <w:szCs w:val="28"/>
          <w:lang w:eastAsia="ru-RU"/>
        </w:rPr>
        <w:t xml:space="preserve"> выполняется в форме </w:t>
      </w:r>
      <w:r w:rsidRPr="00EA5E8F">
        <w:rPr>
          <w:rFonts w:ascii="Times New Roman" w:eastAsia="Times New Roman" w:hAnsi="Times New Roman" w:cs="Times New Roman"/>
          <w:bCs/>
          <w:kern w:val="32"/>
          <w:sz w:val="28"/>
          <w:szCs w:val="28"/>
          <w:lang w:eastAsia="ru-RU"/>
        </w:rPr>
        <w:t>проведения анализа, направленного на</w:t>
      </w:r>
      <w:r w:rsidR="00AC5A83" w:rsidRPr="00EA5E8F">
        <w:rPr>
          <w:rFonts w:ascii="Times New Roman" w:eastAsia="Times New Roman" w:hAnsi="Times New Roman" w:cs="Times New Roman"/>
          <w:bCs/>
          <w:kern w:val="32"/>
          <w:sz w:val="28"/>
          <w:szCs w:val="28"/>
          <w:lang w:eastAsia="ru-RU"/>
        </w:rPr>
        <w:t xml:space="preserve"> сопоставлени</w:t>
      </w:r>
      <w:r w:rsidRPr="00EA5E8F">
        <w:rPr>
          <w:rFonts w:ascii="Times New Roman" w:eastAsia="Times New Roman" w:hAnsi="Times New Roman" w:cs="Times New Roman"/>
          <w:bCs/>
          <w:kern w:val="32"/>
          <w:sz w:val="28"/>
          <w:szCs w:val="28"/>
          <w:lang w:eastAsia="ru-RU"/>
        </w:rPr>
        <w:t>е</w:t>
      </w:r>
      <w:r w:rsidR="00AC5A83" w:rsidRPr="00EA5E8F">
        <w:rPr>
          <w:rFonts w:ascii="Times New Roman" w:eastAsia="Times New Roman" w:hAnsi="Times New Roman" w:cs="Times New Roman"/>
          <w:bCs/>
          <w:kern w:val="32"/>
          <w:sz w:val="28"/>
          <w:szCs w:val="28"/>
          <w:lang w:eastAsia="ru-RU"/>
        </w:rPr>
        <w:t xml:space="preserve"> фактических и плановых показателей</w:t>
      </w:r>
      <w:r w:rsidR="002E3B93" w:rsidRPr="00EA5E8F">
        <w:rPr>
          <w:rFonts w:ascii="Times New Roman" w:eastAsia="Times New Roman" w:hAnsi="Times New Roman" w:cs="Times New Roman"/>
          <w:bCs/>
          <w:kern w:val="32"/>
          <w:sz w:val="28"/>
          <w:szCs w:val="28"/>
          <w:lang w:eastAsia="ru-RU"/>
        </w:rPr>
        <w:t xml:space="preserve"> реальной российской</w:t>
      </w:r>
      <w:r w:rsidR="00AC5A83" w:rsidRPr="00EA5E8F">
        <w:rPr>
          <w:rFonts w:ascii="Times New Roman" w:eastAsia="Times New Roman" w:hAnsi="Times New Roman" w:cs="Times New Roman"/>
          <w:bCs/>
          <w:kern w:val="32"/>
          <w:sz w:val="28"/>
          <w:szCs w:val="28"/>
          <w:lang w:eastAsia="ru-RU"/>
        </w:rPr>
        <w:t xml:space="preserve"> компании, нахождени</w:t>
      </w:r>
      <w:r w:rsidRPr="00EA5E8F">
        <w:rPr>
          <w:rFonts w:ascii="Times New Roman" w:eastAsia="Times New Roman" w:hAnsi="Times New Roman" w:cs="Times New Roman"/>
          <w:bCs/>
          <w:kern w:val="32"/>
          <w:sz w:val="28"/>
          <w:szCs w:val="28"/>
          <w:lang w:eastAsia="ru-RU"/>
        </w:rPr>
        <w:t>е</w:t>
      </w:r>
      <w:r w:rsidR="00AC5A83" w:rsidRPr="00EA5E8F">
        <w:rPr>
          <w:rFonts w:ascii="Times New Roman" w:eastAsia="Times New Roman" w:hAnsi="Times New Roman" w:cs="Times New Roman"/>
          <w:bCs/>
          <w:kern w:val="32"/>
          <w:sz w:val="28"/>
          <w:szCs w:val="28"/>
          <w:lang w:eastAsia="ru-RU"/>
        </w:rPr>
        <w:t xml:space="preserve"> отклонений, выявлени</w:t>
      </w:r>
      <w:r w:rsidRPr="00EA5E8F">
        <w:rPr>
          <w:rFonts w:ascii="Times New Roman" w:eastAsia="Times New Roman" w:hAnsi="Times New Roman" w:cs="Times New Roman"/>
          <w:bCs/>
          <w:kern w:val="32"/>
          <w:sz w:val="28"/>
          <w:szCs w:val="28"/>
          <w:lang w:eastAsia="ru-RU"/>
        </w:rPr>
        <w:t>е</w:t>
      </w:r>
      <w:r w:rsidR="00AC5A83" w:rsidRPr="00EA5E8F">
        <w:rPr>
          <w:rFonts w:ascii="Times New Roman" w:eastAsia="Times New Roman" w:hAnsi="Times New Roman" w:cs="Times New Roman"/>
          <w:bCs/>
          <w:kern w:val="32"/>
          <w:sz w:val="28"/>
          <w:szCs w:val="28"/>
          <w:lang w:eastAsia="ru-RU"/>
        </w:rPr>
        <w:t xml:space="preserve"> причин отклонений и приняти</w:t>
      </w:r>
      <w:r w:rsidRPr="00EA5E8F">
        <w:rPr>
          <w:rFonts w:ascii="Times New Roman" w:eastAsia="Times New Roman" w:hAnsi="Times New Roman" w:cs="Times New Roman"/>
          <w:bCs/>
          <w:kern w:val="32"/>
          <w:sz w:val="28"/>
          <w:szCs w:val="28"/>
          <w:lang w:eastAsia="ru-RU"/>
        </w:rPr>
        <w:t>е</w:t>
      </w:r>
      <w:r w:rsidR="00AC5A83" w:rsidRPr="00EA5E8F">
        <w:rPr>
          <w:rFonts w:ascii="Times New Roman" w:eastAsia="Times New Roman" w:hAnsi="Times New Roman" w:cs="Times New Roman"/>
          <w:bCs/>
          <w:kern w:val="32"/>
          <w:sz w:val="28"/>
          <w:szCs w:val="28"/>
          <w:lang w:eastAsia="ru-RU"/>
        </w:rPr>
        <w:t xml:space="preserve"> управленческих решений</w:t>
      </w:r>
      <w:r w:rsidRPr="00EA5E8F">
        <w:rPr>
          <w:rFonts w:ascii="Times New Roman" w:eastAsia="Times New Roman" w:hAnsi="Times New Roman" w:cs="Times New Roman"/>
          <w:bCs/>
          <w:kern w:val="32"/>
          <w:sz w:val="28"/>
          <w:szCs w:val="28"/>
          <w:lang w:eastAsia="ru-RU"/>
        </w:rPr>
        <w:t xml:space="preserve"> в области финансовой и инвестиционной стратегии</w:t>
      </w:r>
      <w:r w:rsidR="00AC5A83" w:rsidRPr="00EA5E8F">
        <w:rPr>
          <w:rFonts w:ascii="Times New Roman" w:eastAsia="Times New Roman" w:hAnsi="Times New Roman" w:cs="Times New Roman"/>
          <w:bCs/>
          <w:kern w:val="32"/>
          <w:sz w:val="28"/>
          <w:szCs w:val="28"/>
          <w:lang w:eastAsia="ru-RU"/>
        </w:rPr>
        <w:t xml:space="preserve"> по результатам, полученным в результате финансового контроля. </w:t>
      </w:r>
      <w:r w:rsidR="002E3B93" w:rsidRPr="00EA5E8F">
        <w:rPr>
          <w:rFonts w:ascii="Times New Roman" w:eastAsia="Times New Roman" w:hAnsi="Times New Roman" w:cs="Times New Roman"/>
          <w:bCs/>
          <w:kern w:val="32"/>
          <w:sz w:val="28"/>
          <w:szCs w:val="28"/>
          <w:lang w:eastAsia="ru-RU"/>
        </w:rPr>
        <w:t>При отсутствии информации о запланированных значениях показателей использовать среднеотраслевые значения коэффициентов, принятые за нормативные.</w:t>
      </w:r>
      <w:r w:rsidR="00AA7095" w:rsidRPr="00EA5E8F">
        <w:rPr>
          <w:rFonts w:ascii="Times New Roman" w:eastAsia="Times New Roman" w:hAnsi="Times New Roman" w:cs="Times New Roman"/>
          <w:bCs/>
          <w:kern w:val="32"/>
          <w:sz w:val="28"/>
          <w:szCs w:val="28"/>
          <w:lang w:eastAsia="ru-RU"/>
        </w:rPr>
        <w:t xml:space="preserve"> Для поиска среднеотраслевых значений рекомендуется использовать </w:t>
      </w:r>
      <w:r w:rsidR="002E3B93" w:rsidRPr="00EA5E8F">
        <w:rPr>
          <w:rFonts w:ascii="Times New Roman" w:eastAsia="Times New Roman" w:hAnsi="Times New Roman" w:cs="Times New Roman"/>
          <w:bCs/>
          <w:kern w:val="32"/>
          <w:sz w:val="28"/>
          <w:szCs w:val="28"/>
          <w:lang w:eastAsia="ru-RU"/>
        </w:rPr>
        <w:t xml:space="preserve"> </w:t>
      </w:r>
      <w:r w:rsidR="00AA7095" w:rsidRPr="00EA5E8F">
        <w:rPr>
          <w:rFonts w:ascii="Times New Roman" w:eastAsia="Times New Roman" w:hAnsi="Times New Roman" w:cs="Times New Roman"/>
          <w:bCs/>
          <w:kern w:val="32"/>
          <w:sz w:val="28"/>
          <w:szCs w:val="28"/>
          <w:lang w:eastAsia="ru-RU"/>
        </w:rPr>
        <w:t xml:space="preserve">глобальные информационные системы и базы данных. </w:t>
      </w:r>
    </w:p>
    <w:p w14:paraId="68E519DB" w14:textId="33A12219" w:rsidR="00AC5A83" w:rsidRPr="00EA5E8F" w:rsidRDefault="00DC1AED" w:rsidP="00AC5A83">
      <w:pPr>
        <w:widowControl w:val="0"/>
        <w:tabs>
          <w:tab w:val="left" w:pos="1144"/>
        </w:tabs>
        <w:spacing w:after="0" w:line="360" w:lineRule="auto"/>
        <w:ind w:firstLine="676"/>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Помимо этого,</w:t>
      </w:r>
      <w:r w:rsidR="00AC5A83" w:rsidRPr="00EA5E8F">
        <w:rPr>
          <w:rFonts w:ascii="Times New Roman" w:eastAsia="Times New Roman" w:hAnsi="Times New Roman" w:cs="Times New Roman"/>
          <w:bCs/>
          <w:kern w:val="32"/>
          <w:sz w:val="28"/>
          <w:szCs w:val="28"/>
          <w:lang w:eastAsia="ru-RU"/>
        </w:rPr>
        <w:t xml:space="preserve"> студентам предлагается внести свои рекомендации по повышению эффективности применяемой системы финансового контроля. Задание составляется преподавателем самостоятельно в разрезе разделов финансового контроля, рассмотренных в ходе изучения дисциплины. Пример </w:t>
      </w:r>
      <w:r w:rsidR="00AC5A83" w:rsidRPr="00EA5E8F">
        <w:rPr>
          <w:rFonts w:ascii="Times New Roman" w:eastAsia="Times New Roman" w:hAnsi="Times New Roman" w:cs="Times New Roman"/>
          <w:bCs/>
          <w:kern w:val="32"/>
          <w:sz w:val="28"/>
          <w:szCs w:val="28"/>
          <w:lang w:eastAsia="ru-RU"/>
        </w:rPr>
        <w:lastRenderedPageBreak/>
        <w:t xml:space="preserve">предлагаемого задания представлен ниже. </w:t>
      </w:r>
    </w:p>
    <w:p w14:paraId="381DE603" w14:textId="768890F3" w:rsidR="00AC5A83" w:rsidRPr="00EA5E8F" w:rsidRDefault="002E3B93" w:rsidP="00AC5A83">
      <w:pPr>
        <w:widowControl w:val="0"/>
        <w:tabs>
          <w:tab w:val="left" w:pos="1144"/>
        </w:tabs>
        <w:spacing w:after="0" w:line="360" w:lineRule="auto"/>
        <w:ind w:firstLine="676"/>
        <w:jc w:val="both"/>
        <w:outlineLvl w:val="0"/>
        <w:rPr>
          <w:rFonts w:ascii="Times New Roman" w:eastAsia="Times New Roman" w:hAnsi="Times New Roman" w:cs="Times New Roman"/>
          <w:bCs/>
          <w:i/>
          <w:kern w:val="32"/>
          <w:sz w:val="28"/>
          <w:szCs w:val="28"/>
          <w:lang w:eastAsia="ru-RU"/>
        </w:rPr>
      </w:pPr>
      <w:r w:rsidRPr="00EA5E8F">
        <w:rPr>
          <w:rFonts w:ascii="Times New Roman" w:eastAsia="Times New Roman" w:hAnsi="Times New Roman" w:cs="Times New Roman"/>
          <w:bCs/>
          <w:i/>
          <w:kern w:val="32"/>
          <w:sz w:val="28"/>
          <w:szCs w:val="28"/>
          <w:lang w:eastAsia="ru-RU"/>
        </w:rPr>
        <w:t>Вариант</w:t>
      </w:r>
      <w:r w:rsidR="00AC5A83" w:rsidRPr="00EA5E8F">
        <w:rPr>
          <w:rFonts w:ascii="Times New Roman" w:eastAsia="Times New Roman" w:hAnsi="Times New Roman" w:cs="Times New Roman"/>
          <w:bCs/>
          <w:i/>
          <w:kern w:val="32"/>
          <w:sz w:val="28"/>
          <w:szCs w:val="28"/>
          <w:lang w:eastAsia="ru-RU"/>
        </w:rPr>
        <w:t xml:space="preserve"> </w:t>
      </w:r>
      <w:r w:rsidR="007F3D2A" w:rsidRPr="00EA5E8F">
        <w:rPr>
          <w:rFonts w:ascii="Times New Roman" w:eastAsia="Times New Roman" w:hAnsi="Times New Roman" w:cs="Times New Roman"/>
          <w:bCs/>
          <w:i/>
          <w:kern w:val="32"/>
          <w:sz w:val="28"/>
          <w:szCs w:val="28"/>
          <w:lang w:eastAsia="ru-RU"/>
        </w:rPr>
        <w:t>домашнего творческого задания</w:t>
      </w:r>
      <w:r w:rsidRPr="00EA5E8F">
        <w:rPr>
          <w:rFonts w:ascii="Times New Roman" w:eastAsia="Times New Roman" w:hAnsi="Times New Roman" w:cs="Times New Roman"/>
          <w:bCs/>
          <w:i/>
          <w:kern w:val="32"/>
          <w:sz w:val="28"/>
          <w:szCs w:val="28"/>
          <w:lang w:eastAsia="ru-RU"/>
        </w:rPr>
        <w:t xml:space="preserve"> на примере компании ПАО «</w:t>
      </w:r>
      <w:r w:rsidR="00D51851" w:rsidRPr="00EA5E8F">
        <w:rPr>
          <w:rFonts w:ascii="Times New Roman" w:eastAsia="Times New Roman" w:hAnsi="Times New Roman" w:cs="Times New Roman"/>
          <w:bCs/>
          <w:i/>
          <w:kern w:val="32"/>
          <w:sz w:val="28"/>
          <w:szCs w:val="28"/>
          <w:lang w:eastAsia="ru-RU"/>
        </w:rPr>
        <w:t>Татнефть</w:t>
      </w:r>
    </w:p>
    <w:p w14:paraId="6E0DD9CD" w14:textId="7A4A1B3F" w:rsidR="00AC5A83" w:rsidRPr="00EA5E8F" w:rsidRDefault="000B144A" w:rsidP="00AC5A83">
      <w:pPr>
        <w:widowControl w:val="0"/>
        <w:tabs>
          <w:tab w:val="left" w:pos="1144"/>
        </w:tabs>
        <w:spacing w:after="0" w:line="360" w:lineRule="auto"/>
        <w:ind w:firstLine="676"/>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Компания П</w:t>
      </w:r>
      <w:r w:rsidR="002E3B93" w:rsidRPr="00EA5E8F">
        <w:rPr>
          <w:rFonts w:ascii="Times New Roman" w:eastAsia="Times New Roman" w:hAnsi="Times New Roman" w:cs="Times New Roman"/>
          <w:bCs/>
          <w:kern w:val="32"/>
          <w:sz w:val="28"/>
          <w:szCs w:val="28"/>
          <w:lang w:eastAsia="ru-RU"/>
        </w:rPr>
        <w:t>АО «</w:t>
      </w:r>
      <w:r w:rsidR="00D51851" w:rsidRPr="00EA5E8F">
        <w:rPr>
          <w:rFonts w:ascii="Times New Roman" w:eastAsia="Times New Roman" w:hAnsi="Times New Roman" w:cs="Times New Roman"/>
          <w:bCs/>
          <w:kern w:val="32"/>
          <w:sz w:val="28"/>
          <w:szCs w:val="28"/>
          <w:lang w:eastAsia="ru-RU"/>
        </w:rPr>
        <w:t>Татнефть</w:t>
      </w:r>
      <w:r w:rsidR="00AC5A83" w:rsidRPr="00EA5E8F">
        <w:rPr>
          <w:rFonts w:ascii="Times New Roman" w:eastAsia="Times New Roman" w:hAnsi="Times New Roman" w:cs="Times New Roman"/>
          <w:bCs/>
          <w:kern w:val="32"/>
          <w:sz w:val="28"/>
          <w:szCs w:val="28"/>
          <w:lang w:eastAsia="ru-RU"/>
        </w:rPr>
        <w:t>»</w:t>
      </w:r>
      <w:r w:rsidR="00D51851" w:rsidRPr="00EA5E8F">
        <w:rPr>
          <w:rFonts w:ascii="Times New Roman" w:eastAsia="Times New Roman" w:hAnsi="Times New Roman" w:cs="Times New Roman"/>
          <w:bCs/>
          <w:kern w:val="32"/>
          <w:sz w:val="28"/>
          <w:szCs w:val="28"/>
          <w:lang w:eastAsia="ru-RU"/>
        </w:rPr>
        <w:t xml:space="preserve"> - одна из крупнейших российских нефтяных компаний, которая занимается геологоразведкой и разработкой нефтяных месторождений, добычей и переработкой нефти, реализацией нефти и нефтепродуктов. П</w:t>
      </w:r>
      <w:r w:rsidR="003120FC" w:rsidRPr="00EA5E8F">
        <w:rPr>
          <w:rFonts w:ascii="Times New Roman" w:eastAsia="Times New Roman" w:hAnsi="Times New Roman" w:cs="Times New Roman"/>
          <w:bCs/>
          <w:kern w:val="32"/>
          <w:sz w:val="28"/>
          <w:szCs w:val="28"/>
          <w:lang w:eastAsia="ru-RU"/>
        </w:rPr>
        <w:t>о итогам 20</w:t>
      </w:r>
      <w:r w:rsidR="00DC1AED" w:rsidRPr="00EA5E8F">
        <w:rPr>
          <w:rFonts w:ascii="Times New Roman" w:eastAsia="Times New Roman" w:hAnsi="Times New Roman" w:cs="Times New Roman"/>
          <w:bCs/>
          <w:kern w:val="32"/>
          <w:sz w:val="28"/>
          <w:szCs w:val="28"/>
          <w:lang w:eastAsia="ru-RU"/>
        </w:rPr>
        <w:t>2</w:t>
      </w:r>
      <w:r w:rsidR="00D51851" w:rsidRPr="00EA5E8F">
        <w:rPr>
          <w:rFonts w:ascii="Times New Roman" w:eastAsia="Times New Roman" w:hAnsi="Times New Roman" w:cs="Times New Roman"/>
          <w:bCs/>
          <w:kern w:val="32"/>
          <w:sz w:val="28"/>
          <w:szCs w:val="28"/>
          <w:lang w:eastAsia="ru-RU"/>
        </w:rPr>
        <w:t>1</w:t>
      </w:r>
      <w:r w:rsidR="003120FC" w:rsidRPr="00EA5E8F">
        <w:rPr>
          <w:rFonts w:ascii="Times New Roman" w:eastAsia="Times New Roman" w:hAnsi="Times New Roman" w:cs="Times New Roman"/>
          <w:bCs/>
          <w:kern w:val="32"/>
          <w:sz w:val="28"/>
          <w:szCs w:val="28"/>
          <w:lang w:eastAsia="ru-RU"/>
        </w:rPr>
        <w:t xml:space="preserve"> года</w:t>
      </w:r>
      <w:r w:rsidR="00D51851" w:rsidRPr="00EA5E8F">
        <w:rPr>
          <w:rFonts w:ascii="Times New Roman" w:eastAsia="Times New Roman" w:hAnsi="Times New Roman" w:cs="Times New Roman"/>
          <w:bCs/>
          <w:kern w:val="32"/>
          <w:sz w:val="28"/>
          <w:szCs w:val="28"/>
          <w:lang w:eastAsia="ru-RU"/>
        </w:rPr>
        <w:t xml:space="preserve"> компания</w:t>
      </w:r>
      <w:r w:rsidR="003120FC" w:rsidRPr="00EA5E8F">
        <w:rPr>
          <w:rFonts w:ascii="Times New Roman" w:eastAsia="Times New Roman" w:hAnsi="Times New Roman" w:cs="Times New Roman"/>
          <w:bCs/>
          <w:kern w:val="32"/>
          <w:sz w:val="28"/>
          <w:szCs w:val="28"/>
          <w:lang w:eastAsia="ru-RU"/>
        </w:rPr>
        <w:t xml:space="preserve"> планировала соответствовать следующим нормативным значениям по группам финансовых коэффициентов</w:t>
      </w:r>
      <w:r w:rsidR="00FF0C1D" w:rsidRPr="00EA5E8F">
        <w:rPr>
          <w:rFonts w:ascii="Times New Roman" w:eastAsia="Times New Roman" w:hAnsi="Times New Roman" w:cs="Times New Roman"/>
          <w:bCs/>
          <w:kern w:val="32"/>
          <w:sz w:val="28"/>
          <w:szCs w:val="28"/>
          <w:lang w:eastAsia="ru-RU"/>
        </w:rPr>
        <w:t>*</w:t>
      </w:r>
      <w:r w:rsidR="003120FC" w:rsidRPr="00EA5E8F">
        <w:rPr>
          <w:rFonts w:ascii="Times New Roman" w:eastAsia="Times New Roman" w:hAnsi="Times New Roman" w:cs="Times New Roman"/>
          <w:bCs/>
          <w:kern w:val="32"/>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754"/>
      </w:tblGrid>
      <w:tr w:rsidR="00AC5A83" w:rsidRPr="00EA5E8F" w14:paraId="38309F14" w14:textId="77777777" w:rsidTr="005B335E">
        <w:tc>
          <w:tcPr>
            <w:tcW w:w="6062" w:type="dxa"/>
            <w:shd w:val="clear" w:color="auto" w:fill="auto"/>
          </w:tcPr>
          <w:p w14:paraId="24699013"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Наименование показателя (по группам)</w:t>
            </w:r>
          </w:p>
        </w:tc>
        <w:tc>
          <w:tcPr>
            <w:tcW w:w="3754" w:type="dxa"/>
            <w:shd w:val="clear" w:color="auto" w:fill="auto"/>
          </w:tcPr>
          <w:p w14:paraId="00C8F376" w14:textId="77777777"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Плановое нормативное значение</w:t>
            </w:r>
          </w:p>
        </w:tc>
      </w:tr>
      <w:tr w:rsidR="00AC5A83" w:rsidRPr="00EA5E8F" w14:paraId="6E08DB69" w14:textId="77777777" w:rsidTr="005B335E">
        <w:tc>
          <w:tcPr>
            <w:tcW w:w="9816" w:type="dxa"/>
            <w:gridSpan w:val="2"/>
            <w:shd w:val="clear" w:color="auto" w:fill="auto"/>
          </w:tcPr>
          <w:p w14:paraId="3C53985C"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Коэффициенты ликвидности:</w:t>
            </w:r>
          </w:p>
        </w:tc>
      </w:tr>
      <w:tr w:rsidR="00AC5A83" w:rsidRPr="00EA5E8F" w14:paraId="4A777C50" w14:textId="77777777" w:rsidTr="005B335E">
        <w:tc>
          <w:tcPr>
            <w:tcW w:w="6062" w:type="dxa"/>
            <w:shd w:val="clear" w:color="auto" w:fill="auto"/>
          </w:tcPr>
          <w:p w14:paraId="64D62AC0"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текущей ликвидности</w:t>
            </w:r>
          </w:p>
        </w:tc>
        <w:tc>
          <w:tcPr>
            <w:tcW w:w="3754" w:type="dxa"/>
            <w:shd w:val="clear" w:color="auto" w:fill="auto"/>
          </w:tcPr>
          <w:p w14:paraId="0732FF44" w14:textId="77777777"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≥2</w:t>
            </w:r>
          </w:p>
        </w:tc>
      </w:tr>
      <w:tr w:rsidR="00AC5A83" w:rsidRPr="00EA5E8F" w14:paraId="60CF6219" w14:textId="77777777" w:rsidTr="005B335E">
        <w:tc>
          <w:tcPr>
            <w:tcW w:w="6062" w:type="dxa"/>
            <w:shd w:val="clear" w:color="auto" w:fill="auto"/>
          </w:tcPr>
          <w:p w14:paraId="64E8F422"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быстрой ликвидности</w:t>
            </w:r>
          </w:p>
        </w:tc>
        <w:tc>
          <w:tcPr>
            <w:tcW w:w="3754" w:type="dxa"/>
            <w:shd w:val="clear" w:color="auto" w:fill="auto"/>
          </w:tcPr>
          <w:p w14:paraId="57EAABD8" w14:textId="59A73456"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eastAsia="ru-RU"/>
              </w:rPr>
              <w:t>≥</w:t>
            </w:r>
            <w:r w:rsidR="00716C37" w:rsidRPr="00EA5E8F">
              <w:rPr>
                <w:rFonts w:ascii="Times New Roman" w:eastAsia="Times New Roman" w:hAnsi="Times New Roman" w:cs="Times New Roman"/>
                <w:bCs/>
                <w:kern w:val="32"/>
                <w:sz w:val="24"/>
                <w:szCs w:val="24"/>
                <w:lang w:val="en-US" w:eastAsia="ru-RU"/>
              </w:rPr>
              <w:t>1</w:t>
            </w:r>
            <w:r w:rsidRPr="00EA5E8F">
              <w:rPr>
                <w:rFonts w:ascii="Times New Roman" w:eastAsia="Times New Roman" w:hAnsi="Times New Roman" w:cs="Times New Roman"/>
                <w:bCs/>
                <w:kern w:val="32"/>
                <w:sz w:val="24"/>
                <w:szCs w:val="24"/>
                <w:lang w:eastAsia="ru-RU"/>
              </w:rPr>
              <w:t>,</w:t>
            </w:r>
            <w:r w:rsidR="00716C37" w:rsidRPr="00EA5E8F">
              <w:rPr>
                <w:rFonts w:ascii="Times New Roman" w:eastAsia="Times New Roman" w:hAnsi="Times New Roman" w:cs="Times New Roman"/>
                <w:bCs/>
                <w:kern w:val="32"/>
                <w:sz w:val="24"/>
                <w:szCs w:val="24"/>
                <w:lang w:val="en-US" w:eastAsia="ru-RU"/>
              </w:rPr>
              <w:t>3</w:t>
            </w:r>
          </w:p>
        </w:tc>
      </w:tr>
      <w:tr w:rsidR="00AC5A83" w:rsidRPr="00EA5E8F" w14:paraId="3B79C558" w14:textId="77777777" w:rsidTr="005B335E">
        <w:tc>
          <w:tcPr>
            <w:tcW w:w="6062" w:type="dxa"/>
            <w:shd w:val="clear" w:color="auto" w:fill="auto"/>
          </w:tcPr>
          <w:p w14:paraId="0EF330C0"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абсолютной ликвидности</w:t>
            </w:r>
          </w:p>
        </w:tc>
        <w:tc>
          <w:tcPr>
            <w:tcW w:w="3754" w:type="dxa"/>
            <w:shd w:val="clear" w:color="auto" w:fill="auto"/>
          </w:tcPr>
          <w:p w14:paraId="22A1FD29" w14:textId="12DABCD8"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eastAsia="ru-RU"/>
              </w:rPr>
              <w:t>≥0,</w:t>
            </w:r>
            <w:r w:rsidR="00716C37" w:rsidRPr="00EA5E8F">
              <w:rPr>
                <w:rFonts w:ascii="Times New Roman" w:eastAsia="Times New Roman" w:hAnsi="Times New Roman" w:cs="Times New Roman"/>
                <w:bCs/>
                <w:kern w:val="32"/>
                <w:sz w:val="24"/>
                <w:szCs w:val="24"/>
                <w:lang w:val="en-US" w:eastAsia="ru-RU"/>
              </w:rPr>
              <w:t>15</w:t>
            </w:r>
          </w:p>
        </w:tc>
      </w:tr>
      <w:tr w:rsidR="00AC5A83" w:rsidRPr="00EA5E8F" w14:paraId="61A56FAB" w14:textId="77777777" w:rsidTr="005B335E">
        <w:tc>
          <w:tcPr>
            <w:tcW w:w="9816" w:type="dxa"/>
            <w:gridSpan w:val="2"/>
            <w:shd w:val="clear" w:color="auto" w:fill="auto"/>
          </w:tcPr>
          <w:p w14:paraId="49948454"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Коэффициенты финансовой устойчивости:</w:t>
            </w:r>
          </w:p>
        </w:tc>
      </w:tr>
      <w:tr w:rsidR="00AC5A83" w:rsidRPr="00EA5E8F" w14:paraId="61D397FE" w14:textId="77777777" w:rsidTr="005B335E">
        <w:tc>
          <w:tcPr>
            <w:tcW w:w="6062" w:type="dxa"/>
            <w:shd w:val="clear" w:color="auto" w:fill="auto"/>
          </w:tcPr>
          <w:p w14:paraId="22B9D534"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автономии</w:t>
            </w:r>
          </w:p>
        </w:tc>
        <w:tc>
          <w:tcPr>
            <w:tcW w:w="3754" w:type="dxa"/>
            <w:shd w:val="clear" w:color="auto" w:fill="auto"/>
          </w:tcPr>
          <w:p w14:paraId="4E34FCD0" w14:textId="77777777"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≥0,6</w:t>
            </w:r>
          </w:p>
        </w:tc>
      </w:tr>
      <w:tr w:rsidR="00AC5A83" w:rsidRPr="00EA5E8F" w14:paraId="57081C74" w14:textId="77777777" w:rsidTr="005B335E">
        <w:tc>
          <w:tcPr>
            <w:tcW w:w="6062" w:type="dxa"/>
            <w:shd w:val="clear" w:color="auto" w:fill="auto"/>
          </w:tcPr>
          <w:p w14:paraId="0D7AE2B6"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зависимости</w:t>
            </w:r>
          </w:p>
        </w:tc>
        <w:tc>
          <w:tcPr>
            <w:tcW w:w="3754" w:type="dxa"/>
            <w:shd w:val="clear" w:color="auto" w:fill="auto"/>
          </w:tcPr>
          <w:p w14:paraId="3E582820" w14:textId="77777777"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0,3≤К≤0,4</w:t>
            </w:r>
          </w:p>
        </w:tc>
      </w:tr>
      <w:tr w:rsidR="00AC5A83" w:rsidRPr="00EA5E8F" w14:paraId="0D44F90D" w14:textId="77777777" w:rsidTr="005B335E">
        <w:tc>
          <w:tcPr>
            <w:tcW w:w="6062" w:type="dxa"/>
            <w:shd w:val="clear" w:color="auto" w:fill="auto"/>
          </w:tcPr>
          <w:p w14:paraId="6D387D42"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соотношения заемных и собственных средств</w:t>
            </w:r>
          </w:p>
        </w:tc>
        <w:tc>
          <w:tcPr>
            <w:tcW w:w="3754" w:type="dxa"/>
            <w:shd w:val="clear" w:color="auto" w:fill="auto"/>
          </w:tcPr>
          <w:p w14:paraId="2B2A3521" w14:textId="77777777"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0,4≤К≤0,7</w:t>
            </w:r>
          </w:p>
        </w:tc>
      </w:tr>
      <w:tr w:rsidR="00AC5A83" w:rsidRPr="00EA5E8F" w14:paraId="26956636" w14:textId="77777777" w:rsidTr="005B335E">
        <w:tc>
          <w:tcPr>
            <w:tcW w:w="6062" w:type="dxa"/>
            <w:shd w:val="clear" w:color="auto" w:fill="auto"/>
          </w:tcPr>
          <w:p w14:paraId="2A1314D5"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маневренности собственных оборотных средств</w:t>
            </w:r>
          </w:p>
        </w:tc>
        <w:tc>
          <w:tcPr>
            <w:tcW w:w="3754" w:type="dxa"/>
            <w:shd w:val="clear" w:color="auto" w:fill="auto"/>
          </w:tcPr>
          <w:p w14:paraId="3912F031" w14:textId="77777777"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0,3≤К≤0,5</w:t>
            </w:r>
          </w:p>
        </w:tc>
      </w:tr>
      <w:tr w:rsidR="00AC5A83" w:rsidRPr="00EA5E8F" w14:paraId="3EBB602C" w14:textId="77777777" w:rsidTr="005B335E">
        <w:tc>
          <w:tcPr>
            <w:tcW w:w="6062" w:type="dxa"/>
            <w:shd w:val="clear" w:color="auto" w:fill="auto"/>
          </w:tcPr>
          <w:p w14:paraId="4C7EFA5C" w14:textId="77777777" w:rsidR="00AC5A83" w:rsidRPr="00EA5E8F" w:rsidRDefault="00AC5A83" w:rsidP="00AC5A83">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обеспеченности собственными оборотными средствами</w:t>
            </w:r>
          </w:p>
        </w:tc>
        <w:tc>
          <w:tcPr>
            <w:tcW w:w="3754" w:type="dxa"/>
            <w:shd w:val="clear" w:color="auto" w:fill="auto"/>
          </w:tcPr>
          <w:p w14:paraId="3E5785F8" w14:textId="77777777"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≥0,2</w:t>
            </w:r>
          </w:p>
        </w:tc>
      </w:tr>
      <w:tr w:rsidR="00AC5A83" w:rsidRPr="00EA5E8F" w14:paraId="0B31BB21" w14:textId="77777777" w:rsidTr="005B335E">
        <w:tc>
          <w:tcPr>
            <w:tcW w:w="9816" w:type="dxa"/>
            <w:gridSpan w:val="2"/>
            <w:shd w:val="clear" w:color="auto" w:fill="auto"/>
          </w:tcPr>
          <w:p w14:paraId="35655319"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Коэффициенты деловой активности:</w:t>
            </w:r>
          </w:p>
        </w:tc>
      </w:tr>
      <w:tr w:rsidR="00AC5A83" w:rsidRPr="00EA5E8F" w14:paraId="58864E3B" w14:textId="77777777" w:rsidTr="005B335E">
        <w:tc>
          <w:tcPr>
            <w:tcW w:w="6062" w:type="dxa"/>
            <w:shd w:val="clear" w:color="auto" w:fill="auto"/>
          </w:tcPr>
          <w:p w14:paraId="0DE49AB0"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оборачиваемости активов</w:t>
            </w:r>
          </w:p>
        </w:tc>
        <w:tc>
          <w:tcPr>
            <w:tcW w:w="3754" w:type="dxa"/>
            <w:shd w:val="clear" w:color="auto" w:fill="auto"/>
          </w:tcPr>
          <w:p w14:paraId="160F002C" w14:textId="139059C0"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val="en-US" w:eastAsia="ru-RU"/>
              </w:rPr>
              <w:t>&gt;</w:t>
            </w:r>
            <w:r w:rsidR="006E1F0E" w:rsidRPr="00EA5E8F">
              <w:rPr>
                <w:rFonts w:ascii="Times New Roman" w:eastAsia="Times New Roman" w:hAnsi="Times New Roman" w:cs="Times New Roman"/>
                <w:bCs/>
                <w:kern w:val="32"/>
                <w:sz w:val="24"/>
                <w:szCs w:val="24"/>
                <w:lang w:val="en-US" w:eastAsia="ru-RU"/>
              </w:rPr>
              <w:t>2</w:t>
            </w:r>
          </w:p>
        </w:tc>
      </w:tr>
      <w:tr w:rsidR="00AC5A83" w:rsidRPr="00EA5E8F" w14:paraId="300A7C69" w14:textId="77777777" w:rsidTr="005B335E">
        <w:tc>
          <w:tcPr>
            <w:tcW w:w="6062" w:type="dxa"/>
            <w:shd w:val="clear" w:color="auto" w:fill="auto"/>
          </w:tcPr>
          <w:p w14:paraId="33741AC1"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 оборачиваемости текущих активов</w:t>
            </w:r>
          </w:p>
        </w:tc>
        <w:tc>
          <w:tcPr>
            <w:tcW w:w="3754" w:type="dxa"/>
            <w:shd w:val="clear" w:color="auto" w:fill="auto"/>
          </w:tcPr>
          <w:p w14:paraId="0833387B" w14:textId="35E73DCB"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val="en-US" w:eastAsia="ru-RU"/>
              </w:rPr>
              <w:t>≥</w:t>
            </w:r>
            <w:r w:rsidR="006E1F0E" w:rsidRPr="00EA5E8F">
              <w:rPr>
                <w:rFonts w:ascii="Times New Roman" w:eastAsia="Times New Roman" w:hAnsi="Times New Roman" w:cs="Times New Roman"/>
                <w:bCs/>
                <w:kern w:val="32"/>
                <w:sz w:val="24"/>
                <w:szCs w:val="24"/>
                <w:lang w:val="en-US" w:eastAsia="ru-RU"/>
              </w:rPr>
              <w:t>9</w:t>
            </w:r>
          </w:p>
        </w:tc>
      </w:tr>
      <w:tr w:rsidR="00AC5A83" w:rsidRPr="00EA5E8F" w14:paraId="748E0C7B" w14:textId="77777777" w:rsidTr="005B335E">
        <w:tc>
          <w:tcPr>
            <w:tcW w:w="6062" w:type="dxa"/>
            <w:shd w:val="clear" w:color="auto" w:fill="auto"/>
          </w:tcPr>
          <w:p w14:paraId="1D5384B0"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-фондоотдача</w:t>
            </w:r>
          </w:p>
        </w:tc>
        <w:tc>
          <w:tcPr>
            <w:tcW w:w="3754" w:type="dxa"/>
            <w:shd w:val="clear" w:color="auto" w:fill="auto"/>
          </w:tcPr>
          <w:p w14:paraId="281624C9" w14:textId="77777777"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val="en-US" w:eastAsia="ru-RU"/>
              </w:rPr>
              <w:t>&gt;6</w:t>
            </w:r>
          </w:p>
        </w:tc>
      </w:tr>
      <w:tr w:rsidR="00AC5A83" w:rsidRPr="00EA5E8F" w14:paraId="759F003A" w14:textId="77777777" w:rsidTr="005B335E">
        <w:tc>
          <w:tcPr>
            <w:tcW w:w="9816" w:type="dxa"/>
            <w:gridSpan w:val="2"/>
            <w:shd w:val="clear" w:color="auto" w:fill="auto"/>
          </w:tcPr>
          <w:p w14:paraId="0881C63E"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Коэффициенты рентабельности</w:t>
            </w:r>
          </w:p>
        </w:tc>
      </w:tr>
      <w:tr w:rsidR="00AC5A83" w:rsidRPr="00EA5E8F" w14:paraId="49246E6C" w14:textId="77777777" w:rsidTr="005B335E">
        <w:tc>
          <w:tcPr>
            <w:tcW w:w="6062" w:type="dxa"/>
            <w:shd w:val="clear" w:color="auto" w:fill="auto"/>
          </w:tcPr>
          <w:p w14:paraId="6FD8AAC0"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-рентабельность активов по чистой прибыли</w:t>
            </w:r>
          </w:p>
        </w:tc>
        <w:tc>
          <w:tcPr>
            <w:tcW w:w="3754" w:type="dxa"/>
            <w:shd w:val="clear" w:color="auto" w:fill="auto"/>
          </w:tcPr>
          <w:p w14:paraId="661B875A" w14:textId="230951DA"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val="en-US" w:eastAsia="ru-RU"/>
              </w:rPr>
              <w:t>&gt;0,</w:t>
            </w:r>
            <w:r w:rsidR="006E1F0E" w:rsidRPr="00EA5E8F">
              <w:rPr>
                <w:rFonts w:ascii="Times New Roman" w:eastAsia="Times New Roman" w:hAnsi="Times New Roman" w:cs="Times New Roman"/>
                <w:bCs/>
                <w:kern w:val="32"/>
                <w:sz w:val="24"/>
                <w:szCs w:val="24"/>
                <w:lang w:val="en-US" w:eastAsia="ru-RU"/>
              </w:rPr>
              <w:t>15</w:t>
            </w:r>
          </w:p>
        </w:tc>
      </w:tr>
      <w:tr w:rsidR="00AC5A83" w:rsidRPr="00EA5E8F" w14:paraId="37470E27" w14:textId="77777777" w:rsidTr="005B335E">
        <w:tc>
          <w:tcPr>
            <w:tcW w:w="6062" w:type="dxa"/>
            <w:shd w:val="clear" w:color="auto" w:fill="auto"/>
          </w:tcPr>
          <w:p w14:paraId="15AD0033"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-рентабельность собственного капитала по чистой прибыли</w:t>
            </w:r>
          </w:p>
        </w:tc>
        <w:tc>
          <w:tcPr>
            <w:tcW w:w="3754" w:type="dxa"/>
            <w:shd w:val="clear" w:color="auto" w:fill="auto"/>
          </w:tcPr>
          <w:p w14:paraId="28ED6BA3" w14:textId="0A3485D5"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val="en-US" w:eastAsia="ru-RU"/>
              </w:rPr>
              <w:t>&gt;0,2</w:t>
            </w:r>
            <w:r w:rsidR="006E1F0E" w:rsidRPr="00EA5E8F">
              <w:rPr>
                <w:rFonts w:ascii="Times New Roman" w:eastAsia="Times New Roman" w:hAnsi="Times New Roman" w:cs="Times New Roman"/>
                <w:bCs/>
                <w:kern w:val="32"/>
                <w:sz w:val="24"/>
                <w:szCs w:val="24"/>
                <w:lang w:val="en-US" w:eastAsia="ru-RU"/>
              </w:rPr>
              <w:t>0</w:t>
            </w:r>
          </w:p>
        </w:tc>
      </w:tr>
      <w:tr w:rsidR="00AC5A83" w:rsidRPr="00EA5E8F" w14:paraId="69BDF930" w14:textId="77777777" w:rsidTr="005B335E">
        <w:tc>
          <w:tcPr>
            <w:tcW w:w="6062" w:type="dxa"/>
            <w:shd w:val="clear" w:color="auto" w:fill="auto"/>
          </w:tcPr>
          <w:p w14:paraId="3BF6C203"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-рентабельность продукции</w:t>
            </w:r>
          </w:p>
        </w:tc>
        <w:tc>
          <w:tcPr>
            <w:tcW w:w="3754" w:type="dxa"/>
            <w:shd w:val="clear" w:color="auto" w:fill="auto"/>
          </w:tcPr>
          <w:p w14:paraId="047DD0C0" w14:textId="2A428591" w:rsidR="00AC5A83" w:rsidRPr="00EA5E8F" w:rsidRDefault="00AC5A83"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val="en-US" w:eastAsia="ru-RU"/>
              </w:rPr>
              <w:t>&gt;0,</w:t>
            </w:r>
            <w:r w:rsidR="006E1F0E" w:rsidRPr="00EA5E8F">
              <w:rPr>
                <w:rFonts w:ascii="Times New Roman" w:eastAsia="Times New Roman" w:hAnsi="Times New Roman" w:cs="Times New Roman"/>
                <w:bCs/>
                <w:kern w:val="32"/>
                <w:sz w:val="24"/>
                <w:szCs w:val="24"/>
                <w:lang w:val="en-US" w:eastAsia="ru-RU"/>
              </w:rPr>
              <w:t>25</w:t>
            </w:r>
          </w:p>
        </w:tc>
      </w:tr>
    </w:tbl>
    <w:p w14:paraId="241EBB12" w14:textId="07E10241" w:rsidR="00FF0C1D" w:rsidRPr="00EA5E8F" w:rsidRDefault="00FF0C1D" w:rsidP="00862E85">
      <w:pPr>
        <w:widowControl w:val="0"/>
        <w:tabs>
          <w:tab w:val="left" w:pos="1144"/>
        </w:tabs>
        <w:spacing w:line="240" w:lineRule="auto"/>
        <w:outlineLvl w:val="0"/>
        <w:rPr>
          <w:rFonts w:ascii="Times New Roman" w:hAnsi="Times New Roman" w:cs="Times New Roman"/>
          <w:bCs/>
          <w:kern w:val="32"/>
          <w:sz w:val="18"/>
          <w:szCs w:val="18"/>
        </w:rPr>
      </w:pPr>
      <w:r w:rsidRPr="00EA5E8F">
        <w:rPr>
          <w:rFonts w:ascii="Times New Roman" w:hAnsi="Times New Roman" w:cs="Times New Roman"/>
          <w:bCs/>
          <w:kern w:val="32"/>
          <w:sz w:val="18"/>
          <w:szCs w:val="18"/>
        </w:rPr>
        <w:t>*</w:t>
      </w:r>
      <w:r w:rsidR="00862E85" w:rsidRPr="00EA5E8F">
        <w:rPr>
          <w:rFonts w:ascii="Times New Roman" w:hAnsi="Times New Roman" w:cs="Times New Roman"/>
          <w:bCs/>
          <w:kern w:val="32"/>
          <w:sz w:val="18"/>
          <w:szCs w:val="18"/>
        </w:rPr>
        <w:t>таблица плановых коэффициентов составлена автором на основе стандартных нормативных значений, принятых в учебной литературе</w:t>
      </w:r>
    </w:p>
    <w:p w14:paraId="380DA36B" w14:textId="080432D5" w:rsidR="00AC5A83" w:rsidRPr="00EA5E8F" w:rsidRDefault="00AC5A83" w:rsidP="00AC5A83">
      <w:pPr>
        <w:widowControl w:val="0"/>
        <w:tabs>
          <w:tab w:val="left" w:pos="1144"/>
        </w:tabs>
        <w:spacing w:after="0" w:line="360" w:lineRule="auto"/>
        <w:ind w:firstLine="676"/>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 xml:space="preserve">Ниже представлены сведения из бухгалтерского баланса компании за отчетный период. В качестве справочной информации приведены показатели выручки, чистой прибыли, себестоимости произведенной продукции. </w:t>
      </w:r>
    </w:p>
    <w:p w14:paraId="7E4318CF" w14:textId="1B33F703" w:rsidR="00AC5A83" w:rsidRPr="00EA5E8F" w:rsidRDefault="000B144A" w:rsidP="00D95207">
      <w:pPr>
        <w:spacing w:after="0" w:line="360" w:lineRule="auto"/>
        <w:ind w:firstLine="709"/>
        <w:jc w:val="both"/>
        <w:rPr>
          <w:rFonts w:ascii="Times New Roman" w:hAnsi="Times New Roman" w:cs="Times New Roman"/>
          <w:sz w:val="28"/>
          <w:szCs w:val="28"/>
        </w:rPr>
      </w:pPr>
      <w:r w:rsidRPr="00EA5E8F">
        <w:rPr>
          <w:rFonts w:ascii="Times New Roman" w:hAnsi="Times New Roman" w:cs="Times New Roman"/>
          <w:sz w:val="28"/>
          <w:szCs w:val="28"/>
        </w:rPr>
        <w:t>Бухгалтерский баланс П</w:t>
      </w:r>
      <w:r w:rsidR="00AC5A83" w:rsidRPr="00EA5E8F">
        <w:rPr>
          <w:rFonts w:ascii="Times New Roman" w:hAnsi="Times New Roman" w:cs="Times New Roman"/>
          <w:sz w:val="28"/>
          <w:szCs w:val="28"/>
        </w:rPr>
        <w:t>АО «</w:t>
      </w:r>
      <w:r w:rsidR="008564DF" w:rsidRPr="00EA5E8F">
        <w:rPr>
          <w:rFonts w:ascii="Times New Roman" w:hAnsi="Times New Roman" w:cs="Times New Roman"/>
          <w:sz w:val="28"/>
          <w:szCs w:val="28"/>
        </w:rPr>
        <w:t>Татнефть</w:t>
      </w:r>
      <w:r w:rsidR="00AC5A83" w:rsidRPr="00EA5E8F">
        <w:rPr>
          <w:rFonts w:ascii="Times New Roman" w:hAnsi="Times New Roman" w:cs="Times New Roman"/>
          <w:sz w:val="28"/>
          <w:szCs w:val="28"/>
        </w:rPr>
        <w:t>» за отчетный период</w:t>
      </w:r>
      <w:r w:rsidR="003120FC" w:rsidRPr="00EA5E8F">
        <w:rPr>
          <w:rFonts w:ascii="Times New Roman" w:hAnsi="Times New Roman" w:cs="Times New Roman"/>
          <w:sz w:val="28"/>
          <w:szCs w:val="28"/>
        </w:rPr>
        <w:t xml:space="preserve"> (в </w:t>
      </w:r>
      <w:r w:rsidR="00FF0C1D" w:rsidRPr="00EA5E8F">
        <w:rPr>
          <w:rFonts w:ascii="Times New Roman" w:hAnsi="Times New Roman" w:cs="Times New Roman"/>
          <w:sz w:val="28"/>
          <w:szCs w:val="28"/>
        </w:rPr>
        <w:t>тыс</w:t>
      </w:r>
      <w:r w:rsidR="003120FC" w:rsidRPr="00EA5E8F">
        <w:rPr>
          <w:rFonts w:ascii="Times New Roman" w:hAnsi="Times New Roman" w:cs="Times New Roman"/>
          <w:sz w:val="28"/>
          <w:szCs w:val="28"/>
        </w:rPr>
        <w:t>. руб.)</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272"/>
        <w:gridCol w:w="3272"/>
      </w:tblGrid>
      <w:tr w:rsidR="00AC5A83" w:rsidRPr="00EA5E8F" w14:paraId="633A2182" w14:textId="77777777" w:rsidTr="005B335E">
        <w:tc>
          <w:tcPr>
            <w:tcW w:w="3272" w:type="dxa"/>
            <w:shd w:val="clear" w:color="auto" w:fill="auto"/>
          </w:tcPr>
          <w:p w14:paraId="6F1BAE57"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Наименование статьи бухгалтерского учета</w:t>
            </w:r>
          </w:p>
        </w:tc>
        <w:tc>
          <w:tcPr>
            <w:tcW w:w="3272" w:type="dxa"/>
            <w:shd w:val="clear" w:color="auto" w:fill="auto"/>
          </w:tcPr>
          <w:p w14:paraId="13FC243D" w14:textId="77777777" w:rsidR="00AC5A83" w:rsidRPr="00EA5E8F" w:rsidRDefault="00AC5A83" w:rsidP="00AC5A83">
            <w:pPr>
              <w:widowControl w:val="0"/>
              <w:tabs>
                <w:tab w:val="left" w:pos="1144"/>
              </w:tabs>
              <w:spacing w:after="0" w:line="240" w:lineRule="auto"/>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На конец отчетного периода</w:t>
            </w:r>
          </w:p>
        </w:tc>
        <w:tc>
          <w:tcPr>
            <w:tcW w:w="3272" w:type="dxa"/>
            <w:shd w:val="clear" w:color="auto" w:fill="auto"/>
          </w:tcPr>
          <w:p w14:paraId="4B06E98A" w14:textId="77777777" w:rsidR="00AC5A83" w:rsidRPr="00EA5E8F" w:rsidRDefault="00AC5A83" w:rsidP="00AC5A83">
            <w:pPr>
              <w:widowControl w:val="0"/>
              <w:tabs>
                <w:tab w:val="left" w:pos="1144"/>
              </w:tabs>
              <w:spacing w:after="0" w:line="240" w:lineRule="auto"/>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На начало отчетного периода</w:t>
            </w:r>
          </w:p>
        </w:tc>
      </w:tr>
      <w:tr w:rsidR="00AC5A83" w:rsidRPr="00EA5E8F" w14:paraId="3467681B" w14:textId="77777777" w:rsidTr="005B335E">
        <w:tc>
          <w:tcPr>
            <w:tcW w:w="9816" w:type="dxa"/>
            <w:gridSpan w:val="3"/>
            <w:tcBorders>
              <w:top w:val="single" w:sz="6" w:space="0" w:color="auto"/>
              <w:left w:val="single" w:sz="6" w:space="0" w:color="auto"/>
              <w:bottom w:val="single" w:sz="6" w:space="0" w:color="auto"/>
              <w:right w:val="single" w:sz="6" w:space="0" w:color="auto"/>
            </w:tcBorders>
            <w:shd w:val="clear" w:color="auto" w:fill="auto"/>
          </w:tcPr>
          <w:p w14:paraId="482451EA"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I. ВНЕОБОРОТНЫЕ АКТИВЫ</w:t>
            </w:r>
          </w:p>
        </w:tc>
      </w:tr>
      <w:tr w:rsidR="00AC5A83" w:rsidRPr="00EA5E8F" w14:paraId="5B07A4AC"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7E11B570"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Нематериальные активы</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86A7D88" w14:textId="27E977C4"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5 142 742</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785E76FC" w14:textId="0DF1F245"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2 058 180</w:t>
            </w:r>
          </w:p>
        </w:tc>
      </w:tr>
      <w:tr w:rsidR="00AC5A83" w:rsidRPr="00EA5E8F" w14:paraId="24BD0C3F"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4F452F87"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 xml:space="preserve">Результаты исследований и </w:t>
            </w:r>
            <w:r w:rsidRPr="00EA5E8F">
              <w:rPr>
                <w:rFonts w:ascii="Times New Roman" w:eastAsia="Times New Roman" w:hAnsi="Times New Roman" w:cs="Times New Roman"/>
                <w:sz w:val="24"/>
                <w:szCs w:val="24"/>
                <w:lang w:eastAsia="ru-RU"/>
              </w:rPr>
              <w:lastRenderedPageBreak/>
              <w:t>разработок</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2C3D2E1A" w14:textId="1F0E9241"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lastRenderedPageBreak/>
              <w:t>1 181 099</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421E700A" w14:textId="22358FC3"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1 128 274</w:t>
            </w:r>
          </w:p>
        </w:tc>
      </w:tr>
      <w:tr w:rsidR="00AC5A83" w:rsidRPr="00EA5E8F" w14:paraId="6657DA22"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038B93D9"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Основные средства</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CB39FD6" w14:textId="3FECB85B"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163 903 369</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32078A78" w14:textId="358F5798"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180 112 395</w:t>
            </w:r>
          </w:p>
        </w:tc>
      </w:tr>
      <w:tr w:rsidR="00AC5A83" w:rsidRPr="00EA5E8F" w14:paraId="006A081F"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53584190"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Доходные вложения в материальные ценности</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7BD80AC6" w14:textId="3D39CC3E"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219 659</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2A22497D" w14:textId="25A83CAA"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256 348</w:t>
            </w:r>
          </w:p>
        </w:tc>
      </w:tr>
      <w:tr w:rsidR="00AC5A83" w:rsidRPr="00EA5E8F" w14:paraId="4DA2ACB1"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7EC63A37"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Финансовые вложения</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5B44F96" w14:textId="616C9093"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112 574 460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415DFC3E" w14:textId="4837269C"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96 178 231</w:t>
            </w:r>
          </w:p>
        </w:tc>
      </w:tr>
      <w:tr w:rsidR="00AC5A83" w:rsidRPr="00EA5E8F" w14:paraId="24727C8B"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74C7D7CB"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Отложенные налоговые активы</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31AE6A41" w14:textId="23DF3807"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B2EFB7C" w14:textId="383C3F03" w:rsidR="00AC5A83" w:rsidRPr="00EA5E8F" w:rsidRDefault="00FF0C1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2 530 186</w:t>
            </w:r>
          </w:p>
        </w:tc>
      </w:tr>
      <w:tr w:rsidR="00AC5A83" w:rsidRPr="00EA5E8F" w14:paraId="6FB72AD1"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5720B8B0"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Прочие внеоборотные активы</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D5A09C3" w14:textId="0058D092" w:rsidR="00AC5A83" w:rsidRPr="00EA5E8F" w:rsidRDefault="00DC1AED"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w:t>
            </w:r>
            <w:r w:rsidR="00B132FE" w:rsidRPr="00EA5E8F">
              <w:rPr>
                <w:rFonts w:ascii="Times New Roman" w:eastAsia="Times New Roman" w:hAnsi="Times New Roman" w:cs="Times New Roman"/>
                <w:sz w:val="24"/>
                <w:szCs w:val="24"/>
                <w:lang w:eastAsia="ru-RU"/>
              </w:rPr>
              <w:t>5 831 324</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22353ECE" w14:textId="7C909007"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26 895 510</w:t>
            </w:r>
          </w:p>
        </w:tc>
      </w:tr>
      <w:tr w:rsidR="00AC5A83" w:rsidRPr="00EA5E8F" w14:paraId="740F1528"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60F286CA"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ИТОГО по разделу I</w:t>
            </w:r>
          </w:p>
          <w:p w14:paraId="5329DEC1" w14:textId="77777777" w:rsidR="00B6655A" w:rsidRPr="00EA5E8F" w:rsidRDefault="00B6655A" w:rsidP="00AC5A83">
            <w:pPr>
              <w:widowControl w:val="0"/>
              <w:spacing w:after="0" w:line="240" w:lineRule="auto"/>
              <w:rPr>
                <w:rFonts w:ascii="Times New Roman" w:eastAsia="Times New Roman" w:hAnsi="Times New Roman" w:cs="Times New Roman"/>
                <w:sz w:val="24"/>
                <w:szCs w:val="24"/>
                <w:lang w:eastAsia="ru-RU"/>
              </w:rPr>
            </w:pP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853771F" w14:textId="66EB1C0D" w:rsidR="00AC5A83" w:rsidRPr="00EA5E8F" w:rsidRDefault="00862E85"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298 852 653</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50D8E0C" w14:textId="1C10F2AD" w:rsidR="00AC5A83" w:rsidRPr="00EA5E8F" w:rsidRDefault="00862E85"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309 159 124</w:t>
            </w:r>
          </w:p>
        </w:tc>
      </w:tr>
      <w:tr w:rsidR="00AC5A83" w:rsidRPr="00EA5E8F" w14:paraId="4D3DE6D4" w14:textId="77777777" w:rsidTr="005B335E">
        <w:tc>
          <w:tcPr>
            <w:tcW w:w="9816" w:type="dxa"/>
            <w:gridSpan w:val="3"/>
            <w:tcBorders>
              <w:top w:val="single" w:sz="6" w:space="0" w:color="auto"/>
              <w:left w:val="single" w:sz="6" w:space="0" w:color="auto"/>
              <w:bottom w:val="single" w:sz="6" w:space="0" w:color="auto"/>
              <w:right w:val="single" w:sz="6" w:space="0" w:color="auto"/>
            </w:tcBorders>
            <w:shd w:val="clear" w:color="auto" w:fill="auto"/>
          </w:tcPr>
          <w:p w14:paraId="01ABA595"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II. ОБОРОТНЫЕ АКТИВЫ</w:t>
            </w:r>
          </w:p>
          <w:p w14:paraId="30FBF6F5" w14:textId="77777777" w:rsidR="00B6655A" w:rsidRPr="00EA5E8F" w:rsidRDefault="00B6655A" w:rsidP="00AC5A83">
            <w:pPr>
              <w:widowControl w:val="0"/>
              <w:spacing w:after="0" w:line="240" w:lineRule="auto"/>
              <w:rPr>
                <w:rFonts w:ascii="Times New Roman" w:eastAsia="Times New Roman" w:hAnsi="Times New Roman" w:cs="Times New Roman"/>
                <w:sz w:val="24"/>
                <w:szCs w:val="24"/>
                <w:lang w:eastAsia="ru-RU"/>
              </w:rPr>
            </w:pPr>
          </w:p>
        </w:tc>
      </w:tr>
      <w:tr w:rsidR="00AC5A83" w:rsidRPr="00EA5E8F" w14:paraId="51475ECF"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5ACD2AFB"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Запасы</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BF6C278" w14:textId="640DEED7"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114 245 838</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48F1C8F" w14:textId="1558D70B"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107 264 265</w:t>
            </w:r>
          </w:p>
        </w:tc>
      </w:tr>
      <w:tr w:rsidR="00AC5A83" w:rsidRPr="00EA5E8F" w14:paraId="49948D4B"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3A0D0244"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Налог на добавленную стоимость по приобретенным ценностям</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201CC718" w14:textId="45F50931"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517 362</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B0E95C6" w14:textId="4C98B1A4"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1 215 304</w:t>
            </w:r>
          </w:p>
        </w:tc>
      </w:tr>
      <w:tr w:rsidR="00AC5A83" w:rsidRPr="00EA5E8F" w14:paraId="674BAF12"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62FD5135"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Дебиторская задолженность</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2B214BBA" w14:textId="33B39B70"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436 365 518</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3762E082" w14:textId="7F59EC27"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385 974 822</w:t>
            </w:r>
          </w:p>
        </w:tc>
      </w:tr>
      <w:tr w:rsidR="00AC5A83" w:rsidRPr="00EA5E8F" w14:paraId="1B59AB0F"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5D882931"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Финансовые вложения (за исключением денежных эквивалентов)</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4BA12CF8" w14:textId="161F6AC4"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103 367 310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146FCB7" w14:textId="64862D96"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15 543 711</w:t>
            </w:r>
          </w:p>
        </w:tc>
      </w:tr>
      <w:tr w:rsidR="00AC5A83" w:rsidRPr="00EA5E8F" w14:paraId="49891A71"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5A04293A"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Денежные средства и денежные эквиваленты</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6CAE860C" w14:textId="1BD79E1D"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19 126 353</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7E597922" w14:textId="3642352C"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10 204 214</w:t>
            </w:r>
          </w:p>
        </w:tc>
      </w:tr>
      <w:tr w:rsidR="00AC5A83" w:rsidRPr="00EA5E8F" w14:paraId="0DC9854D"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2BC83C17"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Прочие оборотные активы</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3BB60C6E" w14:textId="204E2EF9"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2 181 559</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5207BC24" w14:textId="1EAE46CD"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1 618 636</w:t>
            </w:r>
          </w:p>
        </w:tc>
      </w:tr>
      <w:tr w:rsidR="00AC5A83" w:rsidRPr="00EA5E8F" w14:paraId="62842CE0"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070B94BF"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ИТОГО по разделу II</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62561896" w14:textId="09955ED6"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675 803 940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BFA0AFC" w14:textId="05863EF2" w:rsidR="00AC5A83" w:rsidRPr="00EA5E8F" w:rsidRDefault="00B132FE"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521 820 952</w:t>
            </w:r>
          </w:p>
        </w:tc>
      </w:tr>
      <w:tr w:rsidR="00AC5A83" w:rsidRPr="00EA5E8F" w14:paraId="447D1761" w14:textId="77777777" w:rsidTr="005B335E">
        <w:tc>
          <w:tcPr>
            <w:tcW w:w="3272" w:type="dxa"/>
            <w:shd w:val="clear" w:color="auto" w:fill="auto"/>
          </w:tcPr>
          <w:p w14:paraId="03BA8A96" w14:textId="41C4926F"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val="en-US" w:eastAsia="ru-RU"/>
              </w:rPr>
              <w:t xml:space="preserve">БАЛАНС </w:t>
            </w:r>
          </w:p>
        </w:tc>
        <w:tc>
          <w:tcPr>
            <w:tcW w:w="3272" w:type="dxa"/>
            <w:shd w:val="clear" w:color="auto" w:fill="auto"/>
          </w:tcPr>
          <w:p w14:paraId="26633D9D" w14:textId="6F28A7F0" w:rsidR="00AC5A83" w:rsidRPr="00EA5E8F" w:rsidRDefault="00396ECC"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974 656 593</w:t>
            </w:r>
          </w:p>
        </w:tc>
        <w:tc>
          <w:tcPr>
            <w:tcW w:w="3272" w:type="dxa"/>
            <w:shd w:val="clear" w:color="auto" w:fill="auto"/>
          </w:tcPr>
          <w:p w14:paraId="483F6E73" w14:textId="6326981F" w:rsidR="00AC5A83" w:rsidRPr="00EA5E8F" w:rsidRDefault="00396ECC"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830 980 076</w:t>
            </w:r>
          </w:p>
        </w:tc>
      </w:tr>
      <w:tr w:rsidR="00AC5A83" w:rsidRPr="00EA5E8F" w14:paraId="4FA742C3" w14:textId="77777777" w:rsidTr="005B335E">
        <w:tc>
          <w:tcPr>
            <w:tcW w:w="9816" w:type="dxa"/>
            <w:gridSpan w:val="3"/>
            <w:tcBorders>
              <w:top w:val="single" w:sz="6" w:space="0" w:color="auto"/>
              <w:left w:val="single" w:sz="6" w:space="0" w:color="auto"/>
              <w:bottom w:val="single" w:sz="6" w:space="0" w:color="auto"/>
            </w:tcBorders>
            <w:shd w:val="clear" w:color="auto" w:fill="auto"/>
          </w:tcPr>
          <w:p w14:paraId="0DF6C9C5"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sz w:val="24"/>
                <w:szCs w:val="24"/>
                <w:lang w:eastAsia="ru-RU"/>
              </w:rPr>
              <w:t>III. КАПИТАЛ И РЕЗЕРВЫ</w:t>
            </w:r>
          </w:p>
        </w:tc>
      </w:tr>
      <w:tr w:rsidR="00AC5A83" w:rsidRPr="00EA5E8F" w14:paraId="62496300"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5EB91585"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Уставный капитал (складочный капитал, уставный фонд, вклады товарищей)</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7D7B719E" w14:textId="7D890528"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2 326 199</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3C2C698" w14:textId="0276BEBA"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2 326 199</w:t>
            </w:r>
          </w:p>
        </w:tc>
      </w:tr>
      <w:tr w:rsidR="00AC5A83" w:rsidRPr="00EA5E8F" w14:paraId="0EE275FA"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3467D02A"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Собственные акции, выкупленные у акционеров</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DA9BAF2" w14:textId="77777777" w:rsidR="00AC5A83" w:rsidRPr="00EA5E8F" w:rsidRDefault="00DB247A"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437587AB" w14:textId="77777777" w:rsidR="00AC5A83" w:rsidRPr="00EA5E8F" w:rsidRDefault="00DB247A"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0</w:t>
            </w:r>
          </w:p>
        </w:tc>
      </w:tr>
      <w:tr w:rsidR="00AC5A83" w:rsidRPr="00EA5E8F" w14:paraId="66D993BC"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20D4BCE8"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Переоценка внеоборотных активов</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C5FD5E4" w14:textId="4B802CA1"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14 983 819</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239D5BDB" w14:textId="57B398F1"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10 491 492</w:t>
            </w:r>
          </w:p>
        </w:tc>
      </w:tr>
      <w:tr w:rsidR="00AC5A83" w:rsidRPr="00EA5E8F" w14:paraId="65A26B91"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44056F75"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Добавочный капитал (без переоценки)</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F91C561" w14:textId="586FE577"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354 367</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364DE6F7" w14:textId="26F2A9CE"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305 937</w:t>
            </w:r>
          </w:p>
        </w:tc>
      </w:tr>
      <w:tr w:rsidR="00AC5A83" w:rsidRPr="00EA5E8F" w14:paraId="5E75DEE4"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230591B7"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Резервный капитал</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27B3CC82" w14:textId="10331076"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116 310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37B96574" w14:textId="33CBAB0E"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116 310</w:t>
            </w:r>
          </w:p>
        </w:tc>
      </w:tr>
      <w:tr w:rsidR="00AC5A83" w:rsidRPr="00EA5E8F" w14:paraId="77B87B1D"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6AF4C32B"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Нераспределенная прибыль (непокрытый убыток)</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4AF02981" w14:textId="13A2D5EF"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667 650 546</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7A750E74" w14:textId="04AFC6FD"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614 623 817</w:t>
            </w:r>
          </w:p>
        </w:tc>
      </w:tr>
      <w:tr w:rsidR="00AC5A83" w:rsidRPr="00EA5E8F" w14:paraId="70E26107"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7B57F4DA"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ИТОГО по разделу III</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78594FFE" w14:textId="308CFA75"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685 431 241</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55ECCC5" w14:textId="60E6EF5D"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627 863 755</w:t>
            </w:r>
          </w:p>
        </w:tc>
      </w:tr>
      <w:tr w:rsidR="00AC5A83" w:rsidRPr="00EA5E8F" w14:paraId="2689A02B" w14:textId="77777777" w:rsidTr="005B335E">
        <w:tc>
          <w:tcPr>
            <w:tcW w:w="9816" w:type="dxa"/>
            <w:gridSpan w:val="3"/>
            <w:tcBorders>
              <w:top w:val="single" w:sz="6" w:space="0" w:color="auto"/>
              <w:left w:val="single" w:sz="6" w:space="0" w:color="auto"/>
              <w:bottom w:val="single" w:sz="6" w:space="0" w:color="auto"/>
            </w:tcBorders>
            <w:shd w:val="clear" w:color="auto" w:fill="auto"/>
          </w:tcPr>
          <w:p w14:paraId="37B143FA"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sz w:val="24"/>
                <w:szCs w:val="24"/>
                <w:lang w:eastAsia="ru-RU"/>
              </w:rPr>
              <w:t>IV. ДОЛГОСРОЧНЫЕ ОБЯЗАТЕЛЬСТВА</w:t>
            </w:r>
          </w:p>
        </w:tc>
      </w:tr>
      <w:tr w:rsidR="00AC5A83" w:rsidRPr="00EA5E8F" w14:paraId="03F70DC6"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08D25D01"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Заемные средства</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9469881" w14:textId="52693892"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7455359F" w14:textId="3C6F0151"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16 247 490</w:t>
            </w:r>
          </w:p>
        </w:tc>
      </w:tr>
      <w:tr w:rsidR="00AC5A83" w:rsidRPr="00EA5E8F" w14:paraId="0FD75A35"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37D825E5"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Отложенные налоговые обязательства</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7A32882C" w14:textId="08775B94"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354 991</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7F9EF2D9" w14:textId="4F5D718E"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0</w:t>
            </w:r>
          </w:p>
        </w:tc>
      </w:tr>
      <w:tr w:rsidR="00AC5A83" w:rsidRPr="00EA5E8F" w14:paraId="4B2503AB"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53AC61F8"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Оценочные обязательства</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7374236" w14:textId="4D67C6C0"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38 609 052</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3DF3C04C" w14:textId="2518C49A"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54 733 293</w:t>
            </w:r>
          </w:p>
        </w:tc>
      </w:tr>
      <w:tr w:rsidR="00AC5A83" w:rsidRPr="00EA5E8F" w14:paraId="31865236"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660A8BB7"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Прочие обязательства</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3D9EC818" w14:textId="7E79D883"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F6F07AE" w14:textId="77777777" w:rsidR="00AC5A83" w:rsidRPr="00EA5E8F" w:rsidRDefault="00DB247A"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0</w:t>
            </w:r>
          </w:p>
        </w:tc>
      </w:tr>
      <w:tr w:rsidR="00AC5A83" w:rsidRPr="00EA5E8F" w14:paraId="5640B2F8"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090CBDB5"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ИТОГО по разделу IV</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48D6854C" w14:textId="3D7A7922"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38 964 043</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68C48574" w14:textId="6C9BED9D"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70 980 783</w:t>
            </w:r>
          </w:p>
        </w:tc>
      </w:tr>
      <w:tr w:rsidR="00AC5A83" w:rsidRPr="00EA5E8F" w14:paraId="32514384" w14:textId="77777777" w:rsidTr="005B335E">
        <w:tc>
          <w:tcPr>
            <w:tcW w:w="9816" w:type="dxa"/>
            <w:gridSpan w:val="3"/>
            <w:tcBorders>
              <w:top w:val="single" w:sz="6" w:space="0" w:color="auto"/>
              <w:left w:val="single" w:sz="6" w:space="0" w:color="auto"/>
              <w:bottom w:val="single" w:sz="6" w:space="0" w:color="auto"/>
            </w:tcBorders>
            <w:shd w:val="clear" w:color="auto" w:fill="auto"/>
          </w:tcPr>
          <w:p w14:paraId="0B1EA94A" w14:textId="77777777"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sz w:val="24"/>
                <w:szCs w:val="24"/>
                <w:lang w:eastAsia="ru-RU"/>
              </w:rPr>
              <w:t>V. КРАТКОСРОЧНЫЕ ОБЯЗАТЕЛЬСТВА</w:t>
            </w:r>
          </w:p>
        </w:tc>
      </w:tr>
      <w:tr w:rsidR="00AC5A83" w:rsidRPr="00EA5E8F" w14:paraId="0F320AD0"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7297EB4D"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Заемные средства</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492AECB2" w14:textId="5AC5FB83"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56 045 355</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EC74F18" w14:textId="3EA041E9"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29 781 679</w:t>
            </w:r>
          </w:p>
        </w:tc>
      </w:tr>
      <w:tr w:rsidR="00AC5A83" w:rsidRPr="00EA5E8F" w14:paraId="58752AB6"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0DD57ECB"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lastRenderedPageBreak/>
              <w:t>Кредиторская задолженность</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526DF22F" w14:textId="1A501E47"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190 222 986</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5EF0D701" w14:textId="16FFD5A9"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99 516 499</w:t>
            </w:r>
          </w:p>
        </w:tc>
      </w:tr>
      <w:tr w:rsidR="00AC5A83" w:rsidRPr="00EA5E8F" w14:paraId="326F9589"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21F470CB"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Доходы будущих периодов</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3997EC12" w14:textId="6CB15267"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270 000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14483D97" w14:textId="0B65E375"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270 000</w:t>
            </w:r>
          </w:p>
        </w:tc>
      </w:tr>
      <w:tr w:rsidR="00AC5A83" w:rsidRPr="00EA5E8F" w14:paraId="52D69047"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7DC86DC6"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Оценочные обязательства</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D28504D" w14:textId="7427BA00"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3 722 968</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5E9D47C1" w14:textId="2DB2523D" w:rsidR="00AC5A83" w:rsidRPr="00EA5E8F" w:rsidRDefault="0056608C"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w:t>
            </w:r>
            <w:r w:rsidR="00711F34" w:rsidRPr="00EA5E8F">
              <w:rPr>
                <w:rFonts w:ascii="Times New Roman" w:eastAsia="Times New Roman" w:hAnsi="Times New Roman" w:cs="Times New Roman"/>
                <w:sz w:val="24"/>
                <w:szCs w:val="24"/>
                <w:lang w:eastAsia="ru-RU"/>
              </w:rPr>
              <w:t> 567 360</w:t>
            </w:r>
          </w:p>
        </w:tc>
      </w:tr>
      <w:tr w:rsidR="00AC5A83" w:rsidRPr="00EA5E8F" w14:paraId="52AB3F94"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0C69D37B"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Прочие обязательства</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52E2C76F" w14:textId="77777777" w:rsidR="00AC5A83" w:rsidRPr="00EA5E8F" w:rsidRDefault="00DB247A"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0</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6109DE8A" w14:textId="77777777" w:rsidR="00AC5A83" w:rsidRPr="00EA5E8F" w:rsidRDefault="00DB247A"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0</w:t>
            </w:r>
          </w:p>
        </w:tc>
      </w:tr>
      <w:tr w:rsidR="00AC5A83" w:rsidRPr="00EA5E8F" w14:paraId="26D9B9B3" w14:textId="77777777" w:rsidTr="005B335E">
        <w:tc>
          <w:tcPr>
            <w:tcW w:w="3272" w:type="dxa"/>
            <w:tcBorders>
              <w:top w:val="single" w:sz="6" w:space="0" w:color="auto"/>
              <w:left w:val="single" w:sz="6" w:space="0" w:color="auto"/>
              <w:bottom w:val="single" w:sz="6" w:space="0" w:color="auto"/>
              <w:right w:val="single" w:sz="6" w:space="0" w:color="auto"/>
            </w:tcBorders>
            <w:shd w:val="clear" w:color="auto" w:fill="auto"/>
          </w:tcPr>
          <w:p w14:paraId="0EB2FCBE" w14:textId="77777777" w:rsidR="00AC5A83" w:rsidRPr="00EA5E8F" w:rsidRDefault="00AC5A83" w:rsidP="00AC5A83">
            <w:pPr>
              <w:widowControl w:val="0"/>
              <w:spacing w:after="0" w:line="240" w:lineRule="auto"/>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ИТОГО по разделу V</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0396AEB0" w14:textId="6A82E412"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250 261 309</w:t>
            </w:r>
          </w:p>
        </w:tc>
        <w:tc>
          <w:tcPr>
            <w:tcW w:w="3272" w:type="dxa"/>
            <w:tcBorders>
              <w:top w:val="single" w:sz="6" w:space="0" w:color="auto"/>
              <w:left w:val="single" w:sz="6" w:space="0" w:color="auto"/>
              <w:bottom w:val="single" w:sz="6" w:space="0" w:color="auto"/>
              <w:right w:val="single" w:sz="6" w:space="0" w:color="auto"/>
            </w:tcBorders>
            <w:shd w:val="clear" w:color="auto" w:fill="auto"/>
          </w:tcPr>
          <w:p w14:paraId="46B8491D" w14:textId="1FE7C0C1" w:rsidR="00AC5A83" w:rsidRPr="00EA5E8F" w:rsidRDefault="00711F34" w:rsidP="00AC5A83">
            <w:pPr>
              <w:widowControl w:val="0"/>
              <w:spacing w:after="0" w:line="240" w:lineRule="auto"/>
              <w:jc w:val="right"/>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132 135 538</w:t>
            </w:r>
          </w:p>
        </w:tc>
      </w:tr>
      <w:tr w:rsidR="00AC5A83" w:rsidRPr="00EA5E8F" w14:paraId="5A54B883" w14:textId="77777777" w:rsidTr="005B335E">
        <w:tc>
          <w:tcPr>
            <w:tcW w:w="3272" w:type="dxa"/>
            <w:shd w:val="clear" w:color="auto" w:fill="auto"/>
          </w:tcPr>
          <w:p w14:paraId="09B5CB8B" w14:textId="2D3277EE" w:rsidR="00AC5A83" w:rsidRPr="00EA5E8F" w:rsidRDefault="00AC5A83" w:rsidP="00AC5A83">
            <w:pPr>
              <w:widowControl w:val="0"/>
              <w:tabs>
                <w:tab w:val="left" w:pos="1144"/>
              </w:tabs>
              <w:spacing w:after="0" w:line="240" w:lineRule="auto"/>
              <w:outlineLvl w:val="0"/>
              <w:rPr>
                <w:rFonts w:ascii="Times New Roman" w:eastAsia="Times New Roman" w:hAnsi="Times New Roman" w:cs="Times New Roman"/>
                <w:bCs/>
                <w:kern w:val="32"/>
                <w:sz w:val="24"/>
                <w:szCs w:val="24"/>
                <w:lang w:val="en-US" w:eastAsia="ru-RU"/>
              </w:rPr>
            </w:pPr>
            <w:r w:rsidRPr="00EA5E8F">
              <w:rPr>
                <w:rFonts w:ascii="Times New Roman" w:eastAsia="Times New Roman" w:hAnsi="Times New Roman" w:cs="Times New Roman"/>
                <w:bCs/>
                <w:kern w:val="32"/>
                <w:sz w:val="24"/>
                <w:szCs w:val="24"/>
                <w:lang w:val="en-US" w:eastAsia="ru-RU"/>
              </w:rPr>
              <w:t xml:space="preserve">БАЛАНС </w:t>
            </w:r>
          </w:p>
        </w:tc>
        <w:tc>
          <w:tcPr>
            <w:tcW w:w="3272" w:type="dxa"/>
            <w:shd w:val="clear" w:color="auto" w:fill="auto"/>
          </w:tcPr>
          <w:p w14:paraId="1E4E39DD" w14:textId="1BB672FE" w:rsidR="00AC5A83" w:rsidRPr="00EA5E8F" w:rsidRDefault="00711F34"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974 656 593</w:t>
            </w:r>
          </w:p>
        </w:tc>
        <w:tc>
          <w:tcPr>
            <w:tcW w:w="3272" w:type="dxa"/>
            <w:shd w:val="clear" w:color="auto" w:fill="auto"/>
          </w:tcPr>
          <w:p w14:paraId="3A0E86C3" w14:textId="18C8D2E3" w:rsidR="00AC5A83" w:rsidRPr="00EA5E8F" w:rsidRDefault="00711F34" w:rsidP="00AC5A83">
            <w:pPr>
              <w:widowControl w:val="0"/>
              <w:tabs>
                <w:tab w:val="left" w:pos="1144"/>
              </w:tabs>
              <w:spacing w:after="0" w:line="240" w:lineRule="auto"/>
              <w:jc w:val="right"/>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830 980 076</w:t>
            </w:r>
          </w:p>
        </w:tc>
      </w:tr>
    </w:tbl>
    <w:p w14:paraId="7F3752FA" w14:textId="77777777" w:rsidR="00AC5A83" w:rsidRPr="00EA5E8F" w:rsidRDefault="00AC5A83" w:rsidP="00AC5A83">
      <w:pPr>
        <w:widowControl w:val="0"/>
        <w:tabs>
          <w:tab w:val="left" w:pos="709"/>
        </w:tabs>
        <w:spacing w:after="0" w:line="360" w:lineRule="auto"/>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ab/>
        <w:t>Справочная информация:</w:t>
      </w:r>
    </w:p>
    <w:p w14:paraId="0877356A" w14:textId="27781195" w:rsidR="00AC5A83" w:rsidRPr="00EA5E8F" w:rsidRDefault="00AC5A83" w:rsidP="00AC5A83">
      <w:pPr>
        <w:widowControl w:val="0"/>
        <w:tabs>
          <w:tab w:val="left" w:pos="709"/>
        </w:tabs>
        <w:spacing w:after="0" w:line="360" w:lineRule="auto"/>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ab/>
        <w:t>Чистая прибыль компании</w:t>
      </w:r>
      <w:r w:rsidR="00DB247A" w:rsidRPr="00EA5E8F">
        <w:rPr>
          <w:rFonts w:ascii="Times New Roman" w:eastAsia="Times New Roman" w:hAnsi="Times New Roman" w:cs="Times New Roman"/>
          <w:bCs/>
          <w:kern w:val="32"/>
          <w:sz w:val="28"/>
          <w:szCs w:val="28"/>
          <w:lang w:eastAsia="ru-RU"/>
        </w:rPr>
        <w:t xml:space="preserve"> в отчетном периоде составила </w:t>
      </w:r>
      <w:r w:rsidR="0056608C" w:rsidRPr="00EA5E8F">
        <w:rPr>
          <w:rFonts w:ascii="Times New Roman" w:eastAsia="Times New Roman" w:hAnsi="Times New Roman" w:cs="Times New Roman"/>
          <w:bCs/>
          <w:kern w:val="32"/>
          <w:sz w:val="28"/>
          <w:szCs w:val="28"/>
          <w:lang w:eastAsia="ru-RU"/>
        </w:rPr>
        <w:t>–</w:t>
      </w:r>
      <w:r w:rsidR="00DB247A" w:rsidRPr="00EA5E8F">
        <w:rPr>
          <w:rFonts w:ascii="Times New Roman" w:eastAsia="Times New Roman" w:hAnsi="Times New Roman" w:cs="Times New Roman"/>
          <w:bCs/>
          <w:kern w:val="32"/>
          <w:sz w:val="28"/>
          <w:szCs w:val="28"/>
          <w:lang w:eastAsia="ru-RU"/>
        </w:rPr>
        <w:t xml:space="preserve"> </w:t>
      </w:r>
      <w:r w:rsidR="000C5DBD" w:rsidRPr="00EA5E8F">
        <w:rPr>
          <w:rFonts w:ascii="Times New Roman" w:eastAsia="Times New Roman" w:hAnsi="Times New Roman" w:cs="Times New Roman"/>
          <w:bCs/>
          <w:kern w:val="32"/>
          <w:sz w:val="28"/>
          <w:szCs w:val="28"/>
          <w:lang w:eastAsia="ru-RU"/>
        </w:rPr>
        <w:t>142 659 528</w:t>
      </w:r>
      <w:r w:rsidRPr="00EA5E8F">
        <w:rPr>
          <w:rFonts w:ascii="Times New Roman" w:eastAsia="Times New Roman" w:hAnsi="Times New Roman" w:cs="Times New Roman"/>
          <w:bCs/>
          <w:kern w:val="32"/>
          <w:sz w:val="28"/>
          <w:szCs w:val="28"/>
          <w:lang w:eastAsia="ru-RU"/>
        </w:rPr>
        <w:t xml:space="preserve"> тыс. рублей; выручка отчетного периода – </w:t>
      </w:r>
      <w:r w:rsidR="000C5DBD" w:rsidRPr="00EA5E8F">
        <w:rPr>
          <w:rFonts w:ascii="Times New Roman" w:eastAsia="Times New Roman" w:hAnsi="Times New Roman" w:cs="Times New Roman"/>
          <w:bCs/>
          <w:kern w:val="32"/>
          <w:sz w:val="28"/>
          <w:szCs w:val="28"/>
          <w:lang w:eastAsia="ru-RU"/>
        </w:rPr>
        <w:t>1 069 309 679</w:t>
      </w:r>
      <w:r w:rsidR="00DB247A" w:rsidRPr="00EA5E8F">
        <w:rPr>
          <w:rFonts w:ascii="Times New Roman" w:eastAsia="Times New Roman" w:hAnsi="Times New Roman" w:cs="Times New Roman"/>
          <w:bCs/>
          <w:kern w:val="32"/>
          <w:sz w:val="28"/>
          <w:szCs w:val="28"/>
          <w:lang w:eastAsia="ru-RU"/>
        </w:rPr>
        <w:t xml:space="preserve"> тыс. рублей</w:t>
      </w:r>
      <w:r w:rsidRPr="00EA5E8F">
        <w:rPr>
          <w:rFonts w:ascii="Times New Roman" w:eastAsia="Times New Roman" w:hAnsi="Times New Roman" w:cs="Times New Roman"/>
          <w:bCs/>
          <w:kern w:val="32"/>
          <w:sz w:val="28"/>
          <w:szCs w:val="28"/>
          <w:lang w:eastAsia="ru-RU"/>
        </w:rPr>
        <w:t xml:space="preserve">; себестоимость произведенной продукции </w:t>
      </w:r>
      <w:r w:rsidR="00DB247A" w:rsidRPr="00EA5E8F">
        <w:rPr>
          <w:rFonts w:ascii="Times New Roman" w:eastAsia="Times New Roman" w:hAnsi="Times New Roman" w:cs="Times New Roman"/>
          <w:bCs/>
          <w:kern w:val="32"/>
          <w:sz w:val="28"/>
          <w:szCs w:val="28"/>
          <w:lang w:eastAsia="ru-RU"/>
        </w:rPr>
        <w:t xml:space="preserve">в отчетном периоде </w:t>
      </w:r>
      <w:r w:rsidR="0056608C" w:rsidRPr="00EA5E8F">
        <w:rPr>
          <w:rFonts w:ascii="Times New Roman" w:eastAsia="Times New Roman" w:hAnsi="Times New Roman" w:cs="Times New Roman"/>
          <w:bCs/>
          <w:kern w:val="32"/>
          <w:sz w:val="28"/>
          <w:szCs w:val="28"/>
          <w:lang w:eastAsia="ru-RU"/>
        </w:rPr>
        <w:t>–</w:t>
      </w:r>
      <w:r w:rsidR="00DB247A" w:rsidRPr="00EA5E8F">
        <w:rPr>
          <w:rFonts w:ascii="Times New Roman" w:eastAsia="Times New Roman" w:hAnsi="Times New Roman" w:cs="Times New Roman"/>
          <w:bCs/>
          <w:kern w:val="32"/>
          <w:sz w:val="28"/>
          <w:szCs w:val="28"/>
          <w:lang w:eastAsia="ru-RU"/>
        </w:rPr>
        <w:t xml:space="preserve"> </w:t>
      </w:r>
      <w:r w:rsidR="000C5DBD" w:rsidRPr="00EA5E8F">
        <w:rPr>
          <w:rFonts w:ascii="Times New Roman" w:eastAsia="Times New Roman" w:hAnsi="Times New Roman" w:cs="Times New Roman"/>
          <w:bCs/>
          <w:kern w:val="32"/>
          <w:sz w:val="28"/>
          <w:szCs w:val="28"/>
          <w:lang w:eastAsia="ru-RU"/>
        </w:rPr>
        <w:t xml:space="preserve">801 058 057 </w:t>
      </w:r>
      <w:r w:rsidR="00DB247A" w:rsidRPr="00EA5E8F">
        <w:rPr>
          <w:rFonts w:ascii="Times New Roman" w:eastAsia="Times New Roman" w:hAnsi="Times New Roman" w:cs="Times New Roman"/>
          <w:bCs/>
          <w:kern w:val="32"/>
          <w:sz w:val="28"/>
          <w:szCs w:val="28"/>
          <w:lang w:eastAsia="ru-RU"/>
        </w:rPr>
        <w:t>тыс. рублей.</w:t>
      </w:r>
    </w:p>
    <w:p w14:paraId="6048C8E5" w14:textId="77777777" w:rsidR="00AC5A83" w:rsidRPr="00EA5E8F" w:rsidRDefault="00AC5A83" w:rsidP="00AC5A83">
      <w:pPr>
        <w:widowControl w:val="0"/>
        <w:tabs>
          <w:tab w:val="left" w:pos="709"/>
        </w:tabs>
        <w:spacing w:after="0" w:line="360" w:lineRule="auto"/>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ab/>
        <w:t>Вопросы:</w:t>
      </w:r>
    </w:p>
    <w:p w14:paraId="634FEB88" w14:textId="1F7668D2" w:rsidR="00AC5A83" w:rsidRPr="00EA5E8F" w:rsidRDefault="00AC5A83">
      <w:pPr>
        <w:widowControl w:val="0"/>
        <w:numPr>
          <w:ilvl w:val="0"/>
          <w:numId w:val="3"/>
        </w:numPr>
        <w:tabs>
          <w:tab w:val="left" w:pos="709"/>
        </w:tabs>
        <w:spacing w:after="0" w:line="360" w:lineRule="auto"/>
        <w:ind w:left="0"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 xml:space="preserve">Осуществить анализ оценки финансового состояния компании в динамике </w:t>
      </w:r>
      <w:r w:rsidR="000B144A" w:rsidRPr="00EA5E8F">
        <w:rPr>
          <w:rFonts w:ascii="Times New Roman" w:eastAsia="Times New Roman" w:hAnsi="Times New Roman" w:cs="Times New Roman"/>
          <w:bCs/>
          <w:kern w:val="32"/>
          <w:sz w:val="28"/>
          <w:szCs w:val="28"/>
          <w:lang w:eastAsia="ru-RU"/>
        </w:rPr>
        <w:t>по показателям компании ПАО «</w:t>
      </w:r>
      <w:r w:rsidR="000C5DBD" w:rsidRPr="00EA5E8F">
        <w:rPr>
          <w:rFonts w:ascii="Times New Roman" w:eastAsia="Times New Roman" w:hAnsi="Times New Roman" w:cs="Times New Roman"/>
          <w:bCs/>
          <w:kern w:val="32"/>
          <w:sz w:val="28"/>
          <w:szCs w:val="28"/>
          <w:lang w:eastAsia="ru-RU"/>
        </w:rPr>
        <w:t>Татнефть</w:t>
      </w:r>
      <w:r w:rsidR="000B144A" w:rsidRPr="00EA5E8F">
        <w:rPr>
          <w:rFonts w:ascii="Times New Roman" w:eastAsia="Times New Roman" w:hAnsi="Times New Roman" w:cs="Times New Roman"/>
          <w:bCs/>
          <w:kern w:val="32"/>
          <w:sz w:val="28"/>
          <w:szCs w:val="28"/>
          <w:lang w:eastAsia="ru-RU"/>
        </w:rPr>
        <w:t>»</w:t>
      </w:r>
      <w:r w:rsidRPr="00EA5E8F">
        <w:rPr>
          <w:rFonts w:ascii="Times New Roman" w:eastAsia="Times New Roman" w:hAnsi="Times New Roman" w:cs="Times New Roman"/>
          <w:bCs/>
          <w:kern w:val="32"/>
          <w:sz w:val="28"/>
          <w:szCs w:val="28"/>
          <w:lang w:eastAsia="ru-RU"/>
        </w:rPr>
        <w:t xml:space="preserve">. </w:t>
      </w:r>
    </w:p>
    <w:p w14:paraId="0C0BA14B" w14:textId="1FEDE690" w:rsidR="00AC5A83" w:rsidRPr="00EA5E8F" w:rsidRDefault="00AC5A83">
      <w:pPr>
        <w:widowControl w:val="0"/>
        <w:numPr>
          <w:ilvl w:val="0"/>
          <w:numId w:val="3"/>
        </w:numPr>
        <w:tabs>
          <w:tab w:val="left" w:pos="709"/>
        </w:tabs>
        <w:spacing w:after="0" w:line="360" w:lineRule="auto"/>
        <w:ind w:left="0"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Выявит</w:t>
      </w:r>
      <w:r w:rsidR="002E3B93" w:rsidRPr="00EA5E8F">
        <w:rPr>
          <w:rFonts w:ascii="Times New Roman" w:eastAsia="Times New Roman" w:hAnsi="Times New Roman" w:cs="Times New Roman"/>
          <w:bCs/>
          <w:kern w:val="32"/>
          <w:sz w:val="28"/>
          <w:szCs w:val="28"/>
          <w:lang w:eastAsia="ru-RU"/>
        </w:rPr>
        <w:t>е</w:t>
      </w:r>
      <w:r w:rsidRPr="00EA5E8F">
        <w:rPr>
          <w:rFonts w:ascii="Times New Roman" w:eastAsia="Times New Roman" w:hAnsi="Times New Roman" w:cs="Times New Roman"/>
          <w:bCs/>
          <w:kern w:val="32"/>
          <w:sz w:val="28"/>
          <w:szCs w:val="28"/>
          <w:lang w:eastAsia="ru-RU"/>
        </w:rPr>
        <w:t xml:space="preserve"> отклонения от плановых нормативных значений финансовых коэффициентов, оценит</w:t>
      </w:r>
      <w:r w:rsidR="002E3B93" w:rsidRPr="00EA5E8F">
        <w:rPr>
          <w:rFonts w:ascii="Times New Roman" w:eastAsia="Times New Roman" w:hAnsi="Times New Roman" w:cs="Times New Roman"/>
          <w:bCs/>
          <w:kern w:val="32"/>
          <w:sz w:val="28"/>
          <w:szCs w:val="28"/>
          <w:lang w:eastAsia="ru-RU"/>
        </w:rPr>
        <w:t>е</w:t>
      </w:r>
      <w:r w:rsidRPr="00EA5E8F">
        <w:rPr>
          <w:rFonts w:ascii="Times New Roman" w:eastAsia="Times New Roman" w:hAnsi="Times New Roman" w:cs="Times New Roman"/>
          <w:bCs/>
          <w:kern w:val="32"/>
          <w:sz w:val="28"/>
          <w:szCs w:val="28"/>
          <w:lang w:eastAsia="ru-RU"/>
        </w:rPr>
        <w:t xml:space="preserve"> их масштаб. Предположите о причинах возникновения подобных отклонений. Сделайте выводы о степени выполнения компанией поставленных целей и задач</w:t>
      </w:r>
      <w:r w:rsidR="000C5DBD" w:rsidRPr="00EA5E8F">
        <w:rPr>
          <w:rFonts w:ascii="Times New Roman" w:eastAsia="Times New Roman" w:hAnsi="Times New Roman" w:cs="Times New Roman"/>
          <w:bCs/>
          <w:kern w:val="32"/>
          <w:sz w:val="28"/>
          <w:szCs w:val="28"/>
          <w:lang w:eastAsia="ru-RU"/>
        </w:rPr>
        <w:t xml:space="preserve"> в области финансовой и инвестиционной стратегий</w:t>
      </w:r>
      <w:r w:rsidRPr="00EA5E8F">
        <w:rPr>
          <w:rFonts w:ascii="Times New Roman" w:eastAsia="Times New Roman" w:hAnsi="Times New Roman" w:cs="Times New Roman"/>
          <w:bCs/>
          <w:kern w:val="32"/>
          <w:sz w:val="28"/>
          <w:szCs w:val="28"/>
          <w:lang w:eastAsia="ru-RU"/>
        </w:rPr>
        <w:t>.</w:t>
      </w:r>
    </w:p>
    <w:p w14:paraId="35376867" w14:textId="39F63A61" w:rsidR="00AC5A83" w:rsidRPr="00EA5E8F" w:rsidRDefault="00AC5A83">
      <w:pPr>
        <w:widowControl w:val="0"/>
        <w:numPr>
          <w:ilvl w:val="0"/>
          <w:numId w:val="3"/>
        </w:numPr>
        <w:tabs>
          <w:tab w:val="left" w:pos="709"/>
        </w:tabs>
        <w:spacing w:after="0" w:line="360" w:lineRule="auto"/>
        <w:ind w:left="0"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Осуществите диагностику вероятности наступ</w:t>
      </w:r>
      <w:r w:rsidR="002E3B93" w:rsidRPr="00EA5E8F">
        <w:rPr>
          <w:rFonts w:ascii="Times New Roman" w:eastAsia="Times New Roman" w:hAnsi="Times New Roman" w:cs="Times New Roman"/>
          <w:bCs/>
          <w:kern w:val="32"/>
          <w:sz w:val="28"/>
          <w:szCs w:val="28"/>
          <w:lang w:eastAsia="ru-RU"/>
        </w:rPr>
        <w:t>ления банкротства двумя способами, с использованием отечественной и зарубежной моделей</w:t>
      </w:r>
      <w:r w:rsidRPr="00EA5E8F">
        <w:rPr>
          <w:rFonts w:ascii="Times New Roman" w:eastAsia="Times New Roman" w:hAnsi="Times New Roman" w:cs="Times New Roman"/>
          <w:bCs/>
          <w:kern w:val="32"/>
          <w:sz w:val="28"/>
          <w:szCs w:val="28"/>
          <w:lang w:eastAsia="ru-RU"/>
        </w:rPr>
        <w:t>.</w:t>
      </w:r>
      <w:r w:rsidR="002E3B93" w:rsidRPr="00EA5E8F">
        <w:rPr>
          <w:rFonts w:ascii="Times New Roman" w:eastAsia="Times New Roman" w:hAnsi="Times New Roman" w:cs="Times New Roman"/>
          <w:bCs/>
          <w:kern w:val="32"/>
          <w:sz w:val="28"/>
          <w:szCs w:val="28"/>
          <w:lang w:eastAsia="ru-RU"/>
        </w:rPr>
        <w:t xml:space="preserve"> Сравните получившийся результат.</w:t>
      </w:r>
      <w:r w:rsidRPr="00EA5E8F">
        <w:rPr>
          <w:rFonts w:ascii="Times New Roman" w:eastAsia="Times New Roman" w:hAnsi="Times New Roman" w:cs="Times New Roman"/>
          <w:bCs/>
          <w:kern w:val="32"/>
          <w:sz w:val="28"/>
          <w:szCs w:val="28"/>
          <w:lang w:eastAsia="ru-RU"/>
        </w:rPr>
        <w:t xml:space="preserve"> Сделайте вывод о ве</w:t>
      </w:r>
      <w:r w:rsidR="002E3B93" w:rsidRPr="00EA5E8F">
        <w:rPr>
          <w:rFonts w:ascii="Times New Roman" w:eastAsia="Times New Roman" w:hAnsi="Times New Roman" w:cs="Times New Roman"/>
          <w:bCs/>
          <w:kern w:val="32"/>
          <w:sz w:val="28"/>
          <w:szCs w:val="28"/>
          <w:lang w:eastAsia="ru-RU"/>
        </w:rPr>
        <w:t>роятности банкротства компании ПАО «</w:t>
      </w:r>
      <w:r w:rsidR="000C5DBD" w:rsidRPr="00EA5E8F">
        <w:rPr>
          <w:rFonts w:ascii="Times New Roman" w:eastAsia="Times New Roman" w:hAnsi="Times New Roman" w:cs="Times New Roman"/>
          <w:bCs/>
          <w:kern w:val="32"/>
          <w:sz w:val="28"/>
          <w:szCs w:val="28"/>
          <w:lang w:eastAsia="ru-RU"/>
        </w:rPr>
        <w:t>Татнефть</w:t>
      </w:r>
      <w:r w:rsidR="002E3B93" w:rsidRPr="00EA5E8F">
        <w:rPr>
          <w:rFonts w:ascii="Times New Roman" w:eastAsia="Times New Roman" w:hAnsi="Times New Roman" w:cs="Times New Roman"/>
          <w:bCs/>
          <w:kern w:val="32"/>
          <w:sz w:val="28"/>
          <w:szCs w:val="28"/>
          <w:lang w:eastAsia="ru-RU"/>
        </w:rPr>
        <w:t xml:space="preserve">». Предложите и обоснуйте оптимальный метод прогнозирования вероятности наступления банкротства для рассматриваемой компании. </w:t>
      </w:r>
    </w:p>
    <w:p w14:paraId="29AD0D10" w14:textId="77777777" w:rsidR="00AC5A83" w:rsidRPr="00EA5E8F" w:rsidRDefault="00AC5A83">
      <w:pPr>
        <w:widowControl w:val="0"/>
        <w:numPr>
          <w:ilvl w:val="0"/>
          <w:numId w:val="3"/>
        </w:numPr>
        <w:tabs>
          <w:tab w:val="left" w:pos="709"/>
        </w:tabs>
        <w:spacing w:after="0" w:line="360" w:lineRule="auto"/>
        <w:ind w:left="0"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Предложите свои рекомендации по необходимым к принятию мерам во избежание дальнейших нарушений в будущем. Предположите, какие управленческие решения должны быть приняты по результатам осуществленного финансового контроля.</w:t>
      </w:r>
    </w:p>
    <w:p w14:paraId="6EDAE9E3" w14:textId="77777777" w:rsidR="00AC5A83" w:rsidRPr="00EA5E8F" w:rsidRDefault="00AC5A83">
      <w:pPr>
        <w:widowControl w:val="0"/>
        <w:numPr>
          <w:ilvl w:val="0"/>
          <w:numId w:val="3"/>
        </w:numPr>
        <w:tabs>
          <w:tab w:val="left" w:pos="709"/>
        </w:tabs>
        <w:spacing w:after="0" w:line="360" w:lineRule="auto"/>
        <w:ind w:left="0"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 xml:space="preserve">Внести предложения по формированию системы финансового контроля, которая позволит в дальнейшем максимизировать достижение целей и задач компании, повысит эффективность ее деятельности. Какие направления </w:t>
      </w:r>
      <w:r w:rsidRPr="00EA5E8F">
        <w:rPr>
          <w:rFonts w:ascii="Times New Roman" w:eastAsia="Times New Roman" w:hAnsi="Times New Roman" w:cs="Times New Roman"/>
          <w:bCs/>
          <w:kern w:val="32"/>
          <w:sz w:val="28"/>
          <w:szCs w:val="28"/>
          <w:lang w:eastAsia="ru-RU"/>
        </w:rPr>
        <w:lastRenderedPageBreak/>
        <w:t>финансового контроля не были рассмотрен</w:t>
      </w:r>
      <w:r w:rsidR="002E3B93" w:rsidRPr="00EA5E8F">
        <w:rPr>
          <w:rFonts w:ascii="Times New Roman" w:eastAsia="Times New Roman" w:hAnsi="Times New Roman" w:cs="Times New Roman"/>
          <w:bCs/>
          <w:kern w:val="32"/>
          <w:sz w:val="28"/>
          <w:szCs w:val="28"/>
          <w:lang w:eastAsia="ru-RU"/>
        </w:rPr>
        <w:t>ии компании</w:t>
      </w:r>
      <w:r w:rsidRPr="00EA5E8F">
        <w:rPr>
          <w:rFonts w:ascii="Times New Roman" w:eastAsia="Times New Roman" w:hAnsi="Times New Roman" w:cs="Times New Roman"/>
          <w:bCs/>
          <w:kern w:val="32"/>
          <w:sz w:val="28"/>
          <w:szCs w:val="28"/>
          <w:lang w:eastAsia="ru-RU"/>
        </w:rPr>
        <w:t xml:space="preserve">? Какие преимущества получит компания при осуществлении контроля по данным направлениям? </w:t>
      </w:r>
    </w:p>
    <w:p w14:paraId="5F4BA9D1" w14:textId="19C48B06" w:rsidR="007F76E0" w:rsidRPr="00EA5E8F" w:rsidRDefault="007F76E0" w:rsidP="007F76E0">
      <w:pPr>
        <w:pStyle w:val="40"/>
        <w:widowControl w:val="0"/>
        <w:shd w:val="clear" w:color="auto" w:fill="auto"/>
        <w:spacing w:after="0" w:line="360" w:lineRule="auto"/>
        <w:ind w:firstLine="708"/>
        <w:jc w:val="both"/>
        <w:rPr>
          <w:rFonts w:ascii="Times New Roman" w:hAnsi="Times New Roman" w:cs="Times New Roman"/>
          <w:b w:val="0"/>
          <w:sz w:val="28"/>
          <w:szCs w:val="28"/>
        </w:rPr>
      </w:pPr>
      <w:r w:rsidRPr="00EA5E8F">
        <w:rPr>
          <w:rFonts w:ascii="Times New Roman" w:hAnsi="Times New Roman" w:cs="Times New Roman"/>
          <w:b w:val="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655E0" w:rsidRPr="00EA5E8F">
        <w:rPr>
          <w:rFonts w:ascii="Times New Roman" w:hAnsi="Times New Roman" w:cs="Times New Roman"/>
          <w:b w:val="0"/>
          <w:sz w:val="28"/>
          <w:szCs w:val="28"/>
        </w:rPr>
        <w:t>д</w:t>
      </w:r>
      <w:r w:rsidRPr="00EA5E8F">
        <w:rPr>
          <w:rFonts w:ascii="Times New Roman" w:hAnsi="Times New Roman" w:cs="Times New Roman"/>
          <w:b w:val="0"/>
          <w:sz w:val="28"/>
          <w:szCs w:val="28"/>
        </w:rPr>
        <w:t>епартамента</w:t>
      </w:r>
      <w:r w:rsidR="00F655E0" w:rsidRPr="00EA5E8F">
        <w:rPr>
          <w:rFonts w:ascii="Times New Roman" w:hAnsi="Times New Roman" w:cs="Times New Roman"/>
          <w:b w:val="0"/>
          <w:sz w:val="28"/>
          <w:szCs w:val="28"/>
        </w:rPr>
        <w:t xml:space="preserve"> корпоративных финансов и корпоративного управления</w:t>
      </w:r>
      <w:r w:rsidRPr="00EA5E8F">
        <w:rPr>
          <w:rFonts w:ascii="Times New Roman" w:hAnsi="Times New Roman" w:cs="Times New Roman"/>
          <w:b w:val="0"/>
          <w:sz w:val="28"/>
          <w:szCs w:val="28"/>
        </w:rPr>
        <w:t>.</w:t>
      </w:r>
      <w:r w:rsidR="00F655E0" w:rsidRPr="00EA5E8F">
        <w:rPr>
          <w:rFonts w:ascii="Times New Roman" w:hAnsi="Times New Roman" w:cs="Times New Roman"/>
          <w:b w:val="0"/>
          <w:sz w:val="28"/>
          <w:szCs w:val="28"/>
        </w:rPr>
        <w:t xml:space="preserve"> </w:t>
      </w:r>
    </w:p>
    <w:p w14:paraId="74BE969B" w14:textId="77777777" w:rsidR="00F719A7" w:rsidRPr="00EA5E8F" w:rsidRDefault="00F719A7" w:rsidP="0012191A">
      <w:pPr>
        <w:pStyle w:val="aff7"/>
      </w:pPr>
      <w:bookmarkStart w:id="22" w:name="_Toc20216316"/>
      <w:r w:rsidRPr="00EA5E8F">
        <w:rPr>
          <w:rStyle w:val="414pt"/>
        </w:rPr>
        <w:t>7.</w:t>
      </w:r>
      <w:r w:rsidRPr="00EA5E8F">
        <w:t xml:space="preserve"> Фонд оценочных средств для проведения промежуточной аттестации обучающихся по дисциплине</w:t>
      </w:r>
      <w:bookmarkEnd w:id="22"/>
    </w:p>
    <w:p w14:paraId="4EA4B6C9" w14:textId="77777777" w:rsidR="00F719A7" w:rsidRPr="00EA5E8F" w:rsidRDefault="009845C1" w:rsidP="00F719A7">
      <w:pPr>
        <w:pStyle w:val="40"/>
        <w:widowControl w:val="0"/>
        <w:shd w:val="clear" w:color="auto" w:fill="auto"/>
        <w:spacing w:after="0" w:line="360" w:lineRule="auto"/>
        <w:ind w:firstLine="708"/>
        <w:jc w:val="both"/>
        <w:rPr>
          <w:rStyle w:val="414pt"/>
          <w:rFonts w:cs="Times New Roman"/>
          <w:b w:val="0"/>
        </w:rPr>
      </w:pPr>
      <w:r w:rsidRPr="00EA5E8F">
        <w:rPr>
          <w:rFonts w:ascii="Times New Roman" w:hAnsi="Times New Roman" w:cs="Times New Roman"/>
          <w:b w:val="0"/>
          <w:sz w:val="28"/>
          <w:szCs w:val="28"/>
        </w:rPr>
        <w:t xml:space="preserve">Перечень компетенций, формируемых в процессе освоения дисциплины, содержится в разделе 2.  </w:t>
      </w:r>
      <w:r w:rsidR="00FA48A3" w:rsidRPr="00EA5E8F">
        <w:rPr>
          <w:rFonts w:ascii="Times New Roman" w:hAnsi="Times New Roman" w:cs="Times New Roman"/>
          <w:b w:val="0"/>
          <w:sz w:val="28"/>
          <w:szCs w:val="28"/>
        </w:rPr>
        <w:t>«</w:t>
      </w:r>
      <w:r w:rsidRPr="00EA5E8F">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A48A3" w:rsidRPr="00EA5E8F">
        <w:rPr>
          <w:rFonts w:ascii="Times New Roman" w:hAnsi="Times New Roman" w:cs="Times New Roman"/>
          <w:b w:val="0"/>
          <w:sz w:val="28"/>
          <w:szCs w:val="28"/>
        </w:rPr>
        <w:t>»</w:t>
      </w:r>
      <w:r w:rsidR="00F719A7" w:rsidRPr="00EA5E8F">
        <w:rPr>
          <w:rFonts w:ascii="Times New Roman" w:hAnsi="Times New Roman" w:cs="Times New Roman"/>
          <w:b w:val="0"/>
          <w:sz w:val="28"/>
          <w:szCs w:val="28"/>
        </w:rPr>
        <w:t>.</w:t>
      </w:r>
    </w:p>
    <w:p w14:paraId="20052E3D" w14:textId="77777777" w:rsidR="00F719A7" w:rsidRPr="00EA5E8F" w:rsidRDefault="00F719A7" w:rsidP="00D95207">
      <w:pPr>
        <w:spacing w:after="0" w:line="360" w:lineRule="auto"/>
        <w:ind w:firstLine="709"/>
        <w:jc w:val="both"/>
        <w:rPr>
          <w:rFonts w:ascii="Times New Roman" w:hAnsi="Times New Roman" w:cs="Times New Roman"/>
          <w:b/>
          <w:sz w:val="28"/>
          <w:szCs w:val="28"/>
        </w:rPr>
      </w:pPr>
      <w:r w:rsidRPr="00EA5E8F">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1CB9F40" w14:textId="6A35A194" w:rsidR="00F719A7" w:rsidRPr="00EA5E8F" w:rsidRDefault="00F719A7" w:rsidP="00F719A7">
      <w:pPr>
        <w:widowControl w:val="0"/>
        <w:spacing w:after="0" w:line="360" w:lineRule="auto"/>
        <w:jc w:val="center"/>
        <w:rPr>
          <w:rFonts w:ascii="Times New Roman" w:hAnsi="Times New Roman" w:cs="Times New Roman"/>
          <w:b/>
          <w:sz w:val="28"/>
          <w:szCs w:val="28"/>
        </w:rPr>
      </w:pPr>
      <w:r w:rsidRPr="00EA5E8F">
        <w:rPr>
          <w:rFonts w:ascii="Times New Roman" w:hAnsi="Times New Roman" w:cs="Times New Roman"/>
          <w:b/>
          <w:sz w:val="28"/>
          <w:szCs w:val="28"/>
        </w:rPr>
        <w:t>П</w:t>
      </w:r>
      <w:r w:rsidR="00DD354B" w:rsidRPr="00EA5E8F">
        <w:rPr>
          <w:rFonts w:ascii="Times New Roman" w:hAnsi="Times New Roman" w:cs="Times New Roman"/>
          <w:b/>
          <w:sz w:val="28"/>
          <w:szCs w:val="28"/>
        </w:rPr>
        <w:t>римерный п</w:t>
      </w:r>
      <w:r w:rsidRPr="00EA5E8F">
        <w:rPr>
          <w:rFonts w:ascii="Times New Roman" w:hAnsi="Times New Roman" w:cs="Times New Roman"/>
          <w:b/>
          <w:sz w:val="28"/>
          <w:szCs w:val="28"/>
        </w:rPr>
        <w:t>еречень вопросов</w:t>
      </w:r>
      <w:r w:rsidR="00DD354B" w:rsidRPr="00EA5E8F">
        <w:rPr>
          <w:rFonts w:ascii="Times New Roman" w:hAnsi="Times New Roman" w:cs="Times New Roman"/>
          <w:b/>
          <w:sz w:val="28"/>
          <w:szCs w:val="28"/>
        </w:rPr>
        <w:t xml:space="preserve"> для подготовки</w:t>
      </w:r>
      <w:r w:rsidRPr="00EA5E8F">
        <w:rPr>
          <w:rFonts w:ascii="Times New Roman" w:hAnsi="Times New Roman" w:cs="Times New Roman"/>
          <w:b/>
          <w:sz w:val="28"/>
          <w:szCs w:val="28"/>
        </w:rPr>
        <w:t xml:space="preserve"> к </w:t>
      </w:r>
      <w:r w:rsidR="00155763" w:rsidRPr="00EA5E8F">
        <w:rPr>
          <w:rFonts w:ascii="Times New Roman" w:hAnsi="Times New Roman" w:cs="Times New Roman"/>
          <w:b/>
          <w:sz w:val="28"/>
          <w:szCs w:val="28"/>
        </w:rPr>
        <w:t>экзамену</w:t>
      </w:r>
      <w:r w:rsidRPr="00EA5E8F">
        <w:rPr>
          <w:rFonts w:ascii="Times New Roman" w:hAnsi="Times New Roman" w:cs="Times New Roman"/>
          <w:b/>
          <w:sz w:val="28"/>
          <w:szCs w:val="28"/>
        </w:rPr>
        <w:t>:</w:t>
      </w:r>
    </w:p>
    <w:p w14:paraId="7BA8F97E"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Финансовый контроль в системе управления финансами компании: содержание, взаимосвязь с другими управленческими функциями. </w:t>
      </w:r>
    </w:p>
    <w:p w14:paraId="1C784D2A" w14:textId="77777777" w:rsidR="009845C1" w:rsidRPr="00EA5E8F" w:rsidRDefault="009845C1" w:rsidP="00F655E0">
      <w:pPr>
        <w:pStyle w:val="32"/>
        <w:widowControl w:val="0"/>
        <w:numPr>
          <w:ilvl w:val="0"/>
          <w:numId w:val="4"/>
        </w:numPr>
        <w:tabs>
          <w:tab w:val="clear" w:pos="1834"/>
          <w:tab w:val="left" w:pos="709"/>
          <w:tab w:val="left" w:pos="851"/>
          <w:tab w:val="left" w:pos="993"/>
          <w:tab w:val="left" w:pos="1222"/>
        </w:tabs>
        <w:suppressAutoHyphens w:val="0"/>
        <w:spacing w:after="0" w:line="336" w:lineRule="auto"/>
        <w:ind w:left="0" w:firstLine="284"/>
        <w:jc w:val="both"/>
        <w:rPr>
          <w:sz w:val="28"/>
          <w:szCs w:val="28"/>
        </w:rPr>
      </w:pPr>
      <w:r w:rsidRPr="00EA5E8F">
        <w:rPr>
          <w:sz w:val="28"/>
          <w:szCs w:val="28"/>
        </w:rPr>
        <w:t xml:space="preserve">Цель и задачи финансового контроля в компании, основные этапы реализации. </w:t>
      </w:r>
    </w:p>
    <w:p w14:paraId="4E350E83" w14:textId="4D1EE8E9"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Основные концепции финансового контроля в системе финансового менеджмента.</w:t>
      </w:r>
    </w:p>
    <w:p w14:paraId="35DA1FBE" w14:textId="652ADF9E" w:rsidR="00E20F23" w:rsidRPr="00EA5E8F" w:rsidRDefault="00E20F23"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Функции и должностные обязанности финансового контролера в компании.</w:t>
      </w:r>
    </w:p>
    <w:p w14:paraId="647A91A7" w14:textId="2B8DBFD2"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Законодательные основы осуществления финансового контроля в компании. </w:t>
      </w:r>
    </w:p>
    <w:p w14:paraId="7804962E" w14:textId="7132DF7A" w:rsidR="00E20F23" w:rsidRPr="00EA5E8F" w:rsidRDefault="00E20F23"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Международные, национальные и локальные стандарты финансового контроля. </w:t>
      </w:r>
    </w:p>
    <w:p w14:paraId="47B44CCC" w14:textId="000FB5FD" w:rsidR="004E320A" w:rsidRPr="00EA5E8F" w:rsidRDefault="004E320A"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ESG-трансформация и её влияние на изменение методологии осуществления финансового контроля.</w:t>
      </w:r>
    </w:p>
    <w:p w14:paraId="4D329A3F"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Основные принципы финансового контроля и их содержание.</w:t>
      </w:r>
    </w:p>
    <w:p w14:paraId="29542FEA"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Классификация видов финансового контроля. </w:t>
      </w:r>
    </w:p>
    <w:p w14:paraId="1DBEF35C"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Особенности реализации внутреннего финансового контроля в </w:t>
      </w:r>
      <w:r w:rsidRPr="00EA5E8F">
        <w:rPr>
          <w:sz w:val="28"/>
          <w:szCs w:val="28"/>
        </w:rPr>
        <w:lastRenderedPageBreak/>
        <w:t xml:space="preserve">зависимости от организационно-правовой формы, вида бизнеса, масштаба деятельности компании. </w:t>
      </w:r>
    </w:p>
    <w:p w14:paraId="418AD19C"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Мировой опыт организации внутреннего финансового контроля. </w:t>
      </w:r>
    </w:p>
    <w:p w14:paraId="05982890"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Роль финансового контроля в системе финансового менеджмента. </w:t>
      </w:r>
    </w:p>
    <w:p w14:paraId="3958DC74"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Современное понимание системы финансового контроля. </w:t>
      </w:r>
    </w:p>
    <w:p w14:paraId="210E1433"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Основные элементы системы финансового контроля и их взаимосвязь. </w:t>
      </w:r>
    </w:p>
    <w:p w14:paraId="3429BC00"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Нормативно-правовая база и методические основы построения системы финансового контроля. </w:t>
      </w:r>
    </w:p>
    <w:p w14:paraId="401E0CD0"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Контрольная среда финансового контроля. Субъекты, объекты и предмет финансового контроля в компании. </w:t>
      </w:r>
    </w:p>
    <w:p w14:paraId="5BDE65F9"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Корпоративные структурные подразделения, выполняющие функцию финансового контроля. </w:t>
      </w:r>
    </w:p>
    <w:p w14:paraId="7DFAD633"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Классификация форм и методов проведения финансового контроля (общенаучные и специальные). Предварительный, текущий и последующий финансовый контроль, их характеристика. </w:t>
      </w:r>
    </w:p>
    <w:p w14:paraId="1AF84D14"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Проверки, обследования, надзор, анализ финансового состояния, наблюдения (мониторинг), ревизии, их характеристика. Современные методы осуществления финансового контроля. </w:t>
      </w:r>
    </w:p>
    <w:p w14:paraId="42B1B721"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Механизм финансового контроля: сущность, основные принципы функционирования. Порядок организации контрольных мероприятий. </w:t>
      </w:r>
    </w:p>
    <w:p w14:paraId="36CB560A"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Информационная основа осуществления финансового контроля в компании. </w:t>
      </w:r>
    </w:p>
    <w:p w14:paraId="31B08A6F" w14:textId="2C4F567D"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Оценка эффективности системы финансового контроля. </w:t>
      </w:r>
    </w:p>
    <w:p w14:paraId="2C145452"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Роль стоимости в стратегическом финансовом управлении компанией. </w:t>
      </w:r>
    </w:p>
    <w:p w14:paraId="22F399D8"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Основные стоимостные показатели деятельности компании.</w:t>
      </w:r>
    </w:p>
    <w:p w14:paraId="7661B4F4" w14:textId="31A80F7F"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Финансовый контроль процесса создания </w:t>
      </w:r>
      <w:r w:rsidR="004E320A" w:rsidRPr="00EA5E8F">
        <w:rPr>
          <w:sz w:val="28"/>
          <w:szCs w:val="28"/>
        </w:rPr>
        <w:t xml:space="preserve">акционерной </w:t>
      </w:r>
      <w:r w:rsidRPr="00EA5E8F">
        <w:rPr>
          <w:sz w:val="28"/>
          <w:szCs w:val="28"/>
        </w:rPr>
        <w:t xml:space="preserve">стоимости: содержание, цели и задачи, основные этапы. </w:t>
      </w:r>
    </w:p>
    <w:p w14:paraId="1D67EB68"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Применение системы сбалансированных показателей (Balanced score card (BSC)) в финансовом контроле процесса создания стоимости. </w:t>
      </w:r>
    </w:p>
    <w:p w14:paraId="36BEA483" w14:textId="7803B43E"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Применение ключевых индикаторов деятельности (key performance indicators (KPI)) в финансовом контроле процесса создания стоимости.</w:t>
      </w:r>
    </w:p>
    <w:p w14:paraId="41269480" w14:textId="0B97151E"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Разработка системы контролируемых показателей стратегии развития </w:t>
      </w:r>
      <w:r w:rsidRPr="00EA5E8F">
        <w:rPr>
          <w:sz w:val="28"/>
          <w:szCs w:val="28"/>
        </w:rPr>
        <w:lastRenderedPageBreak/>
        <w:t>компании.</w:t>
      </w:r>
    </w:p>
    <w:p w14:paraId="7AB5D0B3" w14:textId="25B6FC8F"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Тактические и стратегические аспекты создания стоимости в системе финансового контроля. </w:t>
      </w:r>
    </w:p>
    <w:p w14:paraId="61FBCB1E"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Сущность, функции и классификация рисков в системе финансового менеджмента. </w:t>
      </w:r>
    </w:p>
    <w:p w14:paraId="13AC1A23"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Финансовая среда предпринимательства как источник и сфера возникновения рисков компании. </w:t>
      </w:r>
    </w:p>
    <w:p w14:paraId="4C737B31"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Распределение рисков по степени влияния на хозяйственную деятельность для достижения установленных компанией целей. </w:t>
      </w:r>
    </w:p>
    <w:p w14:paraId="0549F5C6"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Финансовый контроль рисков компании: содержание, цели и задачи, функции, основные этапы и методы. </w:t>
      </w:r>
    </w:p>
    <w:p w14:paraId="016660C9"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Понятие риск-ориентированного финансового контроля. Критерии отбора предмета и объектов риск-ориентированной модели финансового контроля. </w:t>
      </w:r>
    </w:p>
    <w:p w14:paraId="4F9BA6CE"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Формирование системы контролируемых показателей рисков компании в целях осуществления финансового контроля. Контроль соблюдения нормативов, характеризующих финансовые риски компании.</w:t>
      </w:r>
    </w:p>
    <w:p w14:paraId="215B17FD"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Проблемы и перспективы реализации финансового контроля рисков в системе финансового менеджмента. </w:t>
      </w:r>
    </w:p>
    <w:p w14:paraId="3EB3FA1C" w14:textId="6BCB207C"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Международный опыт финансового контроля рисков.</w:t>
      </w:r>
    </w:p>
    <w:p w14:paraId="6AAA370C" w14:textId="3BB769C0" w:rsidR="004E320A" w:rsidRPr="00EA5E8F" w:rsidRDefault="004E320A"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Международные и национальные законодательные требования в сфере ESG и контроль их соблюдения.</w:t>
      </w:r>
    </w:p>
    <w:p w14:paraId="0660B59B" w14:textId="795084AB" w:rsidR="004E320A" w:rsidRPr="00EA5E8F" w:rsidRDefault="004E320A"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 Модель </w:t>
      </w:r>
      <w:r w:rsidRPr="00EA5E8F">
        <w:rPr>
          <w:sz w:val="28"/>
          <w:szCs w:val="28"/>
          <w:lang w:val="en-US"/>
        </w:rPr>
        <w:t>COSO</w:t>
      </w:r>
      <w:r w:rsidRPr="00EA5E8F">
        <w:rPr>
          <w:sz w:val="28"/>
          <w:szCs w:val="28"/>
        </w:rPr>
        <w:t xml:space="preserve">: содержание и основные элементы. </w:t>
      </w:r>
    </w:p>
    <w:p w14:paraId="20FE8437" w14:textId="486936E2" w:rsidR="004E320A" w:rsidRPr="00EA5E8F" w:rsidRDefault="004E320A"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Стандарт </w:t>
      </w:r>
      <w:r w:rsidRPr="00EA5E8F">
        <w:rPr>
          <w:sz w:val="28"/>
          <w:szCs w:val="28"/>
          <w:lang w:val="en-US"/>
        </w:rPr>
        <w:t>FERMA</w:t>
      </w:r>
      <w:r w:rsidRPr="00EA5E8F">
        <w:rPr>
          <w:sz w:val="28"/>
          <w:szCs w:val="28"/>
        </w:rPr>
        <w:t xml:space="preserve">: содержание и основные элементы. </w:t>
      </w:r>
    </w:p>
    <w:p w14:paraId="198EDCAA"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Сущность финансовой несостоятельности компании как особого вида финансовых рисков. </w:t>
      </w:r>
    </w:p>
    <w:p w14:paraId="18B42D18"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 Нормативно-правовая база банкротства юридических лиц в Российской Федерации. </w:t>
      </w:r>
    </w:p>
    <w:p w14:paraId="5332A232"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Предпосылки наступления банкротства, внутренние и внешние факторы, способствующие потере финансовой устойчивости. </w:t>
      </w:r>
    </w:p>
    <w:p w14:paraId="58854602"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Финансовый контроль риска несостоятельности как метод своевременного выявления возможностей и потенциальных угроз: содержание, цели, задачи, основные этапы. </w:t>
      </w:r>
    </w:p>
    <w:p w14:paraId="0BDB9F82"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lastRenderedPageBreak/>
        <w:t>Ключевые индикаторы банкротства и их интерпретация.</w:t>
      </w:r>
    </w:p>
    <w:p w14:paraId="0382FD78"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Количественные методы оценки вероятности банкротства в системе финансового контроля. </w:t>
      </w:r>
    </w:p>
    <w:p w14:paraId="5342A3C2"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Классические и современные модели прогнозирования банкротства, их содержание. </w:t>
      </w:r>
    </w:p>
    <w:p w14:paraId="3E912809"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Качественные методы оценки вероятности банкротства в системе финансового контроля. </w:t>
      </w:r>
    </w:p>
    <w:p w14:paraId="61B9C3F3"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Основные функции финансового контроля в условиях банкротства компании. Роль диагностики банкротства в системе финансового контроля. </w:t>
      </w:r>
    </w:p>
    <w:p w14:paraId="5223DFA1"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Современные тенденции в развитии финансового контроля в системе финансового менеджмента. </w:t>
      </w:r>
    </w:p>
    <w:p w14:paraId="4546FD2D" w14:textId="77777777"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Характеристика современного этапа развития стратегического финансового контроля. </w:t>
      </w:r>
    </w:p>
    <w:p w14:paraId="1B77E794" w14:textId="7F6927DA"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b/>
          <w:sz w:val="28"/>
          <w:szCs w:val="28"/>
        </w:rPr>
      </w:pPr>
      <w:r w:rsidRPr="00EA5E8F">
        <w:rPr>
          <w:sz w:val="28"/>
          <w:szCs w:val="28"/>
        </w:rPr>
        <w:t>Направления совершенствования финансового контроля в системе финансового менеджмента; новые исследования в теории финансового контроля в системе финансового менеджмента.</w:t>
      </w:r>
      <w:r w:rsidRPr="00EA5E8F">
        <w:rPr>
          <w:b/>
          <w:sz w:val="28"/>
          <w:szCs w:val="28"/>
        </w:rPr>
        <w:t xml:space="preserve"> </w:t>
      </w:r>
    </w:p>
    <w:p w14:paraId="5CBBA521"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Содержание контроля мошеннических действий и злоупотреблений в компании: основные цели, задачи, принципы. </w:t>
      </w:r>
    </w:p>
    <w:p w14:paraId="25BAD6E7"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Соотношение понятий «злоупотребление», «мошенничество», «недобросовестные действия» в системе финансового контроля в компании.</w:t>
      </w:r>
    </w:p>
    <w:p w14:paraId="69EF2D5E" w14:textId="49504E5F" w:rsidR="00757367"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Формы проявления мошеннических действий в компании и их последствия.</w:t>
      </w:r>
    </w:p>
    <w:p w14:paraId="22547322" w14:textId="77777777" w:rsidR="00177ABC" w:rsidRPr="00EA5E8F" w:rsidRDefault="00757367"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Легализация (отмывание) доходов, полученных преступным путем, и финансирование терроризма как особая форма проявления мошеннических действий в компании.</w:t>
      </w:r>
    </w:p>
    <w:p w14:paraId="0D81ADD3" w14:textId="77777777" w:rsidR="00177ABC" w:rsidRPr="00EA5E8F" w:rsidRDefault="00177ABC"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Финансовая информация: понятие, качественные характеристики, принципы использования. </w:t>
      </w:r>
    </w:p>
    <w:p w14:paraId="39743F11" w14:textId="002B0594" w:rsidR="00177ABC" w:rsidRPr="00EA5E8F" w:rsidRDefault="00177ABC"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Принципы и формы защиты финансовой информации. Уровни доступа к финансовой информации в компании.  </w:t>
      </w:r>
    </w:p>
    <w:p w14:paraId="40BF4547" w14:textId="4999E141"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Основные способы и методы контроля мошеннических действий и злоупотреблений в компании. </w:t>
      </w:r>
    </w:p>
    <w:p w14:paraId="04D1924F"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Международный опыт финансового контроля мошеннических действий. </w:t>
      </w:r>
    </w:p>
    <w:p w14:paraId="76E6882F"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lastRenderedPageBreak/>
        <w:t xml:space="preserve">Факторы, способствующие предотвращению мошенничества в компании. </w:t>
      </w:r>
    </w:p>
    <w:p w14:paraId="050368B7" w14:textId="77777777" w:rsidR="009845C1" w:rsidRPr="00EA5E8F" w:rsidRDefault="009845C1" w:rsidP="00F655E0">
      <w:pPr>
        <w:pStyle w:val="32"/>
        <w:widowControl w:val="0"/>
        <w:numPr>
          <w:ilvl w:val="0"/>
          <w:numId w:val="4"/>
        </w:numPr>
        <w:tabs>
          <w:tab w:val="clear" w:pos="1834"/>
          <w:tab w:val="num" w:pos="709"/>
          <w:tab w:val="left" w:pos="993"/>
          <w:tab w:val="left" w:pos="1134"/>
          <w:tab w:val="left" w:pos="1222"/>
        </w:tabs>
        <w:suppressAutoHyphens w:val="0"/>
        <w:spacing w:after="0" w:line="336" w:lineRule="auto"/>
        <w:ind w:left="0" w:firstLine="284"/>
        <w:jc w:val="both"/>
        <w:rPr>
          <w:sz w:val="28"/>
          <w:szCs w:val="28"/>
        </w:rPr>
      </w:pPr>
      <w:r w:rsidRPr="00EA5E8F">
        <w:rPr>
          <w:sz w:val="28"/>
          <w:szCs w:val="28"/>
        </w:rPr>
        <w:t xml:space="preserve">Проблемы осуществления финансового контроля мошенничества в компании. </w:t>
      </w:r>
    </w:p>
    <w:p w14:paraId="1EA7DF40" w14:textId="77777777" w:rsidR="00F719A7" w:rsidRPr="00EA5E8F" w:rsidRDefault="005B335E" w:rsidP="00F719A7">
      <w:pPr>
        <w:widowControl w:val="0"/>
        <w:spacing w:after="0" w:line="360" w:lineRule="auto"/>
        <w:jc w:val="center"/>
        <w:rPr>
          <w:rFonts w:ascii="Times New Roman" w:hAnsi="Times New Roman" w:cs="Times New Roman"/>
          <w:b/>
          <w:sz w:val="28"/>
          <w:szCs w:val="28"/>
        </w:rPr>
      </w:pPr>
      <w:r w:rsidRPr="00EA5E8F">
        <w:rPr>
          <w:rFonts w:ascii="Times New Roman" w:hAnsi="Times New Roman" w:cs="Times New Roman"/>
          <w:b/>
          <w:sz w:val="28"/>
          <w:szCs w:val="28"/>
        </w:rPr>
        <w:t>Примерные те</w:t>
      </w:r>
      <w:r w:rsidR="000C5498" w:rsidRPr="00EA5E8F">
        <w:rPr>
          <w:rFonts w:ascii="Times New Roman" w:hAnsi="Times New Roman" w:cs="Times New Roman"/>
          <w:b/>
          <w:sz w:val="28"/>
          <w:szCs w:val="28"/>
        </w:rPr>
        <w:t>стовые задания по дисциплине</w:t>
      </w:r>
    </w:p>
    <w:p w14:paraId="292C4C4E"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1.</w:t>
      </w:r>
    </w:p>
    <w:p w14:paraId="7141883D" w14:textId="787D695B" w:rsidR="005B335E" w:rsidRPr="00EA5E8F" w:rsidRDefault="009E797B" w:rsidP="005B335E">
      <w:pPr>
        <w:widowControl w:val="0"/>
        <w:tabs>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Впишите пропущенное понятие: «</w:t>
      </w:r>
      <w:r w:rsidR="00CC1B68" w:rsidRPr="00EA5E8F">
        <w:rPr>
          <w:rFonts w:ascii="Times New Roman" w:eastAsia="Times New Roman" w:hAnsi="Times New Roman" w:cs="Times New Roman"/>
          <w:sz w:val="28"/>
          <w:szCs w:val="28"/>
          <w:lang w:eastAsia="ru-RU"/>
        </w:rPr>
        <w:t>Концепция, применяемая в контексте международных стандартов аудита, которая предполагает накопление аудиторских доказательств, необходимых для того, чтобы аудитор сделал вывод о том, что финансовая отчетность, рассматриваемая в целом, не содержит существенных искажений, называется _________________________</w:t>
      </w:r>
      <w:r w:rsidRPr="00EA5E8F">
        <w:rPr>
          <w:rFonts w:ascii="Times New Roman" w:eastAsia="Times New Roman" w:hAnsi="Times New Roman" w:cs="Times New Roman"/>
          <w:sz w:val="28"/>
          <w:szCs w:val="28"/>
          <w:lang w:eastAsia="ru-RU"/>
        </w:rPr>
        <w:t>».</w:t>
      </w:r>
    </w:p>
    <w:p w14:paraId="52347C46" w14:textId="77777777" w:rsidR="009E797B" w:rsidRPr="00EA5E8F" w:rsidRDefault="009E797B" w:rsidP="005B335E">
      <w:pPr>
        <w:widowControl w:val="0"/>
        <w:tabs>
          <w:tab w:val="left" w:pos="1066"/>
        </w:tabs>
        <w:spacing w:after="0" w:line="240" w:lineRule="auto"/>
        <w:ind w:firstLine="709"/>
        <w:jc w:val="both"/>
        <w:rPr>
          <w:rFonts w:ascii="Times New Roman" w:eastAsia="Times New Roman" w:hAnsi="Times New Roman" w:cs="Times New Roman"/>
          <w:b/>
          <w:sz w:val="16"/>
          <w:szCs w:val="16"/>
          <w:lang w:eastAsia="ru-RU"/>
        </w:rPr>
      </w:pPr>
    </w:p>
    <w:p w14:paraId="7A148B76"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2.</w:t>
      </w:r>
    </w:p>
    <w:p w14:paraId="01371F17" w14:textId="77777777" w:rsidR="005B335E" w:rsidRPr="00EA5E8F" w:rsidRDefault="005B335E" w:rsidP="005B335E">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К методам финансового контроля можно отнести:</w:t>
      </w:r>
    </w:p>
    <w:p w14:paraId="3AB05427"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1) мониторинг;</w:t>
      </w:r>
    </w:p>
    <w:p w14:paraId="199928C0"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2) ревизию;</w:t>
      </w:r>
    </w:p>
    <w:p w14:paraId="23BCFEC1"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3) надзор;</w:t>
      </w:r>
    </w:p>
    <w:p w14:paraId="24860403" w14:textId="77777777" w:rsidR="005B335E" w:rsidRPr="00EA5E8F" w:rsidRDefault="005B335E" w:rsidP="005B335E">
      <w:pPr>
        <w:widowControl w:val="0"/>
        <w:tabs>
          <w:tab w:val="left" w:pos="10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4) обследование;</w:t>
      </w:r>
    </w:p>
    <w:p w14:paraId="4454AF05" w14:textId="77777777" w:rsidR="005B335E" w:rsidRPr="00EA5E8F" w:rsidRDefault="005B335E" w:rsidP="005B335E">
      <w:pPr>
        <w:widowControl w:val="0"/>
        <w:tabs>
          <w:tab w:val="left" w:pos="10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5) анализ финансового состояния;</w:t>
      </w:r>
    </w:p>
    <w:p w14:paraId="7FCB3B0A" w14:textId="77777777" w:rsidR="005B335E" w:rsidRPr="00EA5E8F" w:rsidRDefault="005B335E" w:rsidP="005B335E">
      <w:pPr>
        <w:widowControl w:val="0"/>
        <w:tabs>
          <w:tab w:val="left" w:pos="10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6) инвентаризацию;</w:t>
      </w:r>
    </w:p>
    <w:p w14:paraId="32A4E1E0" w14:textId="77777777" w:rsidR="005B335E" w:rsidRPr="00EA5E8F" w:rsidRDefault="005B335E" w:rsidP="005B335E">
      <w:pPr>
        <w:widowControl w:val="0"/>
        <w:tabs>
          <w:tab w:val="left" w:pos="106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7) проверку.</w:t>
      </w:r>
    </w:p>
    <w:p w14:paraId="7A7A0FEF" w14:textId="77777777" w:rsidR="005B335E" w:rsidRPr="00EA5E8F" w:rsidRDefault="005B335E" w:rsidP="005B335E">
      <w:pPr>
        <w:widowControl w:val="0"/>
        <w:tabs>
          <w:tab w:val="left" w:pos="1066"/>
        </w:tabs>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7C2418E"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3.</w:t>
      </w:r>
    </w:p>
    <w:p w14:paraId="3259B6A2" w14:textId="77777777" w:rsidR="005B335E" w:rsidRPr="00EA5E8F" w:rsidRDefault="005B335E" w:rsidP="005B335E">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Совокупность взаимосвязанных элементов, посредством которых обеспечивается реализация целей и задач финансового контроля - это:</w:t>
      </w:r>
    </w:p>
    <w:p w14:paraId="36C03AB8" w14:textId="77777777" w:rsidR="005B335E" w:rsidRPr="00EA5E8F" w:rsidRDefault="005B335E">
      <w:pPr>
        <w:widowControl w:val="0"/>
        <w:numPr>
          <w:ilvl w:val="0"/>
          <w:numId w:val="11"/>
        </w:numPr>
        <w:tabs>
          <w:tab w:val="left" w:pos="364"/>
          <w:tab w:val="left" w:pos="1066"/>
        </w:tabs>
        <w:spacing w:after="0" w:line="240" w:lineRule="auto"/>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принципы финансового контроля;</w:t>
      </w:r>
    </w:p>
    <w:p w14:paraId="079984D5" w14:textId="77777777" w:rsidR="005B335E" w:rsidRPr="00EA5E8F" w:rsidRDefault="005B335E">
      <w:pPr>
        <w:widowControl w:val="0"/>
        <w:numPr>
          <w:ilvl w:val="0"/>
          <w:numId w:val="11"/>
        </w:numPr>
        <w:tabs>
          <w:tab w:val="left" w:pos="364"/>
          <w:tab w:val="left" w:pos="1066"/>
        </w:tabs>
        <w:spacing w:after="0" w:line="240" w:lineRule="auto"/>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механизм финансового контроля;</w:t>
      </w:r>
    </w:p>
    <w:p w14:paraId="278986A5" w14:textId="77777777" w:rsidR="005B335E" w:rsidRPr="00EA5E8F" w:rsidRDefault="005B335E">
      <w:pPr>
        <w:widowControl w:val="0"/>
        <w:numPr>
          <w:ilvl w:val="0"/>
          <w:numId w:val="11"/>
        </w:numPr>
        <w:tabs>
          <w:tab w:val="left" w:pos="364"/>
          <w:tab w:val="left" w:pos="1066"/>
        </w:tabs>
        <w:spacing w:after="0" w:line="240" w:lineRule="auto"/>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система финансового контроля;</w:t>
      </w:r>
    </w:p>
    <w:p w14:paraId="61FF224F" w14:textId="77777777" w:rsidR="005B335E" w:rsidRPr="00EA5E8F" w:rsidRDefault="005B335E">
      <w:pPr>
        <w:widowControl w:val="0"/>
        <w:numPr>
          <w:ilvl w:val="0"/>
          <w:numId w:val="11"/>
        </w:numPr>
        <w:tabs>
          <w:tab w:val="left" w:pos="364"/>
          <w:tab w:val="left" w:pos="1066"/>
        </w:tabs>
        <w:spacing w:after="0" w:line="240" w:lineRule="auto"/>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финансовый менеджмент;</w:t>
      </w:r>
    </w:p>
    <w:p w14:paraId="13D41DA6" w14:textId="77777777" w:rsidR="005B335E" w:rsidRPr="00EA5E8F" w:rsidRDefault="005B335E">
      <w:pPr>
        <w:widowControl w:val="0"/>
        <w:numPr>
          <w:ilvl w:val="0"/>
          <w:numId w:val="11"/>
        </w:numPr>
        <w:tabs>
          <w:tab w:val="left" w:pos="364"/>
          <w:tab w:val="left" w:pos="1066"/>
        </w:tabs>
        <w:spacing w:after="0" w:line="240" w:lineRule="auto"/>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система финансового планирования.</w:t>
      </w:r>
    </w:p>
    <w:p w14:paraId="4B8220D4"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sz w:val="16"/>
          <w:szCs w:val="16"/>
          <w:lang w:val="en-US" w:eastAsia="ru-RU"/>
        </w:rPr>
      </w:pPr>
    </w:p>
    <w:p w14:paraId="5A322F58"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4.</w:t>
      </w:r>
    </w:p>
    <w:p w14:paraId="2F9B579F" w14:textId="5DEA9F00" w:rsidR="005B335E" w:rsidRPr="00EA5E8F" w:rsidRDefault="00CC1B68" w:rsidP="005B335E">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Впишите пропущенное понятие: «__________________________ - это развитие, предполагающее удовлетворение потребностей настоящего поколения и не ставящее под угрозу возможности будущих поколений удовлетворять свои потребности». </w:t>
      </w:r>
    </w:p>
    <w:p w14:paraId="757D32A5" w14:textId="77777777" w:rsidR="005B335E" w:rsidRPr="00EA5E8F" w:rsidRDefault="005B335E" w:rsidP="005B335E">
      <w:pPr>
        <w:widowControl w:val="0"/>
        <w:tabs>
          <w:tab w:val="left" w:pos="364"/>
          <w:tab w:val="left" w:pos="1066"/>
        </w:tabs>
        <w:spacing w:after="0" w:line="240" w:lineRule="auto"/>
        <w:ind w:firstLine="709"/>
        <w:jc w:val="both"/>
        <w:rPr>
          <w:rFonts w:ascii="Times New Roman" w:eastAsia="Times New Roman" w:hAnsi="Times New Roman" w:cs="Times New Roman"/>
          <w:sz w:val="16"/>
          <w:szCs w:val="16"/>
          <w:lang w:eastAsia="ru-RU"/>
        </w:rPr>
      </w:pPr>
    </w:p>
    <w:p w14:paraId="5F0CD382"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5.</w:t>
      </w:r>
    </w:p>
    <w:p w14:paraId="0A1B0DE7"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Методы количественной оценки рисков:</w:t>
      </w:r>
    </w:p>
    <w:p w14:paraId="4AF10B11" w14:textId="77777777" w:rsidR="005B335E" w:rsidRPr="00EA5E8F" w:rsidRDefault="005B335E">
      <w:pPr>
        <w:widowControl w:val="0"/>
        <w:numPr>
          <w:ilvl w:val="0"/>
          <w:numId w:val="6"/>
        </w:numPr>
        <w:tabs>
          <w:tab w:val="num"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используют объективные данные для определения значений показателей;</w:t>
      </w:r>
    </w:p>
    <w:p w14:paraId="1C427534" w14:textId="77777777" w:rsidR="005B335E" w:rsidRPr="00EA5E8F" w:rsidRDefault="005B335E">
      <w:pPr>
        <w:widowControl w:val="0"/>
        <w:numPr>
          <w:ilvl w:val="0"/>
          <w:numId w:val="6"/>
        </w:numPr>
        <w:tabs>
          <w:tab w:val="num"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измеряют уровень определенности;</w:t>
      </w:r>
    </w:p>
    <w:p w14:paraId="3C970031" w14:textId="77777777" w:rsidR="005B335E" w:rsidRPr="00EA5E8F" w:rsidRDefault="005B335E">
      <w:pPr>
        <w:widowControl w:val="0"/>
        <w:numPr>
          <w:ilvl w:val="0"/>
          <w:numId w:val="6"/>
        </w:numPr>
        <w:tabs>
          <w:tab w:val="num"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должны базироваться на репрезентативных данных;</w:t>
      </w:r>
    </w:p>
    <w:p w14:paraId="07EF2967" w14:textId="77777777" w:rsidR="005B335E" w:rsidRPr="00EA5E8F" w:rsidRDefault="005B335E">
      <w:pPr>
        <w:widowControl w:val="0"/>
        <w:numPr>
          <w:ilvl w:val="0"/>
          <w:numId w:val="6"/>
        </w:numPr>
        <w:tabs>
          <w:tab w:val="num"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используют субъективные оценки и суждения в качестве параметров оценки. </w:t>
      </w:r>
    </w:p>
    <w:p w14:paraId="7D140079" w14:textId="77777777" w:rsidR="005B335E" w:rsidRPr="00EA5E8F" w:rsidRDefault="005B335E" w:rsidP="005B335E">
      <w:pPr>
        <w:widowControl w:val="0"/>
        <w:tabs>
          <w:tab w:val="left" w:pos="1066"/>
        </w:tabs>
        <w:spacing w:after="0" w:line="240" w:lineRule="auto"/>
        <w:ind w:left="709"/>
        <w:jc w:val="both"/>
        <w:rPr>
          <w:rFonts w:ascii="Times New Roman" w:eastAsia="Times New Roman" w:hAnsi="Times New Roman" w:cs="Times New Roman"/>
          <w:sz w:val="16"/>
          <w:szCs w:val="16"/>
          <w:lang w:eastAsia="ru-RU"/>
        </w:rPr>
      </w:pPr>
    </w:p>
    <w:p w14:paraId="03631AAC" w14:textId="77777777" w:rsidR="005B335E" w:rsidRPr="00EA5E8F" w:rsidRDefault="005B335E" w:rsidP="005B335E">
      <w:pPr>
        <w:widowControl w:val="0"/>
        <w:tabs>
          <w:tab w:val="num" w:pos="-26"/>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lastRenderedPageBreak/>
        <w:t>Тест 6.</w:t>
      </w:r>
    </w:p>
    <w:p w14:paraId="0C02DD94" w14:textId="77777777" w:rsidR="005B335E" w:rsidRPr="00EA5E8F" w:rsidRDefault="005B335E" w:rsidP="005B335E">
      <w:pPr>
        <w:widowControl w:val="0"/>
        <w:tabs>
          <w:tab w:val="num" w:pos="-26"/>
          <w:tab w:val="num" w:pos="0"/>
          <w:tab w:val="left" w:pos="364"/>
          <w:tab w:val="left" w:pos="1066"/>
        </w:tabs>
        <w:spacing w:after="0" w:line="240" w:lineRule="auto"/>
        <w:ind w:firstLine="709"/>
        <w:jc w:val="both"/>
        <w:rPr>
          <w:rFonts w:ascii="Times New Roman" w:eastAsia="Times New Roman" w:hAnsi="Times New Roman" w:cs="Times New Roman"/>
          <w:bCs/>
          <w:iCs/>
          <w:sz w:val="28"/>
          <w:szCs w:val="28"/>
          <w:lang w:eastAsia="ru-RU"/>
        </w:rPr>
      </w:pPr>
      <w:r w:rsidRPr="00EA5E8F">
        <w:rPr>
          <w:rFonts w:ascii="Times New Roman" w:eastAsia="Times New Roman" w:hAnsi="Times New Roman" w:cs="Times New Roman"/>
          <w:sz w:val="28"/>
          <w:szCs w:val="28"/>
          <w:lang w:eastAsia="ru-RU"/>
        </w:rPr>
        <w:t>Финансовый контроль рисков направлен на</w:t>
      </w:r>
      <w:r w:rsidRPr="00EA5E8F">
        <w:rPr>
          <w:rFonts w:ascii="Times New Roman" w:eastAsia="Times New Roman" w:hAnsi="Times New Roman" w:cs="Times New Roman"/>
          <w:bCs/>
          <w:iCs/>
          <w:sz w:val="28"/>
          <w:szCs w:val="28"/>
          <w:lang w:eastAsia="ru-RU"/>
        </w:rPr>
        <w:t>:</w:t>
      </w:r>
    </w:p>
    <w:p w14:paraId="64FB26DE" w14:textId="77777777" w:rsidR="005B335E" w:rsidRPr="00EA5E8F" w:rsidRDefault="005B335E">
      <w:pPr>
        <w:widowControl w:val="0"/>
        <w:numPr>
          <w:ilvl w:val="0"/>
          <w:numId w:val="9"/>
        </w:numPr>
        <w:tabs>
          <w:tab w:val="num" w:pos="-26"/>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минимизацию существующего уровня риска;</w:t>
      </w:r>
    </w:p>
    <w:p w14:paraId="120F0405" w14:textId="77777777" w:rsidR="005B335E" w:rsidRPr="00EA5E8F" w:rsidRDefault="005B335E">
      <w:pPr>
        <w:widowControl w:val="0"/>
        <w:numPr>
          <w:ilvl w:val="0"/>
          <w:numId w:val="9"/>
        </w:numPr>
        <w:tabs>
          <w:tab w:val="num" w:pos="-26"/>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полное устранение возникновения рисковых ситуаций;</w:t>
      </w:r>
    </w:p>
    <w:p w14:paraId="6519E079" w14:textId="77777777" w:rsidR="005B335E" w:rsidRPr="00EA5E8F" w:rsidRDefault="005B335E">
      <w:pPr>
        <w:widowControl w:val="0"/>
        <w:numPr>
          <w:ilvl w:val="0"/>
          <w:numId w:val="9"/>
        </w:numPr>
        <w:tabs>
          <w:tab w:val="num" w:pos="-26"/>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выявление несоответствия фактического уровня риска запланированной (приемлемой) величине и поиск путей предотвращения рисков;</w:t>
      </w:r>
    </w:p>
    <w:p w14:paraId="2CC565B0" w14:textId="77777777" w:rsidR="005B335E" w:rsidRPr="00EA5E8F" w:rsidRDefault="005B335E">
      <w:pPr>
        <w:widowControl w:val="0"/>
        <w:numPr>
          <w:ilvl w:val="0"/>
          <w:numId w:val="9"/>
        </w:numPr>
        <w:tabs>
          <w:tab w:val="num" w:pos="-26"/>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повышение рентабельности компании. </w:t>
      </w:r>
    </w:p>
    <w:p w14:paraId="2BDAE1B6" w14:textId="77777777" w:rsidR="005B335E" w:rsidRPr="00EA5E8F" w:rsidRDefault="005B335E" w:rsidP="005B335E">
      <w:pPr>
        <w:widowControl w:val="0"/>
        <w:tabs>
          <w:tab w:val="left" w:pos="0"/>
          <w:tab w:val="num" w:pos="334"/>
          <w:tab w:val="left" w:pos="1066"/>
        </w:tabs>
        <w:spacing w:after="0" w:line="240" w:lineRule="auto"/>
        <w:ind w:left="709"/>
        <w:jc w:val="both"/>
        <w:rPr>
          <w:rFonts w:ascii="Times New Roman" w:eastAsia="Times New Roman" w:hAnsi="Times New Roman" w:cs="Times New Roman"/>
          <w:sz w:val="16"/>
          <w:szCs w:val="16"/>
          <w:lang w:eastAsia="ru-RU"/>
        </w:rPr>
      </w:pPr>
    </w:p>
    <w:p w14:paraId="0711D59E" w14:textId="77777777" w:rsidR="005B335E" w:rsidRPr="00EA5E8F" w:rsidRDefault="005B335E" w:rsidP="005B335E">
      <w:pPr>
        <w:widowControl w:val="0"/>
        <w:tabs>
          <w:tab w:val="num" w:pos="-26"/>
          <w:tab w:val="left" w:pos="0"/>
          <w:tab w:val="num" w:pos="52"/>
          <w:tab w:val="left" w:pos="1066"/>
        </w:tabs>
        <w:spacing w:after="0" w:line="240" w:lineRule="auto"/>
        <w:ind w:left="52"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7.</w:t>
      </w:r>
    </w:p>
    <w:p w14:paraId="30D5C7F6" w14:textId="5A16BDAA" w:rsidR="006B704A" w:rsidRPr="00EA5E8F" w:rsidRDefault="006B704A" w:rsidP="006B704A">
      <w:pPr>
        <w:widowControl w:val="0"/>
        <w:tabs>
          <w:tab w:val="num" w:pos="52"/>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Финансовая информация по привилегиям доступа классифицируется на …</w:t>
      </w:r>
    </w:p>
    <w:p w14:paraId="1464E91C" w14:textId="3576FCD3" w:rsidR="006B704A" w:rsidRPr="00EA5E8F" w:rsidRDefault="006B704A">
      <w:pPr>
        <w:pStyle w:val="ae"/>
        <w:widowControl w:val="0"/>
        <w:numPr>
          <w:ilvl w:val="0"/>
          <w:numId w:val="17"/>
        </w:numPr>
        <w:tabs>
          <w:tab w:val="num" w:pos="52"/>
          <w:tab w:val="left" w:pos="1066"/>
        </w:tabs>
        <w:ind w:hanging="720"/>
        <w:jc w:val="both"/>
        <w:rPr>
          <w:sz w:val="28"/>
          <w:szCs w:val="28"/>
        </w:rPr>
      </w:pPr>
      <w:r w:rsidRPr="00EA5E8F">
        <w:rPr>
          <w:sz w:val="28"/>
          <w:szCs w:val="28"/>
        </w:rPr>
        <w:t>отчетную и нормативно-регулятивную</w:t>
      </w:r>
    </w:p>
    <w:p w14:paraId="7E4F883F" w14:textId="30CDEADE" w:rsidR="006B704A" w:rsidRPr="00EA5E8F" w:rsidRDefault="006B704A">
      <w:pPr>
        <w:pStyle w:val="ae"/>
        <w:widowControl w:val="0"/>
        <w:numPr>
          <w:ilvl w:val="0"/>
          <w:numId w:val="17"/>
        </w:numPr>
        <w:tabs>
          <w:tab w:val="num" w:pos="52"/>
          <w:tab w:val="left" w:pos="1066"/>
        </w:tabs>
        <w:ind w:hanging="720"/>
        <w:jc w:val="both"/>
        <w:rPr>
          <w:sz w:val="28"/>
          <w:szCs w:val="28"/>
        </w:rPr>
      </w:pPr>
      <w:r w:rsidRPr="00EA5E8F">
        <w:rPr>
          <w:sz w:val="28"/>
          <w:szCs w:val="28"/>
        </w:rPr>
        <w:t>расчетную и статистическую</w:t>
      </w:r>
    </w:p>
    <w:p w14:paraId="4C2AD81D" w14:textId="66B813AC" w:rsidR="006B704A" w:rsidRPr="00EA5E8F" w:rsidRDefault="006B704A">
      <w:pPr>
        <w:pStyle w:val="ae"/>
        <w:widowControl w:val="0"/>
        <w:numPr>
          <w:ilvl w:val="0"/>
          <w:numId w:val="17"/>
        </w:numPr>
        <w:tabs>
          <w:tab w:val="num" w:pos="52"/>
          <w:tab w:val="left" w:pos="1066"/>
        </w:tabs>
        <w:ind w:hanging="720"/>
        <w:jc w:val="both"/>
        <w:rPr>
          <w:sz w:val="28"/>
          <w:szCs w:val="28"/>
        </w:rPr>
      </w:pPr>
      <w:r w:rsidRPr="00EA5E8F">
        <w:rPr>
          <w:sz w:val="28"/>
          <w:szCs w:val="28"/>
        </w:rPr>
        <w:t>биржевую и корпоративную</w:t>
      </w:r>
    </w:p>
    <w:p w14:paraId="22B1BADC" w14:textId="3ED7A332" w:rsidR="006B704A" w:rsidRPr="00EA5E8F" w:rsidRDefault="006B704A">
      <w:pPr>
        <w:pStyle w:val="ae"/>
        <w:widowControl w:val="0"/>
        <w:numPr>
          <w:ilvl w:val="0"/>
          <w:numId w:val="17"/>
        </w:numPr>
        <w:tabs>
          <w:tab w:val="num" w:pos="52"/>
          <w:tab w:val="left" w:pos="1066"/>
        </w:tabs>
        <w:ind w:hanging="720"/>
        <w:jc w:val="both"/>
        <w:rPr>
          <w:sz w:val="28"/>
          <w:szCs w:val="28"/>
        </w:rPr>
      </w:pPr>
      <w:r w:rsidRPr="00EA5E8F">
        <w:rPr>
          <w:sz w:val="28"/>
          <w:szCs w:val="28"/>
        </w:rPr>
        <w:t xml:space="preserve">публичную и инсайдерскую </w:t>
      </w:r>
    </w:p>
    <w:p w14:paraId="175A5A19" w14:textId="719C9CB6" w:rsidR="006B704A" w:rsidRPr="00EA5E8F" w:rsidRDefault="006B704A">
      <w:pPr>
        <w:pStyle w:val="ae"/>
        <w:widowControl w:val="0"/>
        <w:numPr>
          <w:ilvl w:val="0"/>
          <w:numId w:val="17"/>
        </w:numPr>
        <w:tabs>
          <w:tab w:val="num" w:pos="52"/>
          <w:tab w:val="left" w:pos="1066"/>
        </w:tabs>
        <w:ind w:hanging="720"/>
        <w:jc w:val="both"/>
        <w:rPr>
          <w:sz w:val="28"/>
          <w:szCs w:val="28"/>
        </w:rPr>
      </w:pPr>
      <w:r w:rsidRPr="00EA5E8F">
        <w:rPr>
          <w:sz w:val="28"/>
          <w:szCs w:val="28"/>
        </w:rPr>
        <w:t xml:space="preserve">первичную и производную </w:t>
      </w:r>
    </w:p>
    <w:p w14:paraId="2894290F" w14:textId="2034F35F" w:rsidR="005B335E" w:rsidRPr="00EA5E8F" w:rsidRDefault="006B704A">
      <w:pPr>
        <w:pStyle w:val="ae"/>
        <w:widowControl w:val="0"/>
        <w:numPr>
          <w:ilvl w:val="0"/>
          <w:numId w:val="17"/>
        </w:numPr>
        <w:tabs>
          <w:tab w:val="num" w:pos="52"/>
          <w:tab w:val="left" w:pos="1066"/>
        </w:tabs>
        <w:ind w:hanging="720"/>
        <w:jc w:val="both"/>
        <w:rPr>
          <w:sz w:val="28"/>
          <w:szCs w:val="28"/>
        </w:rPr>
      </w:pPr>
      <w:r w:rsidRPr="00EA5E8F">
        <w:rPr>
          <w:sz w:val="28"/>
          <w:szCs w:val="28"/>
        </w:rPr>
        <w:t>рыночную и нерыночную</w:t>
      </w:r>
    </w:p>
    <w:p w14:paraId="1D261C41" w14:textId="77777777" w:rsidR="006B704A" w:rsidRPr="00EA5E8F" w:rsidRDefault="006B704A" w:rsidP="006B704A">
      <w:pPr>
        <w:widowControl w:val="0"/>
        <w:tabs>
          <w:tab w:val="num" w:pos="52"/>
          <w:tab w:val="left" w:pos="1066"/>
        </w:tabs>
        <w:spacing w:after="0" w:line="240" w:lineRule="auto"/>
        <w:ind w:firstLine="709"/>
        <w:jc w:val="both"/>
        <w:rPr>
          <w:rFonts w:ascii="Times New Roman" w:eastAsia="Times New Roman" w:hAnsi="Times New Roman" w:cs="Times New Roman"/>
          <w:b/>
          <w:sz w:val="16"/>
          <w:szCs w:val="16"/>
          <w:lang w:eastAsia="ru-RU"/>
        </w:rPr>
      </w:pPr>
    </w:p>
    <w:p w14:paraId="56F7EF9A" w14:textId="77777777" w:rsidR="005B335E" w:rsidRPr="00EA5E8F" w:rsidRDefault="005B335E" w:rsidP="005B335E">
      <w:pPr>
        <w:widowControl w:val="0"/>
        <w:tabs>
          <w:tab w:val="num" w:pos="52"/>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8.</w:t>
      </w:r>
    </w:p>
    <w:p w14:paraId="00AFC7E8" w14:textId="77777777" w:rsidR="005B335E" w:rsidRPr="00EA5E8F" w:rsidRDefault="005B335E" w:rsidP="005B335E">
      <w:pPr>
        <w:widowControl w:val="0"/>
        <w:tabs>
          <w:tab w:val="num" w:pos="0"/>
          <w:tab w:val="num" w:pos="52"/>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Финансовый контроль мошеннических действий в компании сопровождается следующими рисками: </w:t>
      </w:r>
    </w:p>
    <w:p w14:paraId="7294C467" w14:textId="77777777" w:rsidR="005B335E" w:rsidRPr="00EA5E8F" w:rsidRDefault="005B335E">
      <w:pPr>
        <w:widowControl w:val="0"/>
        <w:numPr>
          <w:ilvl w:val="0"/>
          <w:numId w:val="10"/>
        </w:numPr>
        <w:tabs>
          <w:tab w:val="num" w:pos="52"/>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риск недобросовестности контролирующих подразделений;</w:t>
      </w:r>
    </w:p>
    <w:p w14:paraId="503F9B4E" w14:textId="77777777" w:rsidR="005B335E" w:rsidRPr="00EA5E8F" w:rsidRDefault="005B335E">
      <w:pPr>
        <w:widowControl w:val="0"/>
        <w:numPr>
          <w:ilvl w:val="0"/>
          <w:numId w:val="10"/>
        </w:numPr>
        <w:tabs>
          <w:tab w:val="num" w:pos="52"/>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риск потери репутации;</w:t>
      </w:r>
    </w:p>
    <w:p w14:paraId="3335D654" w14:textId="77777777" w:rsidR="005B335E" w:rsidRPr="00EA5E8F" w:rsidRDefault="005B335E">
      <w:pPr>
        <w:widowControl w:val="0"/>
        <w:numPr>
          <w:ilvl w:val="0"/>
          <w:numId w:val="10"/>
        </w:numPr>
        <w:tabs>
          <w:tab w:val="num" w:pos="52"/>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риск потери финансовой устойчивости;</w:t>
      </w:r>
    </w:p>
    <w:p w14:paraId="336C29EF" w14:textId="77777777" w:rsidR="005B335E" w:rsidRPr="00EA5E8F" w:rsidRDefault="005B335E">
      <w:pPr>
        <w:widowControl w:val="0"/>
        <w:numPr>
          <w:ilvl w:val="0"/>
          <w:numId w:val="10"/>
        </w:numPr>
        <w:tabs>
          <w:tab w:val="num" w:pos="52"/>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высокий уровень затрат на осуществление финансового контроля.</w:t>
      </w:r>
    </w:p>
    <w:p w14:paraId="5791925C" w14:textId="77777777" w:rsidR="005B335E" w:rsidRPr="00EA5E8F" w:rsidRDefault="005B335E" w:rsidP="005B335E">
      <w:pPr>
        <w:widowControl w:val="0"/>
        <w:tabs>
          <w:tab w:val="left" w:pos="364"/>
          <w:tab w:val="left" w:pos="1066"/>
        </w:tabs>
        <w:spacing w:after="0" w:line="240" w:lineRule="auto"/>
        <w:jc w:val="both"/>
        <w:rPr>
          <w:rFonts w:ascii="Times New Roman" w:eastAsia="Times New Roman" w:hAnsi="Times New Roman" w:cs="Times New Roman"/>
          <w:sz w:val="16"/>
          <w:szCs w:val="16"/>
          <w:lang w:eastAsia="ru-RU"/>
        </w:rPr>
      </w:pPr>
    </w:p>
    <w:p w14:paraId="06A8B9C7" w14:textId="77777777" w:rsidR="005B335E" w:rsidRPr="00EA5E8F" w:rsidRDefault="005B335E" w:rsidP="005B335E">
      <w:pPr>
        <w:widowControl w:val="0"/>
        <w:tabs>
          <w:tab w:val="left" w:pos="0"/>
          <w:tab w:val="num" w:pos="52"/>
          <w:tab w:val="left" w:pos="1066"/>
        </w:tabs>
        <w:spacing w:after="0" w:line="240" w:lineRule="auto"/>
        <w:ind w:left="52"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 xml:space="preserve">Тест 9. </w:t>
      </w:r>
    </w:p>
    <w:p w14:paraId="68013568" w14:textId="38A3CF7B" w:rsidR="005B335E" w:rsidRPr="00EA5E8F" w:rsidRDefault="00FC7E68" w:rsidP="00FC7E68">
      <w:pPr>
        <w:widowControl w:val="0"/>
        <w:tabs>
          <w:tab w:val="left" w:pos="364"/>
          <w:tab w:val="left" w:pos="1066"/>
        </w:tabs>
        <w:spacing w:after="0" w:line="240" w:lineRule="auto"/>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ab/>
        <w:t xml:space="preserve">      Концепция создания общей стоимости (</w:t>
      </w:r>
      <w:r w:rsidRPr="00EA5E8F">
        <w:rPr>
          <w:rFonts w:ascii="Times New Roman" w:eastAsia="Times New Roman" w:hAnsi="Times New Roman" w:cs="Times New Roman"/>
          <w:sz w:val="28"/>
          <w:szCs w:val="28"/>
          <w:lang w:val="en-US" w:eastAsia="ru-RU"/>
        </w:rPr>
        <w:t>Creating</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Shared</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Value</w:t>
      </w:r>
      <w:r w:rsidRPr="00EA5E8F">
        <w:rPr>
          <w:rFonts w:ascii="Times New Roman" w:eastAsia="Times New Roman" w:hAnsi="Times New Roman" w:cs="Times New Roman"/>
          <w:sz w:val="28"/>
          <w:szCs w:val="28"/>
          <w:lang w:eastAsia="ru-RU"/>
        </w:rPr>
        <w:t xml:space="preserve">, </w:t>
      </w:r>
      <w:r w:rsidRPr="00EA5E8F">
        <w:rPr>
          <w:rFonts w:ascii="Times New Roman" w:eastAsia="Times New Roman" w:hAnsi="Times New Roman" w:cs="Times New Roman"/>
          <w:sz w:val="28"/>
          <w:szCs w:val="28"/>
          <w:lang w:val="en-US" w:eastAsia="ru-RU"/>
        </w:rPr>
        <w:t>CSV</w:t>
      </w:r>
      <w:r w:rsidRPr="00EA5E8F">
        <w:rPr>
          <w:rFonts w:ascii="Times New Roman" w:eastAsia="Times New Roman" w:hAnsi="Times New Roman" w:cs="Times New Roman"/>
          <w:sz w:val="28"/>
          <w:szCs w:val="28"/>
          <w:lang w:eastAsia="ru-RU"/>
        </w:rPr>
        <w:t>) была разработана:</w:t>
      </w:r>
    </w:p>
    <w:p w14:paraId="7F5B7FB7" w14:textId="223E039B" w:rsidR="00FC7E68" w:rsidRPr="00EA5E8F" w:rsidRDefault="00F10426" w:rsidP="00FC7E68">
      <w:pPr>
        <w:widowControl w:val="0"/>
        <w:tabs>
          <w:tab w:val="left" w:pos="364"/>
          <w:tab w:val="left" w:pos="1066"/>
        </w:tabs>
        <w:spacing w:after="0" w:line="240" w:lineRule="auto"/>
        <w:ind w:left="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1</w:t>
      </w:r>
      <w:r w:rsidR="00FC7E68" w:rsidRPr="00EA5E8F">
        <w:rPr>
          <w:rFonts w:ascii="Times New Roman" w:eastAsia="Times New Roman" w:hAnsi="Times New Roman" w:cs="Times New Roman"/>
          <w:sz w:val="28"/>
          <w:szCs w:val="28"/>
          <w:lang w:eastAsia="ru-RU"/>
        </w:rPr>
        <w:t>) Э. Фрименом</w:t>
      </w:r>
    </w:p>
    <w:p w14:paraId="763B63CC" w14:textId="377AE018" w:rsidR="00FC7E68" w:rsidRPr="00EA5E8F" w:rsidRDefault="00F10426" w:rsidP="00FC7E68">
      <w:pPr>
        <w:widowControl w:val="0"/>
        <w:tabs>
          <w:tab w:val="left" w:pos="364"/>
          <w:tab w:val="left" w:pos="1066"/>
        </w:tabs>
        <w:spacing w:after="0" w:line="240" w:lineRule="auto"/>
        <w:ind w:left="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2</w:t>
      </w:r>
      <w:r w:rsidR="00FC7E68" w:rsidRPr="00EA5E8F">
        <w:rPr>
          <w:rFonts w:ascii="Times New Roman" w:eastAsia="Times New Roman" w:hAnsi="Times New Roman" w:cs="Times New Roman"/>
          <w:sz w:val="28"/>
          <w:szCs w:val="28"/>
          <w:lang w:eastAsia="ru-RU"/>
        </w:rPr>
        <w:t>) П. Друкером</w:t>
      </w:r>
    </w:p>
    <w:p w14:paraId="1FE77C2C" w14:textId="458304E9" w:rsidR="00FC7E68" w:rsidRPr="00EA5E8F" w:rsidRDefault="00F10426" w:rsidP="00FC7E68">
      <w:pPr>
        <w:widowControl w:val="0"/>
        <w:tabs>
          <w:tab w:val="left" w:pos="364"/>
          <w:tab w:val="left" w:pos="1066"/>
        </w:tabs>
        <w:spacing w:after="0" w:line="240" w:lineRule="auto"/>
        <w:ind w:left="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3</w:t>
      </w:r>
      <w:r w:rsidR="00FC7E68" w:rsidRPr="00EA5E8F">
        <w:rPr>
          <w:rFonts w:ascii="Times New Roman" w:eastAsia="Times New Roman" w:hAnsi="Times New Roman" w:cs="Times New Roman"/>
          <w:sz w:val="28"/>
          <w:szCs w:val="28"/>
          <w:lang w:eastAsia="ru-RU"/>
        </w:rPr>
        <w:t>) М. Портером и М. Крамером</w:t>
      </w:r>
    </w:p>
    <w:p w14:paraId="756C5BB2" w14:textId="5A69D57B" w:rsidR="00FC7E68" w:rsidRPr="00EA5E8F" w:rsidRDefault="00F10426" w:rsidP="00FC7E68">
      <w:pPr>
        <w:widowControl w:val="0"/>
        <w:tabs>
          <w:tab w:val="left" w:pos="364"/>
          <w:tab w:val="left" w:pos="1066"/>
        </w:tabs>
        <w:spacing w:after="0" w:line="240" w:lineRule="auto"/>
        <w:ind w:left="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4</w:t>
      </w:r>
      <w:r w:rsidR="00FC7E68" w:rsidRPr="00EA5E8F">
        <w:rPr>
          <w:rFonts w:ascii="Times New Roman" w:eastAsia="Times New Roman" w:hAnsi="Times New Roman" w:cs="Times New Roman"/>
          <w:sz w:val="28"/>
          <w:szCs w:val="28"/>
          <w:lang w:eastAsia="ru-RU"/>
        </w:rPr>
        <w:t>) Д. Нортоном и Р. Капланом</w:t>
      </w:r>
    </w:p>
    <w:p w14:paraId="506BA15A" w14:textId="23EC1256" w:rsidR="00FC7E68" w:rsidRPr="00EA5E8F" w:rsidRDefault="00F10426" w:rsidP="00FC7E68">
      <w:pPr>
        <w:widowControl w:val="0"/>
        <w:tabs>
          <w:tab w:val="left" w:pos="364"/>
          <w:tab w:val="left" w:pos="1066"/>
        </w:tabs>
        <w:spacing w:after="0" w:line="240" w:lineRule="auto"/>
        <w:ind w:left="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5</w:t>
      </w:r>
      <w:r w:rsidR="00FC7E68" w:rsidRPr="00EA5E8F">
        <w:rPr>
          <w:rFonts w:ascii="Times New Roman" w:eastAsia="Times New Roman" w:hAnsi="Times New Roman" w:cs="Times New Roman"/>
          <w:sz w:val="28"/>
          <w:szCs w:val="28"/>
          <w:lang w:eastAsia="ru-RU"/>
        </w:rPr>
        <w:t>) Д. Стерном и Б. Стюартом</w:t>
      </w:r>
    </w:p>
    <w:p w14:paraId="116ABD96" w14:textId="77777777" w:rsidR="005B335E" w:rsidRPr="00EA5E8F" w:rsidRDefault="005B335E" w:rsidP="005B335E">
      <w:pPr>
        <w:widowControl w:val="0"/>
        <w:tabs>
          <w:tab w:val="left" w:pos="364"/>
          <w:tab w:val="left" w:pos="1066"/>
        </w:tabs>
        <w:spacing w:after="0" w:line="240" w:lineRule="auto"/>
        <w:jc w:val="both"/>
        <w:rPr>
          <w:rFonts w:ascii="Times New Roman" w:eastAsia="Times New Roman" w:hAnsi="Times New Roman" w:cs="Times New Roman"/>
          <w:sz w:val="16"/>
          <w:szCs w:val="16"/>
          <w:lang w:eastAsia="ru-RU"/>
        </w:rPr>
      </w:pPr>
    </w:p>
    <w:p w14:paraId="46F7DF0F" w14:textId="77777777" w:rsidR="005B335E" w:rsidRPr="00EA5E8F" w:rsidRDefault="005B335E" w:rsidP="005B335E">
      <w:pPr>
        <w:widowControl w:val="0"/>
        <w:tabs>
          <w:tab w:val="left" w:pos="364"/>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 xml:space="preserve">Тест 10. </w:t>
      </w:r>
    </w:p>
    <w:p w14:paraId="2E352BCD" w14:textId="77777777" w:rsidR="005B335E" w:rsidRPr="00EA5E8F" w:rsidRDefault="005B335E" w:rsidP="005B335E">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Совершение противоправных действий в сфере денежного обращения путем обмана, злоупотребления доверием и других манипуляций с целью незаконного обогащения — это:</w:t>
      </w:r>
    </w:p>
    <w:p w14:paraId="48DE19C9" w14:textId="77777777" w:rsidR="005B335E" w:rsidRPr="00EA5E8F" w:rsidRDefault="005B335E">
      <w:pPr>
        <w:widowControl w:val="0"/>
        <w:numPr>
          <w:ilvl w:val="0"/>
          <w:numId w:val="5"/>
        </w:numPr>
        <w:tabs>
          <w:tab w:val="left" w:pos="364"/>
          <w:tab w:val="left" w:pos="1066"/>
        </w:tabs>
        <w:spacing w:after="0" w:line="240" w:lineRule="auto"/>
        <w:ind w:left="0" w:firstLine="709"/>
        <w:jc w:val="both"/>
        <w:rPr>
          <w:rFonts w:ascii="Times New Roman" w:eastAsia="Times New Roman" w:hAnsi="Times New Roman" w:cs="Times New Roman"/>
          <w:iCs/>
          <w:sz w:val="28"/>
          <w:szCs w:val="28"/>
          <w:lang w:eastAsia="ru-RU"/>
        </w:rPr>
      </w:pPr>
      <w:r w:rsidRPr="00EA5E8F">
        <w:rPr>
          <w:rFonts w:ascii="Times New Roman" w:eastAsia="Times New Roman" w:hAnsi="Times New Roman" w:cs="Times New Roman"/>
          <w:iCs/>
          <w:sz w:val="28"/>
          <w:szCs w:val="28"/>
          <w:lang w:eastAsia="ru-RU"/>
        </w:rPr>
        <w:t>административный проступок;</w:t>
      </w:r>
    </w:p>
    <w:p w14:paraId="0B900459" w14:textId="77777777" w:rsidR="005B335E" w:rsidRPr="00EA5E8F" w:rsidRDefault="005B335E">
      <w:pPr>
        <w:widowControl w:val="0"/>
        <w:numPr>
          <w:ilvl w:val="0"/>
          <w:numId w:val="5"/>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iCs/>
          <w:sz w:val="28"/>
          <w:szCs w:val="28"/>
          <w:lang w:eastAsia="ru-RU"/>
        </w:rPr>
        <w:t>финансовое мошенничество;</w:t>
      </w:r>
    </w:p>
    <w:p w14:paraId="2F037305" w14:textId="77777777" w:rsidR="005B335E" w:rsidRPr="00EA5E8F" w:rsidRDefault="005B335E">
      <w:pPr>
        <w:widowControl w:val="0"/>
        <w:numPr>
          <w:ilvl w:val="0"/>
          <w:numId w:val="5"/>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iCs/>
          <w:sz w:val="28"/>
          <w:szCs w:val="28"/>
          <w:lang w:eastAsia="ru-RU"/>
        </w:rPr>
        <w:t>финансовые риски;</w:t>
      </w:r>
    </w:p>
    <w:p w14:paraId="3260527F" w14:textId="77777777" w:rsidR="005B335E" w:rsidRPr="00EA5E8F" w:rsidRDefault="005B335E">
      <w:pPr>
        <w:widowControl w:val="0"/>
        <w:numPr>
          <w:ilvl w:val="0"/>
          <w:numId w:val="5"/>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особые жизненные ситуации;</w:t>
      </w:r>
    </w:p>
    <w:p w14:paraId="34499726" w14:textId="77777777" w:rsidR="005B335E" w:rsidRPr="00EA5E8F" w:rsidRDefault="005B335E">
      <w:pPr>
        <w:widowControl w:val="0"/>
        <w:numPr>
          <w:ilvl w:val="0"/>
          <w:numId w:val="5"/>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val="en-US" w:eastAsia="ru-RU"/>
        </w:rPr>
        <w:t>недобросовестные действия</w:t>
      </w:r>
      <w:r w:rsidRPr="00EA5E8F">
        <w:rPr>
          <w:rFonts w:ascii="Times New Roman" w:eastAsia="Times New Roman" w:hAnsi="Times New Roman" w:cs="Times New Roman"/>
          <w:sz w:val="28"/>
          <w:szCs w:val="28"/>
          <w:lang w:eastAsia="ru-RU"/>
        </w:rPr>
        <w:t>;</w:t>
      </w:r>
    </w:p>
    <w:p w14:paraId="06384B73" w14:textId="77777777" w:rsidR="005B335E" w:rsidRPr="00EA5E8F" w:rsidRDefault="005B335E">
      <w:pPr>
        <w:widowControl w:val="0"/>
        <w:numPr>
          <w:ilvl w:val="0"/>
          <w:numId w:val="5"/>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финансовый механизм.</w:t>
      </w:r>
    </w:p>
    <w:p w14:paraId="38B3288F" w14:textId="77777777" w:rsidR="005B335E" w:rsidRPr="00EA5E8F" w:rsidRDefault="005B335E" w:rsidP="005B335E">
      <w:pPr>
        <w:widowControl w:val="0"/>
        <w:tabs>
          <w:tab w:val="left" w:pos="364"/>
          <w:tab w:val="left" w:pos="1066"/>
        </w:tabs>
        <w:spacing w:after="0" w:line="240" w:lineRule="auto"/>
        <w:ind w:left="709"/>
        <w:jc w:val="both"/>
        <w:rPr>
          <w:rFonts w:ascii="Times New Roman" w:eastAsia="Times New Roman" w:hAnsi="Times New Roman" w:cs="Times New Roman"/>
          <w:sz w:val="16"/>
          <w:szCs w:val="16"/>
          <w:lang w:eastAsia="ru-RU"/>
        </w:rPr>
      </w:pPr>
    </w:p>
    <w:p w14:paraId="4C27CF1D"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11.</w:t>
      </w:r>
    </w:p>
    <w:p w14:paraId="0CC1B196" w14:textId="42BA67DC" w:rsidR="005B335E" w:rsidRPr="00EA5E8F" w:rsidRDefault="00FC7E68" w:rsidP="005B335E">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Оцените правильность следующего утверждения: «Механизм устойчивого </w:t>
      </w:r>
      <w:r w:rsidRPr="00EA5E8F">
        <w:rPr>
          <w:rFonts w:ascii="Times New Roman" w:eastAsia="Times New Roman" w:hAnsi="Times New Roman" w:cs="Times New Roman"/>
          <w:sz w:val="28"/>
          <w:szCs w:val="28"/>
          <w:lang w:eastAsia="ru-RU"/>
        </w:rPr>
        <w:lastRenderedPageBreak/>
        <w:t xml:space="preserve">развития организации включает отражение в управленческом отчете </w:t>
      </w:r>
      <w:r w:rsidRPr="00EA5E8F">
        <w:rPr>
          <w:rFonts w:ascii="Times New Roman" w:eastAsia="Times New Roman" w:hAnsi="Times New Roman" w:cs="Times New Roman"/>
          <w:sz w:val="28"/>
          <w:szCs w:val="28"/>
          <w:lang w:val="en-US" w:eastAsia="ru-RU"/>
        </w:rPr>
        <w:t>ESG</w:t>
      </w:r>
      <w:r w:rsidRPr="00EA5E8F">
        <w:rPr>
          <w:rFonts w:ascii="Times New Roman" w:eastAsia="Times New Roman" w:hAnsi="Times New Roman" w:cs="Times New Roman"/>
          <w:sz w:val="28"/>
          <w:szCs w:val="28"/>
          <w:lang w:eastAsia="ru-RU"/>
        </w:rPr>
        <w:t xml:space="preserve">-данных и информации о продвижении организации к поставленным целям в области устойчивого развития». </w:t>
      </w:r>
    </w:p>
    <w:p w14:paraId="042F4934" w14:textId="2FE55045" w:rsidR="00F10426" w:rsidRPr="00EA5E8F" w:rsidRDefault="00F10426" w:rsidP="005B335E">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1) верно</w:t>
      </w:r>
    </w:p>
    <w:p w14:paraId="3084D11A" w14:textId="787C311C" w:rsidR="00F10426" w:rsidRPr="00EA5E8F" w:rsidRDefault="00F10426" w:rsidP="005B335E">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2) неверно </w:t>
      </w:r>
    </w:p>
    <w:p w14:paraId="7DC67AAA" w14:textId="77777777" w:rsidR="005B335E" w:rsidRPr="00EA5E8F" w:rsidRDefault="005B335E" w:rsidP="005B335E">
      <w:pPr>
        <w:widowControl w:val="0"/>
        <w:tabs>
          <w:tab w:val="left" w:pos="364"/>
          <w:tab w:val="left" w:pos="1066"/>
        </w:tabs>
        <w:spacing w:after="0" w:line="240" w:lineRule="auto"/>
        <w:ind w:firstLine="709"/>
        <w:jc w:val="both"/>
        <w:rPr>
          <w:rFonts w:ascii="Times New Roman" w:eastAsia="Times New Roman" w:hAnsi="Times New Roman" w:cs="Times New Roman"/>
          <w:sz w:val="16"/>
          <w:szCs w:val="16"/>
          <w:lang w:eastAsia="ru-RU"/>
        </w:rPr>
      </w:pPr>
    </w:p>
    <w:p w14:paraId="425CCE48" w14:textId="77777777" w:rsidR="005B335E" w:rsidRPr="00EA5E8F" w:rsidRDefault="005B335E" w:rsidP="005B335E">
      <w:pPr>
        <w:widowControl w:val="0"/>
        <w:tabs>
          <w:tab w:val="left" w:pos="364"/>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12.</w:t>
      </w:r>
    </w:p>
    <w:p w14:paraId="72AA5A71" w14:textId="3FB3136A" w:rsidR="006621FE" w:rsidRPr="00EA5E8F" w:rsidRDefault="009E797B" w:rsidP="006621FE">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Впишите пропущенное понятие: «</w:t>
      </w:r>
      <w:r w:rsidR="006621FE" w:rsidRPr="00EA5E8F">
        <w:rPr>
          <w:rFonts w:ascii="Times New Roman" w:eastAsia="Times New Roman" w:hAnsi="Times New Roman" w:cs="Times New Roman"/>
          <w:sz w:val="28"/>
          <w:szCs w:val="28"/>
          <w:lang w:eastAsia="ru-RU"/>
        </w:rPr>
        <w:t xml:space="preserve">Метод защиты информации, представляющий собой набор электронных цифровых символов, подтверждающий достоверность электронного документа, его принадлежность конкретному лицу и неизменность содержания – это </w:t>
      </w:r>
      <w:r w:rsidRPr="00EA5E8F">
        <w:rPr>
          <w:rFonts w:ascii="Times New Roman" w:eastAsia="Times New Roman" w:hAnsi="Times New Roman" w:cs="Times New Roman"/>
          <w:sz w:val="28"/>
          <w:szCs w:val="28"/>
          <w:lang w:eastAsia="ru-RU"/>
        </w:rPr>
        <w:t>______________».</w:t>
      </w:r>
    </w:p>
    <w:p w14:paraId="17E0401C" w14:textId="77777777" w:rsidR="006621FE" w:rsidRPr="00EA5E8F" w:rsidRDefault="006621FE" w:rsidP="005B335E">
      <w:pPr>
        <w:widowControl w:val="0"/>
        <w:tabs>
          <w:tab w:val="left" w:pos="1066"/>
        </w:tabs>
        <w:spacing w:after="0" w:line="240" w:lineRule="auto"/>
        <w:ind w:firstLine="709"/>
        <w:jc w:val="both"/>
        <w:rPr>
          <w:rFonts w:ascii="Times New Roman" w:eastAsia="Times New Roman" w:hAnsi="Times New Roman" w:cs="Times New Roman"/>
          <w:sz w:val="16"/>
          <w:szCs w:val="16"/>
          <w:lang w:eastAsia="ru-RU"/>
        </w:rPr>
      </w:pPr>
    </w:p>
    <w:p w14:paraId="69CF0940" w14:textId="61EB386B"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13.</w:t>
      </w:r>
    </w:p>
    <w:p w14:paraId="46A2C5D3" w14:textId="77777777" w:rsidR="005B335E" w:rsidRPr="00EA5E8F" w:rsidRDefault="005B335E" w:rsidP="005B335E">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Признаком банкротства предприятия является неспособность должника удовлетворить требования предприятия с момента наступления платежа в течение:</w:t>
      </w:r>
    </w:p>
    <w:p w14:paraId="6D8C06DE" w14:textId="77777777" w:rsidR="005B335E" w:rsidRPr="00EA5E8F" w:rsidRDefault="005B335E">
      <w:pPr>
        <w:widowControl w:val="0"/>
        <w:numPr>
          <w:ilvl w:val="0"/>
          <w:numId w:val="7"/>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двух месяцев;</w:t>
      </w:r>
    </w:p>
    <w:p w14:paraId="2FF05CF9" w14:textId="77777777" w:rsidR="005B335E" w:rsidRPr="00EA5E8F" w:rsidRDefault="005B335E">
      <w:pPr>
        <w:widowControl w:val="0"/>
        <w:numPr>
          <w:ilvl w:val="0"/>
          <w:numId w:val="7"/>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трех месяцев;</w:t>
      </w:r>
    </w:p>
    <w:p w14:paraId="332B8CB5" w14:textId="77777777" w:rsidR="005B335E" w:rsidRPr="00EA5E8F" w:rsidRDefault="005B335E">
      <w:pPr>
        <w:widowControl w:val="0"/>
        <w:numPr>
          <w:ilvl w:val="0"/>
          <w:numId w:val="7"/>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шести месяцев;</w:t>
      </w:r>
    </w:p>
    <w:p w14:paraId="28C1C3D6" w14:textId="77777777" w:rsidR="005B335E" w:rsidRPr="00EA5E8F" w:rsidRDefault="005B335E">
      <w:pPr>
        <w:widowControl w:val="0"/>
        <w:numPr>
          <w:ilvl w:val="0"/>
          <w:numId w:val="7"/>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года;</w:t>
      </w:r>
    </w:p>
    <w:p w14:paraId="2C82B88B" w14:textId="77777777" w:rsidR="005B335E" w:rsidRPr="00EA5E8F" w:rsidRDefault="005B335E">
      <w:pPr>
        <w:widowControl w:val="0"/>
        <w:numPr>
          <w:ilvl w:val="0"/>
          <w:numId w:val="7"/>
        </w:numPr>
        <w:tabs>
          <w:tab w:val="left" w:pos="364"/>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нет верного ответа. </w:t>
      </w:r>
    </w:p>
    <w:p w14:paraId="2DEE7122" w14:textId="77777777" w:rsidR="005B335E" w:rsidRPr="00EA5E8F" w:rsidRDefault="005B335E" w:rsidP="005B335E">
      <w:pPr>
        <w:widowControl w:val="0"/>
        <w:tabs>
          <w:tab w:val="left" w:pos="364"/>
          <w:tab w:val="left" w:pos="1066"/>
        </w:tabs>
        <w:spacing w:after="0" w:line="240" w:lineRule="auto"/>
        <w:ind w:left="709"/>
        <w:jc w:val="both"/>
        <w:rPr>
          <w:rFonts w:ascii="Times New Roman" w:eastAsia="Times New Roman" w:hAnsi="Times New Roman" w:cs="Times New Roman"/>
          <w:sz w:val="16"/>
          <w:szCs w:val="16"/>
          <w:lang w:eastAsia="ru-RU"/>
        </w:rPr>
      </w:pPr>
    </w:p>
    <w:p w14:paraId="2F76E784"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14.</w:t>
      </w:r>
    </w:p>
    <w:p w14:paraId="33EDE36D" w14:textId="389DB76A" w:rsidR="005B335E" w:rsidRPr="00EA5E8F" w:rsidRDefault="003C5796" w:rsidP="003C5796">
      <w:pPr>
        <w:widowControl w:val="0"/>
        <w:tabs>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Принцип, предусматривающий необходимую широту охвата показателями системы </w:t>
      </w:r>
      <w:r w:rsidRPr="00EA5E8F">
        <w:rPr>
          <w:rFonts w:ascii="Times New Roman" w:eastAsia="Times New Roman" w:hAnsi="Times New Roman" w:cs="Times New Roman"/>
          <w:sz w:val="28"/>
          <w:szCs w:val="28"/>
          <w:lang w:val="en-US" w:eastAsia="ru-RU"/>
        </w:rPr>
        <w:t>ESG</w:t>
      </w:r>
      <w:r w:rsidRPr="00EA5E8F">
        <w:rPr>
          <w:rFonts w:ascii="Times New Roman" w:eastAsia="Times New Roman" w:hAnsi="Times New Roman" w:cs="Times New Roman"/>
          <w:sz w:val="28"/>
          <w:szCs w:val="28"/>
          <w:lang w:eastAsia="ru-RU"/>
        </w:rPr>
        <w:t>-компонентов устойчивого развития, называется:</w:t>
      </w:r>
    </w:p>
    <w:p w14:paraId="15922E82" w14:textId="1701AC00" w:rsidR="003C5796" w:rsidRPr="00EA5E8F" w:rsidRDefault="003C5796">
      <w:pPr>
        <w:pStyle w:val="ae"/>
        <w:widowControl w:val="0"/>
        <w:numPr>
          <w:ilvl w:val="0"/>
          <w:numId w:val="21"/>
        </w:numPr>
        <w:tabs>
          <w:tab w:val="left" w:pos="364"/>
          <w:tab w:val="left" w:pos="1066"/>
        </w:tabs>
        <w:jc w:val="both"/>
        <w:rPr>
          <w:sz w:val="28"/>
          <w:szCs w:val="28"/>
        </w:rPr>
      </w:pPr>
      <w:r w:rsidRPr="00EA5E8F">
        <w:rPr>
          <w:sz w:val="28"/>
          <w:szCs w:val="28"/>
        </w:rPr>
        <w:t>принцип целостности</w:t>
      </w:r>
    </w:p>
    <w:p w14:paraId="36304B20" w14:textId="271A274F" w:rsidR="003C5796" w:rsidRPr="00EA5E8F" w:rsidRDefault="003C5796">
      <w:pPr>
        <w:pStyle w:val="ae"/>
        <w:widowControl w:val="0"/>
        <w:numPr>
          <w:ilvl w:val="0"/>
          <w:numId w:val="21"/>
        </w:numPr>
        <w:tabs>
          <w:tab w:val="left" w:pos="364"/>
          <w:tab w:val="left" w:pos="1066"/>
        </w:tabs>
        <w:jc w:val="both"/>
        <w:rPr>
          <w:sz w:val="28"/>
          <w:szCs w:val="28"/>
        </w:rPr>
      </w:pPr>
      <w:r w:rsidRPr="00EA5E8F">
        <w:rPr>
          <w:sz w:val="28"/>
          <w:szCs w:val="28"/>
        </w:rPr>
        <w:t>принцип полноты отображения</w:t>
      </w:r>
    </w:p>
    <w:p w14:paraId="3162CC67" w14:textId="3E76CDBE" w:rsidR="003C5796" w:rsidRPr="00EA5E8F" w:rsidRDefault="003C5796">
      <w:pPr>
        <w:pStyle w:val="ae"/>
        <w:widowControl w:val="0"/>
        <w:numPr>
          <w:ilvl w:val="0"/>
          <w:numId w:val="21"/>
        </w:numPr>
        <w:tabs>
          <w:tab w:val="left" w:pos="364"/>
          <w:tab w:val="left" w:pos="1066"/>
        </w:tabs>
        <w:jc w:val="both"/>
        <w:rPr>
          <w:sz w:val="28"/>
          <w:szCs w:val="28"/>
        </w:rPr>
      </w:pPr>
      <w:r w:rsidRPr="00EA5E8F">
        <w:rPr>
          <w:sz w:val="28"/>
          <w:szCs w:val="28"/>
        </w:rPr>
        <w:t>принцип адекватности отображения</w:t>
      </w:r>
    </w:p>
    <w:p w14:paraId="483A9F18" w14:textId="77777777" w:rsidR="005B335E" w:rsidRPr="00EA5E8F" w:rsidRDefault="005B335E" w:rsidP="005B335E">
      <w:pPr>
        <w:widowControl w:val="0"/>
        <w:tabs>
          <w:tab w:val="left" w:pos="364"/>
          <w:tab w:val="left" w:pos="1066"/>
        </w:tabs>
        <w:spacing w:after="0" w:line="240" w:lineRule="auto"/>
        <w:ind w:left="709"/>
        <w:jc w:val="both"/>
        <w:rPr>
          <w:rFonts w:ascii="Times New Roman" w:eastAsia="Times New Roman" w:hAnsi="Times New Roman" w:cs="Times New Roman"/>
          <w:sz w:val="16"/>
          <w:szCs w:val="16"/>
          <w:lang w:eastAsia="ru-RU"/>
        </w:rPr>
      </w:pPr>
    </w:p>
    <w:p w14:paraId="0BF63509" w14:textId="77777777" w:rsidR="005B335E" w:rsidRPr="00EA5E8F" w:rsidRDefault="005B335E" w:rsidP="005B335E">
      <w:pPr>
        <w:widowControl w:val="0"/>
        <w:tabs>
          <w:tab w:val="left" w:pos="1066"/>
        </w:tabs>
        <w:spacing w:after="0" w:line="240" w:lineRule="auto"/>
        <w:ind w:firstLine="709"/>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Тест 15.</w:t>
      </w:r>
    </w:p>
    <w:p w14:paraId="7F5D6186" w14:textId="77777777" w:rsidR="005B335E" w:rsidRPr="00EA5E8F" w:rsidRDefault="005B335E" w:rsidP="005B335E">
      <w:pPr>
        <w:widowControl w:val="0"/>
        <w:tabs>
          <w:tab w:val="num" w:pos="0"/>
          <w:tab w:val="left" w:pos="364"/>
          <w:tab w:val="left" w:pos="1066"/>
        </w:tabs>
        <w:spacing w:after="0" w:line="24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Недостатками существующих моделей прогнозирования банкротства являются:</w:t>
      </w:r>
    </w:p>
    <w:p w14:paraId="3C7347EB" w14:textId="77777777" w:rsidR="005B335E" w:rsidRPr="00EA5E8F" w:rsidRDefault="005B335E">
      <w:pPr>
        <w:widowControl w:val="0"/>
        <w:numPr>
          <w:ilvl w:val="0"/>
          <w:numId w:val="8"/>
        </w:numPr>
        <w:tabs>
          <w:tab w:val="num" w:pos="-26"/>
          <w:tab w:val="left" w:pos="0"/>
          <w:tab w:val="left" w:pos="286"/>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сложность расчетов в практическом применении;</w:t>
      </w:r>
    </w:p>
    <w:p w14:paraId="2D9ACE20" w14:textId="77777777" w:rsidR="005B335E" w:rsidRPr="00EA5E8F" w:rsidRDefault="005B335E">
      <w:pPr>
        <w:widowControl w:val="0"/>
        <w:numPr>
          <w:ilvl w:val="0"/>
          <w:numId w:val="8"/>
        </w:numPr>
        <w:tabs>
          <w:tab w:val="num" w:pos="-26"/>
          <w:tab w:val="left" w:pos="0"/>
          <w:tab w:val="left" w:pos="286"/>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отсутствие необходимых данных для расчетов;</w:t>
      </w:r>
    </w:p>
    <w:p w14:paraId="26E26D9B" w14:textId="77777777" w:rsidR="005B335E" w:rsidRPr="00EA5E8F" w:rsidRDefault="005B335E">
      <w:pPr>
        <w:widowControl w:val="0"/>
        <w:numPr>
          <w:ilvl w:val="0"/>
          <w:numId w:val="8"/>
        </w:numPr>
        <w:tabs>
          <w:tab w:val="num" w:pos="-26"/>
          <w:tab w:val="left" w:pos="0"/>
          <w:tab w:val="left" w:pos="286"/>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возможность низкой точности прогнозирования для различных компаний;</w:t>
      </w:r>
    </w:p>
    <w:p w14:paraId="57938DD4" w14:textId="77777777" w:rsidR="005B335E" w:rsidRPr="00EA5E8F" w:rsidRDefault="005B335E">
      <w:pPr>
        <w:widowControl w:val="0"/>
        <w:numPr>
          <w:ilvl w:val="0"/>
          <w:numId w:val="8"/>
        </w:numPr>
        <w:tabs>
          <w:tab w:val="num" w:pos="-26"/>
          <w:tab w:val="left" w:pos="0"/>
          <w:tab w:val="left" w:pos="286"/>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большие финансовый затраты на осуществление прогнозирования;</w:t>
      </w:r>
    </w:p>
    <w:p w14:paraId="52B4D289" w14:textId="77777777" w:rsidR="005B335E" w:rsidRPr="00EA5E8F" w:rsidRDefault="005B335E">
      <w:pPr>
        <w:widowControl w:val="0"/>
        <w:numPr>
          <w:ilvl w:val="0"/>
          <w:numId w:val="8"/>
        </w:numPr>
        <w:tabs>
          <w:tab w:val="num" w:pos="-26"/>
          <w:tab w:val="left" w:pos="0"/>
          <w:tab w:val="left" w:pos="286"/>
          <w:tab w:val="left" w:pos="1066"/>
        </w:tabs>
        <w:spacing w:after="0" w:line="240" w:lineRule="auto"/>
        <w:ind w:left="0"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существующие модели прогнозирования не применяются на практике. </w:t>
      </w:r>
    </w:p>
    <w:p w14:paraId="3D74947A" w14:textId="77777777" w:rsidR="00734905" w:rsidRPr="00EA5E8F" w:rsidRDefault="00734905" w:rsidP="005B335E">
      <w:pPr>
        <w:widowControl w:val="0"/>
        <w:tabs>
          <w:tab w:val="left" w:pos="0"/>
          <w:tab w:val="left" w:pos="286"/>
          <w:tab w:val="left" w:pos="1066"/>
        </w:tabs>
        <w:spacing w:after="0" w:line="240" w:lineRule="auto"/>
        <w:jc w:val="center"/>
        <w:rPr>
          <w:rFonts w:ascii="Times New Roman" w:hAnsi="Times New Roman" w:cs="Times New Roman"/>
          <w:b/>
          <w:sz w:val="28"/>
          <w:szCs w:val="28"/>
          <w:highlight w:val="yellow"/>
        </w:rPr>
      </w:pPr>
    </w:p>
    <w:p w14:paraId="070C5897" w14:textId="74DF8169" w:rsidR="005B335E" w:rsidRPr="00EA5E8F" w:rsidRDefault="005B335E" w:rsidP="00F655E0">
      <w:pPr>
        <w:widowControl w:val="0"/>
        <w:tabs>
          <w:tab w:val="left" w:pos="0"/>
          <w:tab w:val="left" w:pos="286"/>
          <w:tab w:val="left" w:pos="1066"/>
        </w:tabs>
        <w:spacing w:after="0" w:line="360" w:lineRule="auto"/>
        <w:jc w:val="center"/>
        <w:rPr>
          <w:rFonts w:ascii="Times New Roman" w:hAnsi="Times New Roman" w:cs="Times New Roman"/>
          <w:b/>
          <w:sz w:val="28"/>
          <w:szCs w:val="28"/>
        </w:rPr>
      </w:pPr>
      <w:r w:rsidRPr="00EA5E8F">
        <w:rPr>
          <w:rFonts w:ascii="Times New Roman" w:hAnsi="Times New Roman" w:cs="Times New Roman"/>
          <w:b/>
          <w:sz w:val="28"/>
          <w:szCs w:val="28"/>
        </w:rPr>
        <w:t>Типовые практико-ориентированные задания для семинарских занятий</w:t>
      </w:r>
    </w:p>
    <w:p w14:paraId="031BAA0A" w14:textId="77777777" w:rsidR="005B335E" w:rsidRPr="00EA5E8F" w:rsidRDefault="005B335E" w:rsidP="00F655E0">
      <w:pPr>
        <w:widowControl w:val="0"/>
        <w:tabs>
          <w:tab w:val="left" w:pos="1144"/>
        </w:tabs>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EA5E8F">
        <w:rPr>
          <w:rFonts w:ascii="Times New Roman" w:eastAsia="Times New Roman" w:hAnsi="Times New Roman" w:cs="Times New Roman"/>
          <w:b/>
          <w:bCs/>
          <w:kern w:val="32"/>
          <w:sz w:val="28"/>
          <w:szCs w:val="28"/>
          <w:lang w:eastAsia="ru-RU"/>
        </w:rPr>
        <w:t xml:space="preserve">Практическое задание по теме 2. </w:t>
      </w:r>
    </w:p>
    <w:p w14:paraId="5756E453" w14:textId="77777777" w:rsidR="005B335E" w:rsidRPr="00EA5E8F" w:rsidRDefault="005B335E" w:rsidP="005B335E">
      <w:pPr>
        <w:widowControl w:val="0"/>
        <w:tabs>
          <w:tab w:val="left" w:pos="1144"/>
        </w:tabs>
        <w:spacing w:after="0" w:line="360" w:lineRule="auto"/>
        <w:ind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 xml:space="preserve">Практическое задание выполняется на примере одной из российских публичных компаний, для которой в открытом доступе находятся нормативные документы, регламентирующие осуществления финансового контроля в </w:t>
      </w:r>
      <w:r w:rsidRPr="00EA5E8F">
        <w:rPr>
          <w:rFonts w:ascii="Times New Roman" w:eastAsia="Times New Roman" w:hAnsi="Times New Roman" w:cs="Times New Roman"/>
          <w:bCs/>
          <w:kern w:val="32"/>
          <w:sz w:val="28"/>
          <w:szCs w:val="28"/>
          <w:lang w:eastAsia="ru-RU"/>
        </w:rPr>
        <w:lastRenderedPageBreak/>
        <w:t xml:space="preserve">компании. Информационное обеспечение выполнения задания составляют официальные интернет-сайты российских публичных компаний, справочно-информационная система СПАРК. </w:t>
      </w:r>
    </w:p>
    <w:p w14:paraId="3B8221D1" w14:textId="77777777" w:rsidR="005B335E" w:rsidRPr="00EA5E8F" w:rsidRDefault="005B335E" w:rsidP="005B335E">
      <w:pPr>
        <w:widowControl w:val="0"/>
        <w:tabs>
          <w:tab w:val="left" w:pos="1144"/>
        </w:tabs>
        <w:spacing w:after="0" w:line="360" w:lineRule="auto"/>
        <w:ind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Анализ системы финансового контроля для выбранной российской публичной компании представляет собой выполнение следующих заданий:</w:t>
      </w:r>
    </w:p>
    <w:p w14:paraId="0A581B5B" w14:textId="77777777" w:rsidR="005B335E" w:rsidRPr="00EA5E8F" w:rsidRDefault="005B335E" w:rsidP="005B335E">
      <w:pPr>
        <w:widowControl w:val="0"/>
        <w:tabs>
          <w:tab w:val="left" w:pos="1144"/>
        </w:tabs>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EA5E8F">
        <w:rPr>
          <w:rFonts w:ascii="Times New Roman" w:eastAsia="Times New Roman" w:hAnsi="Times New Roman" w:cs="Times New Roman"/>
          <w:b/>
          <w:bCs/>
          <w:kern w:val="32"/>
          <w:sz w:val="28"/>
          <w:szCs w:val="28"/>
          <w:lang w:eastAsia="ru-RU"/>
        </w:rPr>
        <w:t>I. Описание компании.</w:t>
      </w:r>
    </w:p>
    <w:p w14:paraId="711E3006" w14:textId="77777777" w:rsidR="005B335E" w:rsidRPr="00EA5E8F" w:rsidRDefault="005B335E" w:rsidP="005B335E">
      <w:pPr>
        <w:widowControl w:val="0"/>
        <w:tabs>
          <w:tab w:val="left" w:pos="1144"/>
        </w:tabs>
        <w:spacing w:after="0" w:line="360" w:lineRule="auto"/>
        <w:ind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Для выбранной компании необходимо представить краткое описание, характеризующее ее организационно-правовую форму, отраслевую принадлежность (виды деятельности), внутреннюю организационную структуру (для крупных компаний дополнительно характеризуется наличие или отсутствие филиалов, их территориальное расположение и взаимосвязь), численность персонала и объем доходов.</w:t>
      </w:r>
    </w:p>
    <w:p w14:paraId="2E253856" w14:textId="77777777" w:rsidR="005B335E" w:rsidRPr="00EA5E8F" w:rsidRDefault="005B335E" w:rsidP="005B335E">
      <w:pPr>
        <w:widowControl w:val="0"/>
        <w:tabs>
          <w:tab w:val="left" w:pos="1144"/>
        </w:tabs>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EA5E8F">
        <w:rPr>
          <w:rFonts w:ascii="Times New Roman" w:eastAsia="Times New Roman" w:hAnsi="Times New Roman" w:cs="Times New Roman"/>
          <w:b/>
          <w:bCs/>
          <w:kern w:val="32"/>
          <w:sz w:val="28"/>
          <w:szCs w:val="28"/>
          <w:lang w:eastAsia="ru-RU"/>
        </w:rPr>
        <w:t>II. Заполнение таблицы, характеризующей систему финансового контроля компании.</w:t>
      </w:r>
    </w:p>
    <w:p w14:paraId="64EF1348" w14:textId="77777777" w:rsidR="005B335E" w:rsidRPr="00EA5E8F" w:rsidRDefault="005B335E" w:rsidP="005B335E">
      <w:pPr>
        <w:widowControl w:val="0"/>
        <w:tabs>
          <w:tab w:val="left" w:pos="1144"/>
        </w:tabs>
        <w:spacing w:after="0" w:line="360" w:lineRule="auto"/>
        <w:ind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На данном этапе студентам предлагается заполнить таблицу, которая позволит охарактеризовать систему финансового контроля выбранной компании. Внутренняя структура таблицы может быть видоизменена при наличии специфических характеристик рассматриваемого объекта (например, наличие особых элементов системы финансового контроля, отсутствие в открытом доступе необходимой информации для заполнения соответствующей графы таблицы и др.).</w:t>
      </w:r>
    </w:p>
    <w:p w14:paraId="42C39B68" w14:textId="77777777" w:rsidR="005B335E" w:rsidRPr="00EA5E8F" w:rsidRDefault="005B335E" w:rsidP="005B335E">
      <w:pPr>
        <w:widowControl w:val="0"/>
        <w:tabs>
          <w:tab w:val="left" w:pos="1144"/>
        </w:tabs>
        <w:spacing w:after="0" w:line="360" w:lineRule="auto"/>
        <w:ind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 xml:space="preserve">Для заполнения таблицы используются нормативные и методические документы рассматриваемой компании, а также при необходимости дополнительная информация о компании из официальных источников, бухгалтерская (финансовая) отчетность компании. </w:t>
      </w:r>
    </w:p>
    <w:p w14:paraId="652DADFC" w14:textId="77777777" w:rsidR="005B335E" w:rsidRPr="00EA5E8F" w:rsidRDefault="005B335E" w:rsidP="005B335E">
      <w:pPr>
        <w:widowControl w:val="0"/>
        <w:tabs>
          <w:tab w:val="left" w:pos="1144"/>
        </w:tabs>
        <w:spacing w:after="0" w:line="360" w:lineRule="auto"/>
        <w:ind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 xml:space="preserve">Предполагается, что анализ осуществляется студентами в условиях ограниченности исходных данных, поскольку сведения о внутренней системе финансового контроля не в полном объеме представляются в открытый доступ. Исходя из этого, оценка выполнения студентом анализа системы финансового контроля будет обосновываться корректностью выводов, сделанных на основе </w:t>
      </w:r>
      <w:r w:rsidRPr="00EA5E8F">
        <w:rPr>
          <w:rFonts w:ascii="Times New Roman" w:eastAsia="Times New Roman" w:hAnsi="Times New Roman" w:cs="Times New Roman"/>
          <w:bCs/>
          <w:kern w:val="32"/>
          <w:sz w:val="28"/>
          <w:szCs w:val="28"/>
          <w:lang w:eastAsia="ru-RU"/>
        </w:rPr>
        <w:lastRenderedPageBreak/>
        <w:t xml:space="preserve">сведений, представленных в таблице 1. Этап заполнения таблицы является наиболее важным среди всех этапов выполнения задания. </w:t>
      </w:r>
    </w:p>
    <w:p w14:paraId="24788825" w14:textId="77777777" w:rsidR="00B6655A" w:rsidRPr="00EA5E8F" w:rsidRDefault="00B6655A" w:rsidP="00B6655A">
      <w:pPr>
        <w:widowControl w:val="0"/>
        <w:tabs>
          <w:tab w:val="left" w:pos="1144"/>
        </w:tabs>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EA5E8F">
        <w:rPr>
          <w:rFonts w:ascii="Times New Roman" w:eastAsia="Times New Roman" w:hAnsi="Times New Roman" w:cs="Times New Roman"/>
          <w:b/>
          <w:bCs/>
          <w:kern w:val="32"/>
          <w:sz w:val="28"/>
          <w:szCs w:val="28"/>
          <w:lang w:eastAsia="ru-RU"/>
        </w:rPr>
        <w:t>II</w:t>
      </w:r>
      <w:r w:rsidRPr="00EA5E8F">
        <w:rPr>
          <w:rFonts w:ascii="Times New Roman" w:eastAsia="Times New Roman" w:hAnsi="Times New Roman" w:cs="Times New Roman"/>
          <w:b/>
          <w:bCs/>
          <w:kern w:val="32"/>
          <w:sz w:val="28"/>
          <w:szCs w:val="28"/>
          <w:lang w:val="en-US" w:eastAsia="ru-RU"/>
        </w:rPr>
        <w:t>I</w:t>
      </w:r>
      <w:r w:rsidRPr="00EA5E8F">
        <w:rPr>
          <w:rFonts w:ascii="Times New Roman" w:eastAsia="Times New Roman" w:hAnsi="Times New Roman" w:cs="Times New Roman"/>
          <w:b/>
          <w:bCs/>
          <w:kern w:val="32"/>
          <w:sz w:val="28"/>
          <w:szCs w:val="28"/>
          <w:lang w:eastAsia="ru-RU"/>
        </w:rPr>
        <w:t>. Анализ элементов системы финансового контроля компании.</w:t>
      </w:r>
    </w:p>
    <w:p w14:paraId="3F0BC6FD" w14:textId="77777777" w:rsidR="00B6655A" w:rsidRPr="00EA5E8F" w:rsidRDefault="00B6655A" w:rsidP="00B6655A">
      <w:pPr>
        <w:widowControl w:val="0"/>
        <w:tabs>
          <w:tab w:val="left" w:pos="1144"/>
        </w:tabs>
        <w:spacing w:after="0" w:line="360" w:lineRule="auto"/>
        <w:ind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 xml:space="preserve">Анализ элементов системы финансового контроля рассматриваемой компании представляет собой краткую характеристику всей совокупности элементов, указанных в таблице 1, на предмет логичности их выделения и реализации, наличия лаконичных и последовательных взаимосвязей, обеспечения эффективности выполнения системой финансового контроля поставленных перед нею целей и задач. На данном этапе выявляются достоинства и недостатки существующей системы, отсутствующие элементы и необходимость их внедрения. </w:t>
      </w:r>
    </w:p>
    <w:p w14:paraId="41DD9FB1" w14:textId="77777777" w:rsidR="005B335E" w:rsidRPr="00EA5E8F" w:rsidRDefault="005B335E" w:rsidP="005B335E">
      <w:pPr>
        <w:widowControl w:val="0"/>
        <w:tabs>
          <w:tab w:val="left" w:pos="1144"/>
        </w:tabs>
        <w:spacing w:after="0" w:line="360" w:lineRule="auto"/>
        <w:ind w:firstLine="709"/>
        <w:jc w:val="center"/>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Характеристика системы финансового контроля компании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082"/>
        <w:gridCol w:w="3082"/>
      </w:tblGrid>
      <w:tr w:rsidR="005B335E" w:rsidRPr="00EA5E8F" w14:paraId="736BEC84" w14:textId="77777777" w:rsidTr="005B335E">
        <w:tc>
          <w:tcPr>
            <w:tcW w:w="3652" w:type="dxa"/>
            <w:shd w:val="clear" w:color="auto" w:fill="auto"/>
          </w:tcPr>
          <w:p w14:paraId="6E442396" w14:textId="77777777" w:rsidR="005B335E" w:rsidRPr="00EA5E8F" w:rsidRDefault="005B335E" w:rsidP="005B335E">
            <w:pPr>
              <w:widowControl w:val="0"/>
              <w:tabs>
                <w:tab w:val="left" w:pos="1144"/>
              </w:tabs>
              <w:spacing w:after="0" w:line="240" w:lineRule="auto"/>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Наименование элемента системы финансового контроля</w:t>
            </w:r>
          </w:p>
        </w:tc>
        <w:tc>
          <w:tcPr>
            <w:tcW w:w="3082" w:type="dxa"/>
            <w:shd w:val="clear" w:color="auto" w:fill="auto"/>
          </w:tcPr>
          <w:p w14:paraId="47162CF9" w14:textId="77777777" w:rsidR="005B335E" w:rsidRPr="00EA5E8F" w:rsidRDefault="005B335E" w:rsidP="005B335E">
            <w:pPr>
              <w:widowControl w:val="0"/>
              <w:tabs>
                <w:tab w:val="left" w:pos="1144"/>
              </w:tabs>
              <w:spacing w:after="0" w:line="240" w:lineRule="auto"/>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Форма его организации на практике</w:t>
            </w:r>
          </w:p>
        </w:tc>
        <w:tc>
          <w:tcPr>
            <w:tcW w:w="3082" w:type="dxa"/>
            <w:shd w:val="clear" w:color="auto" w:fill="auto"/>
          </w:tcPr>
          <w:p w14:paraId="38C8337C" w14:textId="77777777" w:rsidR="005B335E" w:rsidRPr="00EA5E8F" w:rsidRDefault="005B335E" w:rsidP="005B335E">
            <w:pPr>
              <w:widowControl w:val="0"/>
              <w:tabs>
                <w:tab w:val="left" w:pos="1144"/>
              </w:tabs>
              <w:spacing w:after="0" w:line="240" w:lineRule="auto"/>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Особенности организации указанного элемента в рассматриваемой компании</w:t>
            </w:r>
          </w:p>
        </w:tc>
      </w:tr>
      <w:tr w:rsidR="005B335E" w:rsidRPr="00EA5E8F" w14:paraId="7303A2C9" w14:textId="77777777" w:rsidTr="005B335E">
        <w:tc>
          <w:tcPr>
            <w:tcW w:w="3652" w:type="dxa"/>
            <w:shd w:val="clear" w:color="auto" w:fill="auto"/>
          </w:tcPr>
          <w:p w14:paraId="0E5D874E" w14:textId="77777777" w:rsidR="005B335E" w:rsidRPr="00EA5E8F" w:rsidRDefault="005B335E" w:rsidP="005B335E">
            <w:pPr>
              <w:widowControl w:val="0"/>
              <w:tabs>
                <w:tab w:val="left" w:pos="1144"/>
              </w:tabs>
              <w:spacing w:after="0" w:line="240" w:lineRule="auto"/>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Цели и задачи</w:t>
            </w:r>
          </w:p>
        </w:tc>
        <w:tc>
          <w:tcPr>
            <w:tcW w:w="3082" w:type="dxa"/>
            <w:shd w:val="clear" w:color="auto" w:fill="auto"/>
          </w:tcPr>
          <w:p w14:paraId="351C7ED9" w14:textId="77777777" w:rsidR="005B335E" w:rsidRPr="00EA5E8F" w:rsidRDefault="005B335E" w:rsidP="005B335E">
            <w:pPr>
              <w:widowControl w:val="0"/>
              <w:tabs>
                <w:tab w:val="left" w:pos="1144"/>
              </w:tabs>
              <w:spacing w:after="0" w:line="240" w:lineRule="auto"/>
              <w:jc w:val="center"/>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213B1790" w14:textId="77777777" w:rsidR="005B335E" w:rsidRPr="00EA5E8F" w:rsidRDefault="005B335E" w:rsidP="005B335E">
            <w:pPr>
              <w:widowControl w:val="0"/>
              <w:tabs>
                <w:tab w:val="left" w:pos="1144"/>
              </w:tabs>
              <w:spacing w:after="0" w:line="240" w:lineRule="auto"/>
              <w:jc w:val="center"/>
              <w:outlineLvl w:val="0"/>
              <w:rPr>
                <w:rFonts w:ascii="Times New Roman" w:eastAsia="Times New Roman" w:hAnsi="Times New Roman" w:cs="Times New Roman"/>
                <w:bCs/>
                <w:kern w:val="32"/>
                <w:sz w:val="24"/>
                <w:szCs w:val="24"/>
                <w:lang w:eastAsia="ru-RU"/>
              </w:rPr>
            </w:pPr>
          </w:p>
        </w:tc>
      </w:tr>
      <w:tr w:rsidR="005B335E" w:rsidRPr="00EA5E8F" w14:paraId="079B2F45" w14:textId="77777777" w:rsidTr="005B335E">
        <w:tc>
          <w:tcPr>
            <w:tcW w:w="3652" w:type="dxa"/>
            <w:shd w:val="clear" w:color="auto" w:fill="auto"/>
          </w:tcPr>
          <w:p w14:paraId="6D88F10D"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Нормативно-правовая и методическая основа</w:t>
            </w:r>
          </w:p>
        </w:tc>
        <w:tc>
          <w:tcPr>
            <w:tcW w:w="3082" w:type="dxa"/>
            <w:shd w:val="clear" w:color="auto" w:fill="auto"/>
          </w:tcPr>
          <w:p w14:paraId="39947FA0"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10F0F95D"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217858C1" w14:textId="77777777" w:rsidTr="005B335E">
        <w:tc>
          <w:tcPr>
            <w:tcW w:w="3652" w:type="dxa"/>
            <w:shd w:val="clear" w:color="auto" w:fill="auto"/>
          </w:tcPr>
          <w:p w14:paraId="67710C4E"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Контрольная среда</w:t>
            </w:r>
          </w:p>
        </w:tc>
        <w:tc>
          <w:tcPr>
            <w:tcW w:w="3082" w:type="dxa"/>
            <w:shd w:val="clear" w:color="auto" w:fill="auto"/>
          </w:tcPr>
          <w:p w14:paraId="76F20CE9"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3EE63B29"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5D60F9DD" w14:textId="77777777" w:rsidTr="005B335E">
        <w:tc>
          <w:tcPr>
            <w:tcW w:w="3652" w:type="dxa"/>
            <w:shd w:val="clear" w:color="auto" w:fill="auto"/>
          </w:tcPr>
          <w:p w14:paraId="20F1BB2F"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Субъекты</w:t>
            </w:r>
          </w:p>
        </w:tc>
        <w:tc>
          <w:tcPr>
            <w:tcW w:w="3082" w:type="dxa"/>
            <w:shd w:val="clear" w:color="auto" w:fill="auto"/>
          </w:tcPr>
          <w:p w14:paraId="74A6B018"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39BE8780"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5C21F036" w14:textId="77777777" w:rsidTr="005B335E">
        <w:tc>
          <w:tcPr>
            <w:tcW w:w="3652" w:type="dxa"/>
            <w:shd w:val="clear" w:color="auto" w:fill="auto"/>
          </w:tcPr>
          <w:p w14:paraId="6C5E6E3F"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Объекты</w:t>
            </w:r>
          </w:p>
        </w:tc>
        <w:tc>
          <w:tcPr>
            <w:tcW w:w="3082" w:type="dxa"/>
            <w:shd w:val="clear" w:color="auto" w:fill="auto"/>
          </w:tcPr>
          <w:p w14:paraId="7DB8545B"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23890F70"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464E3D27" w14:textId="77777777" w:rsidTr="005B335E">
        <w:tc>
          <w:tcPr>
            <w:tcW w:w="3652" w:type="dxa"/>
            <w:shd w:val="clear" w:color="auto" w:fill="auto"/>
          </w:tcPr>
          <w:p w14:paraId="1D092E1F"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 xml:space="preserve">Предмет </w:t>
            </w:r>
          </w:p>
        </w:tc>
        <w:tc>
          <w:tcPr>
            <w:tcW w:w="3082" w:type="dxa"/>
            <w:shd w:val="clear" w:color="auto" w:fill="auto"/>
          </w:tcPr>
          <w:p w14:paraId="043B2153"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6B7A1A42"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15287F37" w14:textId="77777777" w:rsidTr="005B335E">
        <w:tc>
          <w:tcPr>
            <w:tcW w:w="3652" w:type="dxa"/>
            <w:shd w:val="clear" w:color="auto" w:fill="auto"/>
          </w:tcPr>
          <w:p w14:paraId="428CDFA7"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Контролирующие подразделения</w:t>
            </w:r>
          </w:p>
        </w:tc>
        <w:tc>
          <w:tcPr>
            <w:tcW w:w="3082" w:type="dxa"/>
            <w:shd w:val="clear" w:color="auto" w:fill="auto"/>
          </w:tcPr>
          <w:p w14:paraId="316CE562"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39A8A0AA"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47DFA3CD" w14:textId="77777777" w:rsidTr="005B335E">
        <w:tc>
          <w:tcPr>
            <w:tcW w:w="3652" w:type="dxa"/>
            <w:shd w:val="clear" w:color="auto" w:fill="auto"/>
          </w:tcPr>
          <w:p w14:paraId="4DA51235"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 xml:space="preserve">Методы </w:t>
            </w:r>
          </w:p>
        </w:tc>
        <w:tc>
          <w:tcPr>
            <w:tcW w:w="3082" w:type="dxa"/>
            <w:shd w:val="clear" w:color="auto" w:fill="auto"/>
          </w:tcPr>
          <w:p w14:paraId="50B8620E"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4C969504"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5574B24F" w14:textId="77777777" w:rsidTr="005B335E">
        <w:tc>
          <w:tcPr>
            <w:tcW w:w="3652" w:type="dxa"/>
            <w:shd w:val="clear" w:color="auto" w:fill="auto"/>
          </w:tcPr>
          <w:p w14:paraId="699BD825"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Механизм</w:t>
            </w:r>
          </w:p>
        </w:tc>
        <w:tc>
          <w:tcPr>
            <w:tcW w:w="3082" w:type="dxa"/>
            <w:shd w:val="clear" w:color="auto" w:fill="auto"/>
          </w:tcPr>
          <w:p w14:paraId="1ABFFA21"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51EB9309"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1CF71FBF" w14:textId="77777777" w:rsidTr="005B335E">
        <w:tc>
          <w:tcPr>
            <w:tcW w:w="3652" w:type="dxa"/>
            <w:shd w:val="clear" w:color="auto" w:fill="auto"/>
          </w:tcPr>
          <w:p w14:paraId="78E96C11"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Контролирующие подразделения</w:t>
            </w:r>
          </w:p>
        </w:tc>
        <w:tc>
          <w:tcPr>
            <w:tcW w:w="3082" w:type="dxa"/>
            <w:shd w:val="clear" w:color="auto" w:fill="auto"/>
          </w:tcPr>
          <w:p w14:paraId="2DE3D38B"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18374FA5"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435940CF" w14:textId="77777777" w:rsidTr="005B335E">
        <w:tc>
          <w:tcPr>
            <w:tcW w:w="3652" w:type="dxa"/>
            <w:shd w:val="clear" w:color="auto" w:fill="auto"/>
          </w:tcPr>
          <w:p w14:paraId="4F899BB5"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Информационная основа</w:t>
            </w:r>
          </w:p>
        </w:tc>
        <w:tc>
          <w:tcPr>
            <w:tcW w:w="3082" w:type="dxa"/>
            <w:shd w:val="clear" w:color="auto" w:fill="auto"/>
          </w:tcPr>
          <w:p w14:paraId="6D2746DE"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16D6A3DE"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r w:rsidR="005B335E" w:rsidRPr="00EA5E8F" w14:paraId="0E6032E9" w14:textId="77777777" w:rsidTr="005B335E">
        <w:tc>
          <w:tcPr>
            <w:tcW w:w="3652" w:type="dxa"/>
            <w:shd w:val="clear" w:color="auto" w:fill="auto"/>
          </w:tcPr>
          <w:p w14:paraId="521811C6"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Методы оценки эффективности системы финансового контроля</w:t>
            </w:r>
          </w:p>
        </w:tc>
        <w:tc>
          <w:tcPr>
            <w:tcW w:w="3082" w:type="dxa"/>
            <w:shd w:val="clear" w:color="auto" w:fill="auto"/>
          </w:tcPr>
          <w:p w14:paraId="006ECB33"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c>
          <w:tcPr>
            <w:tcW w:w="3082" w:type="dxa"/>
            <w:shd w:val="clear" w:color="auto" w:fill="auto"/>
          </w:tcPr>
          <w:p w14:paraId="35761714" w14:textId="77777777" w:rsidR="005B335E" w:rsidRPr="00EA5E8F" w:rsidRDefault="005B335E" w:rsidP="005B335E">
            <w:pPr>
              <w:widowControl w:val="0"/>
              <w:tabs>
                <w:tab w:val="left" w:pos="1144"/>
              </w:tabs>
              <w:spacing w:after="0" w:line="240" w:lineRule="auto"/>
              <w:jc w:val="both"/>
              <w:outlineLvl w:val="0"/>
              <w:rPr>
                <w:rFonts w:ascii="Times New Roman" w:eastAsia="Times New Roman" w:hAnsi="Times New Roman" w:cs="Times New Roman"/>
                <w:bCs/>
                <w:kern w:val="32"/>
                <w:sz w:val="24"/>
                <w:szCs w:val="24"/>
                <w:lang w:eastAsia="ru-RU"/>
              </w:rPr>
            </w:pPr>
          </w:p>
        </w:tc>
      </w:tr>
    </w:tbl>
    <w:p w14:paraId="1B8DCF04" w14:textId="77777777" w:rsidR="005B335E" w:rsidRPr="00EA5E8F" w:rsidRDefault="005B335E" w:rsidP="005B335E">
      <w:pPr>
        <w:widowControl w:val="0"/>
        <w:tabs>
          <w:tab w:val="left" w:pos="1144"/>
        </w:tabs>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EA5E8F">
        <w:rPr>
          <w:rFonts w:ascii="Times New Roman" w:eastAsia="Times New Roman" w:hAnsi="Times New Roman" w:cs="Times New Roman"/>
          <w:b/>
          <w:bCs/>
          <w:kern w:val="32"/>
          <w:sz w:val="28"/>
          <w:szCs w:val="28"/>
          <w:lang w:eastAsia="ru-RU"/>
        </w:rPr>
        <w:t>I</w:t>
      </w:r>
      <w:r w:rsidRPr="00EA5E8F">
        <w:rPr>
          <w:rFonts w:ascii="Times New Roman" w:eastAsia="Times New Roman" w:hAnsi="Times New Roman" w:cs="Times New Roman"/>
          <w:b/>
          <w:bCs/>
          <w:kern w:val="32"/>
          <w:sz w:val="28"/>
          <w:szCs w:val="28"/>
          <w:lang w:val="en-US" w:eastAsia="ru-RU"/>
        </w:rPr>
        <w:t>V</w:t>
      </w:r>
      <w:r w:rsidRPr="00EA5E8F">
        <w:rPr>
          <w:rFonts w:ascii="Times New Roman" w:eastAsia="Times New Roman" w:hAnsi="Times New Roman" w:cs="Times New Roman"/>
          <w:b/>
          <w:bCs/>
          <w:kern w:val="32"/>
          <w:sz w:val="28"/>
          <w:szCs w:val="28"/>
          <w:lang w:eastAsia="ru-RU"/>
        </w:rPr>
        <w:t>. Проблемы и перспективы совершенствования системы финансового контроля.</w:t>
      </w:r>
    </w:p>
    <w:p w14:paraId="2A4B930A" w14:textId="330057CD" w:rsidR="00405245" w:rsidRPr="00EA5E8F" w:rsidRDefault="005B335E" w:rsidP="00B6655A">
      <w:pPr>
        <w:widowControl w:val="0"/>
        <w:tabs>
          <w:tab w:val="left" w:pos="1144"/>
        </w:tabs>
        <w:spacing w:after="0" w:line="360" w:lineRule="auto"/>
        <w:ind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 xml:space="preserve">Завершающий этап работы предполагает разработку авторских предложений по совершенствованию существующей системы финансового контроля, основанных на проведенном в пунктах </w:t>
      </w:r>
      <w:r w:rsidRPr="00EA5E8F">
        <w:rPr>
          <w:rFonts w:ascii="Times New Roman" w:eastAsia="Times New Roman" w:hAnsi="Times New Roman" w:cs="Times New Roman"/>
          <w:bCs/>
          <w:kern w:val="32"/>
          <w:sz w:val="28"/>
          <w:szCs w:val="28"/>
          <w:lang w:val="en-US" w:eastAsia="ru-RU"/>
        </w:rPr>
        <w:t>I</w:t>
      </w:r>
      <w:r w:rsidRPr="00EA5E8F">
        <w:rPr>
          <w:rFonts w:ascii="Times New Roman" w:eastAsia="Times New Roman" w:hAnsi="Times New Roman" w:cs="Times New Roman"/>
          <w:bCs/>
          <w:kern w:val="32"/>
          <w:sz w:val="28"/>
          <w:szCs w:val="28"/>
          <w:lang w:eastAsia="ru-RU"/>
        </w:rPr>
        <w:t xml:space="preserve"> – </w:t>
      </w:r>
      <w:r w:rsidRPr="00EA5E8F">
        <w:rPr>
          <w:rFonts w:ascii="Times New Roman" w:eastAsia="Times New Roman" w:hAnsi="Times New Roman" w:cs="Times New Roman"/>
          <w:bCs/>
          <w:kern w:val="32"/>
          <w:sz w:val="28"/>
          <w:szCs w:val="28"/>
          <w:lang w:val="en-US" w:eastAsia="ru-RU"/>
        </w:rPr>
        <w:t>III</w:t>
      </w:r>
      <w:r w:rsidRPr="00EA5E8F">
        <w:rPr>
          <w:rFonts w:ascii="Times New Roman" w:eastAsia="Times New Roman" w:hAnsi="Times New Roman" w:cs="Times New Roman"/>
          <w:bCs/>
          <w:kern w:val="32"/>
          <w:sz w:val="28"/>
          <w:szCs w:val="28"/>
          <w:lang w:eastAsia="ru-RU"/>
        </w:rPr>
        <w:t xml:space="preserve"> анализе. Рекомендации должны носить обоснованный характер и наглядно демонстрировать преимущества от внедрения предлагаемых изменений. В качестве обоснования студенты могут использовать схематичные иллюстрации, расчеты, основанные </w:t>
      </w:r>
      <w:r w:rsidRPr="00EA5E8F">
        <w:rPr>
          <w:rFonts w:ascii="Times New Roman" w:eastAsia="Times New Roman" w:hAnsi="Times New Roman" w:cs="Times New Roman"/>
          <w:bCs/>
          <w:kern w:val="32"/>
          <w:sz w:val="28"/>
          <w:szCs w:val="28"/>
          <w:lang w:eastAsia="ru-RU"/>
        </w:rPr>
        <w:lastRenderedPageBreak/>
        <w:t xml:space="preserve">на финансовой отчетности и другие методы. </w:t>
      </w:r>
    </w:p>
    <w:p w14:paraId="23E1ECB7" w14:textId="77777777" w:rsidR="0023597A" w:rsidRPr="00EA5E8F" w:rsidRDefault="0023597A" w:rsidP="0023597A">
      <w:pPr>
        <w:widowControl w:val="0"/>
        <w:tabs>
          <w:tab w:val="left" w:pos="1080"/>
        </w:tabs>
        <w:spacing w:after="0" w:line="360" w:lineRule="auto"/>
        <w:ind w:left="720"/>
        <w:contextualSpacing/>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 xml:space="preserve">Практическая задача по теме 3. </w:t>
      </w:r>
    </w:p>
    <w:p w14:paraId="2D42F060" w14:textId="77777777" w:rsidR="0023597A" w:rsidRPr="00EA5E8F" w:rsidRDefault="0023597A" w:rsidP="0023597A">
      <w:pPr>
        <w:widowControl w:val="0"/>
        <w:tabs>
          <w:tab w:val="left" w:pos="709"/>
        </w:tabs>
        <w:spacing w:after="0" w:line="360" w:lineRule="auto"/>
        <w:contextualSpacing/>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ab/>
        <w:t>Задача №1.</w:t>
      </w:r>
    </w:p>
    <w:p w14:paraId="7C0C646E" w14:textId="210AAD0A" w:rsidR="0023597A" w:rsidRPr="00EA5E8F" w:rsidRDefault="0023597A" w:rsidP="0023597A">
      <w:pPr>
        <w:widowControl w:val="0"/>
        <w:tabs>
          <w:tab w:val="left" w:pos="709"/>
        </w:tabs>
        <w:spacing w:after="0" w:line="360" w:lineRule="auto"/>
        <w:contextualSpacing/>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ab/>
        <w:t>Определите стоимость компании ПАО «М</w:t>
      </w:r>
      <w:r w:rsidR="00F21C01" w:rsidRPr="00EA5E8F">
        <w:rPr>
          <w:rFonts w:ascii="Times New Roman" w:eastAsia="Times New Roman" w:hAnsi="Times New Roman" w:cs="Times New Roman"/>
          <w:sz w:val="28"/>
          <w:szCs w:val="28"/>
          <w:lang w:eastAsia="ru-RU"/>
        </w:rPr>
        <w:t>ТС</w:t>
      </w:r>
      <w:r w:rsidRPr="00EA5E8F">
        <w:rPr>
          <w:rFonts w:ascii="Times New Roman" w:eastAsia="Times New Roman" w:hAnsi="Times New Roman" w:cs="Times New Roman"/>
          <w:sz w:val="28"/>
          <w:szCs w:val="28"/>
          <w:lang w:eastAsia="ru-RU"/>
        </w:rPr>
        <w:t xml:space="preserve">» методом стоимости чистых активов, заполнив таблицу, представленную ниже. Проанализировав основные этапы реализации данного метода, выделите основные факторы создания/разрушения стоимости компании, ключевые точки финансового контроля. Используйте публичную отчетность компании, обнародованную на корпоративном сайте.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410"/>
        <w:gridCol w:w="2410"/>
      </w:tblGrid>
      <w:tr w:rsidR="0023597A" w:rsidRPr="00EA5E8F" w14:paraId="5B4D06D9" w14:textId="77777777" w:rsidTr="00537958">
        <w:tc>
          <w:tcPr>
            <w:tcW w:w="5353" w:type="dxa"/>
            <w:shd w:val="clear" w:color="auto" w:fill="auto"/>
          </w:tcPr>
          <w:p w14:paraId="0275D872"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Наименование показателя</w:t>
            </w:r>
          </w:p>
        </w:tc>
        <w:tc>
          <w:tcPr>
            <w:tcW w:w="2410" w:type="dxa"/>
            <w:shd w:val="clear" w:color="auto" w:fill="auto"/>
          </w:tcPr>
          <w:p w14:paraId="7DFD4EAC" w14:textId="6D9B616C"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Величина показателя в 20</w:t>
            </w:r>
            <w:r w:rsidR="00F21C01" w:rsidRPr="00EA5E8F">
              <w:rPr>
                <w:rFonts w:ascii="Times New Roman" w:eastAsia="Times New Roman" w:hAnsi="Times New Roman" w:cs="Times New Roman"/>
                <w:sz w:val="24"/>
                <w:szCs w:val="24"/>
                <w:lang w:eastAsia="ru-RU"/>
              </w:rPr>
              <w:t>20</w:t>
            </w:r>
            <w:r w:rsidRPr="00EA5E8F">
              <w:rPr>
                <w:rFonts w:ascii="Times New Roman" w:eastAsia="Times New Roman" w:hAnsi="Times New Roman" w:cs="Times New Roman"/>
                <w:sz w:val="24"/>
                <w:szCs w:val="24"/>
                <w:lang w:eastAsia="ru-RU"/>
              </w:rPr>
              <w:t xml:space="preserve"> году</w:t>
            </w:r>
          </w:p>
        </w:tc>
        <w:tc>
          <w:tcPr>
            <w:tcW w:w="2410" w:type="dxa"/>
            <w:shd w:val="clear" w:color="auto" w:fill="auto"/>
          </w:tcPr>
          <w:p w14:paraId="79C024B4" w14:textId="6BEF51A5"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Величина показателя в 202</w:t>
            </w:r>
            <w:r w:rsidR="00F21C01" w:rsidRPr="00EA5E8F">
              <w:rPr>
                <w:rFonts w:ascii="Times New Roman" w:eastAsia="Times New Roman" w:hAnsi="Times New Roman" w:cs="Times New Roman"/>
                <w:sz w:val="24"/>
                <w:szCs w:val="24"/>
                <w:lang w:eastAsia="ru-RU"/>
              </w:rPr>
              <w:t>1</w:t>
            </w:r>
            <w:r w:rsidRPr="00EA5E8F">
              <w:rPr>
                <w:rFonts w:ascii="Times New Roman" w:eastAsia="Times New Roman" w:hAnsi="Times New Roman" w:cs="Times New Roman"/>
                <w:sz w:val="24"/>
                <w:szCs w:val="24"/>
                <w:lang w:eastAsia="ru-RU"/>
              </w:rPr>
              <w:t xml:space="preserve"> году</w:t>
            </w:r>
          </w:p>
        </w:tc>
      </w:tr>
      <w:tr w:rsidR="0023597A" w:rsidRPr="00EA5E8F" w14:paraId="400716EE" w14:textId="77777777" w:rsidTr="00537958">
        <w:tc>
          <w:tcPr>
            <w:tcW w:w="10173" w:type="dxa"/>
            <w:gridSpan w:val="3"/>
            <w:shd w:val="clear" w:color="auto" w:fill="auto"/>
          </w:tcPr>
          <w:p w14:paraId="350C9D9B"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Активы</w:t>
            </w:r>
          </w:p>
        </w:tc>
      </w:tr>
      <w:tr w:rsidR="0023597A" w:rsidRPr="00EA5E8F" w14:paraId="647D50D6" w14:textId="77777777" w:rsidTr="00537958">
        <w:tc>
          <w:tcPr>
            <w:tcW w:w="5353" w:type="dxa"/>
            <w:shd w:val="clear" w:color="auto" w:fill="auto"/>
          </w:tcPr>
          <w:p w14:paraId="6B077735"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 Нематериальные активы</w:t>
            </w:r>
          </w:p>
        </w:tc>
        <w:tc>
          <w:tcPr>
            <w:tcW w:w="2410" w:type="dxa"/>
            <w:shd w:val="clear" w:color="auto" w:fill="auto"/>
          </w:tcPr>
          <w:p w14:paraId="187528CA"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61AA7CA9"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1A002DEB" w14:textId="77777777" w:rsidTr="00537958">
        <w:tc>
          <w:tcPr>
            <w:tcW w:w="5353" w:type="dxa"/>
            <w:shd w:val="clear" w:color="auto" w:fill="auto"/>
          </w:tcPr>
          <w:p w14:paraId="3692FBBB"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2. Основные средства</w:t>
            </w:r>
          </w:p>
        </w:tc>
        <w:tc>
          <w:tcPr>
            <w:tcW w:w="2410" w:type="dxa"/>
            <w:shd w:val="clear" w:color="auto" w:fill="auto"/>
          </w:tcPr>
          <w:p w14:paraId="3FD0148B"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2CB0E9A5"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6D412579" w14:textId="77777777" w:rsidTr="00537958">
        <w:tc>
          <w:tcPr>
            <w:tcW w:w="5353" w:type="dxa"/>
            <w:shd w:val="clear" w:color="auto" w:fill="auto"/>
          </w:tcPr>
          <w:p w14:paraId="13EE5515"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3. Отложенные налоговые активы</w:t>
            </w:r>
          </w:p>
        </w:tc>
        <w:tc>
          <w:tcPr>
            <w:tcW w:w="2410" w:type="dxa"/>
            <w:shd w:val="clear" w:color="auto" w:fill="auto"/>
          </w:tcPr>
          <w:p w14:paraId="3942CFC2"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53292A1B"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0F4A5B49" w14:textId="77777777" w:rsidTr="00537958">
        <w:tc>
          <w:tcPr>
            <w:tcW w:w="5353" w:type="dxa"/>
            <w:shd w:val="clear" w:color="auto" w:fill="auto"/>
          </w:tcPr>
          <w:p w14:paraId="774780B9"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4. Доходные вложения в материальные ценности</w:t>
            </w:r>
          </w:p>
        </w:tc>
        <w:tc>
          <w:tcPr>
            <w:tcW w:w="2410" w:type="dxa"/>
            <w:shd w:val="clear" w:color="auto" w:fill="auto"/>
          </w:tcPr>
          <w:p w14:paraId="0D223D75"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759C7BE8"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0123BEC0" w14:textId="77777777" w:rsidTr="00537958">
        <w:tc>
          <w:tcPr>
            <w:tcW w:w="5353" w:type="dxa"/>
            <w:shd w:val="clear" w:color="auto" w:fill="auto"/>
          </w:tcPr>
          <w:p w14:paraId="329CB77E"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5. Долгосрочные и краткосрочные финансовые вложения</w:t>
            </w:r>
          </w:p>
        </w:tc>
        <w:tc>
          <w:tcPr>
            <w:tcW w:w="2410" w:type="dxa"/>
            <w:shd w:val="clear" w:color="auto" w:fill="auto"/>
          </w:tcPr>
          <w:p w14:paraId="41382A8D"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22C52B88"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4BEBE0EC" w14:textId="77777777" w:rsidTr="00537958">
        <w:tc>
          <w:tcPr>
            <w:tcW w:w="5353" w:type="dxa"/>
            <w:shd w:val="clear" w:color="auto" w:fill="auto"/>
          </w:tcPr>
          <w:p w14:paraId="53598405"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6. Прочие внеоборотные активы</w:t>
            </w:r>
          </w:p>
        </w:tc>
        <w:tc>
          <w:tcPr>
            <w:tcW w:w="2410" w:type="dxa"/>
            <w:shd w:val="clear" w:color="auto" w:fill="auto"/>
          </w:tcPr>
          <w:p w14:paraId="2C2A9D78"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79E7C7E0"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41E00B21" w14:textId="77777777" w:rsidTr="00537958">
        <w:tc>
          <w:tcPr>
            <w:tcW w:w="5353" w:type="dxa"/>
            <w:shd w:val="clear" w:color="auto" w:fill="auto"/>
          </w:tcPr>
          <w:p w14:paraId="3320A403"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7. Запасы</w:t>
            </w:r>
          </w:p>
        </w:tc>
        <w:tc>
          <w:tcPr>
            <w:tcW w:w="2410" w:type="dxa"/>
            <w:shd w:val="clear" w:color="auto" w:fill="auto"/>
          </w:tcPr>
          <w:p w14:paraId="0640DE9C"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01A8C025"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032263FA" w14:textId="77777777" w:rsidTr="00537958">
        <w:tc>
          <w:tcPr>
            <w:tcW w:w="5353" w:type="dxa"/>
            <w:shd w:val="clear" w:color="auto" w:fill="auto"/>
          </w:tcPr>
          <w:p w14:paraId="4B17D9F7"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8. НДС по приобретенным ценностям</w:t>
            </w:r>
          </w:p>
        </w:tc>
        <w:tc>
          <w:tcPr>
            <w:tcW w:w="2410" w:type="dxa"/>
            <w:shd w:val="clear" w:color="auto" w:fill="auto"/>
          </w:tcPr>
          <w:p w14:paraId="6D11AA06"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59B4AB74"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05B2FF32" w14:textId="77777777" w:rsidTr="00537958">
        <w:tc>
          <w:tcPr>
            <w:tcW w:w="5353" w:type="dxa"/>
            <w:shd w:val="clear" w:color="auto" w:fill="auto"/>
          </w:tcPr>
          <w:p w14:paraId="59621156"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9. Денежные средства</w:t>
            </w:r>
          </w:p>
        </w:tc>
        <w:tc>
          <w:tcPr>
            <w:tcW w:w="2410" w:type="dxa"/>
            <w:shd w:val="clear" w:color="auto" w:fill="auto"/>
          </w:tcPr>
          <w:p w14:paraId="223FEDD5"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0993C9D7"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27DAB84C" w14:textId="77777777" w:rsidTr="00537958">
        <w:tc>
          <w:tcPr>
            <w:tcW w:w="5353" w:type="dxa"/>
            <w:shd w:val="clear" w:color="auto" w:fill="auto"/>
          </w:tcPr>
          <w:p w14:paraId="3EF4DC95"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10. Прочие оборотные активы</w:t>
            </w:r>
          </w:p>
        </w:tc>
        <w:tc>
          <w:tcPr>
            <w:tcW w:w="2410" w:type="dxa"/>
            <w:shd w:val="clear" w:color="auto" w:fill="auto"/>
          </w:tcPr>
          <w:p w14:paraId="52BF1B8A"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08906E0E"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3C21D4B5" w14:textId="77777777" w:rsidTr="00537958">
        <w:tc>
          <w:tcPr>
            <w:tcW w:w="5353" w:type="dxa"/>
            <w:shd w:val="clear" w:color="auto" w:fill="auto"/>
          </w:tcPr>
          <w:p w14:paraId="0CDD11B5"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11. Итого активы, принимаемые к расчету</w:t>
            </w:r>
          </w:p>
        </w:tc>
        <w:tc>
          <w:tcPr>
            <w:tcW w:w="2410" w:type="dxa"/>
            <w:shd w:val="clear" w:color="auto" w:fill="auto"/>
          </w:tcPr>
          <w:p w14:paraId="17FCF4EB"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c>
          <w:tcPr>
            <w:tcW w:w="2410" w:type="dxa"/>
            <w:shd w:val="clear" w:color="auto" w:fill="auto"/>
          </w:tcPr>
          <w:p w14:paraId="5E4C9CA2" w14:textId="77777777" w:rsidR="0023597A" w:rsidRPr="00EA5E8F" w:rsidRDefault="0023597A" w:rsidP="00AB34F7">
            <w:pPr>
              <w:widowControl w:val="0"/>
              <w:tabs>
                <w:tab w:val="left" w:pos="709"/>
              </w:tabs>
              <w:spacing w:after="0" w:line="240" w:lineRule="auto"/>
              <w:contextualSpacing/>
              <w:jc w:val="both"/>
              <w:rPr>
                <w:rFonts w:ascii="Times New Roman" w:eastAsia="Times New Roman" w:hAnsi="Times New Roman" w:cs="Times New Roman"/>
                <w:sz w:val="24"/>
                <w:szCs w:val="24"/>
                <w:lang w:eastAsia="ru-RU"/>
              </w:rPr>
            </w:pPr>
          </w:p>
        </w:tc>
      </w:tr>
      <w:tr w:rsidR="0023597A" w:rsidRPr="00EA5E8F" w14:paraId="44FA3326" w14:textId="77777777" w:rsidTr="00537958">
        <w:tc>
          <w:tcPr>
            <w:tcW w:w="10173" w:type="dxa"/>
            <w:gridSpan w:val="3"/>
            <w:shd w:val="clear" w:color="auto" w:fill="auto"/>
          </w:tcPr>
          <w:p w14:paraId="78EA0622"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Пассивы</w:t>
            </w:r>
          </w:p>
        </w:tc>
      </w:tr>
      <w:tr w:rsidR="0023597A" w:rsidRPr="00EA5E8F" w14:paraId="5711260E" w14:textId="77777777" w:rsidTr="00537958">
        <w:tc>
          <w:tcPr>
            <w:tcW w:w="5353" w:type="dxa"/>
            <w:shd w:val="clear" w:color="auto" w:fill="auto"/>
          </w:tcPr>
          <w:p w14:paraId="4D8908C1" w14:textId="77777777" w:rsidR="0023597A" w:rsidRPr="00EA5E8F" w:rsidRDefault="0023597A" w:rsidP="00AB34F7">
            <w:pPr>
              <w:widowControl w:val="0"/>
              <w:tabs>
                <w:tab w:val="left" w:pos="709"/>
              </w:tabs>
              <w:spacing w:after="0" w:line="240" w:lineRule="auto"/>
              <w:contextualSpacing/>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12. Долгосрочные обязательства по займам и кредитам</w:t>
            </w:r>
          </w:p>
        </w:tc>
        <w:tc>
          <w:tcPr>
            <w:tcW w:w="2410" w:type="dxa"/>
            <w:shd w:val="clear" w:color="auto" w:fill="auto"/>
          </w:tcPr>
          <w:p w14:paraId="1D21A6B0"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c>
          <w:tcPr>
            <w:tcW w:w="2410" w:type="dxa"/>
            <w:shd w:val="clear" w:color="auto" w:fill="auto"/>
          </w:tcPr>
          <w:p w14:paraId="2F0467DC"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r>
      <w:tr w:rsidR="0023597A" w:rsidRPr="00EA5E8F" w14:paraId="0E5A7618" w14:textId="77777777" w:rsidTr="00537958">
        <w:tc>
          <w:tcPr>
            <w:tcW w:w="5353" w:type="dxa"/>
            <w:shd w:val="clear" w:color="auto" w:fill="auto"/>
          </w:tcPr>
          <w:p w14:paraId="47EDDDB2" w14:textId="77777777" w:rsidR="0023597A" w:rsidRPr="00EA5E8F" w:rsidRDefault="0023597A" w:rsidP="00AB34F7">
            <w:pPr>
              <w:widowControl w:val="0"/>
              <w:tabs>
                <w:tab w:val="left" w:pos="709"/>
              </w:tabs>
              <w:spacing w:after="0" w:line="240" w:lineRule="auto"/>
              <w:contextualSpacing/>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13. Прочие долгосрочные обязательства</w:t>
            </w:r>
          </w:p>
        </w:tc>
        <w:tc>
          <w:tcPr>
            <w:tcW w:w="2410" w:type="dxa"/>
            <w:shd w:val="clear" w:color="auto" w:fill="auto"/>
          </w:tcPr>
          <w:p w14:paraId="0B5EE41D"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c>
          <w:tcPr>
            <w:tcW w:w="2410" w:type="dxa"/>
            <w:shd w:val="clear" w:color="auto" w:fill="auto"/>
          </w:tcPr>
          <w:p w14:paraId="5261D5F8"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r>
      <w:tr w:rsidR="0023597A" w:rsidRPr="00EA5E8F" w14:paraId="21FD8665" w14:textId="77777777" w:rsidTr="00537958">
        <w:tc>
          <w:tcPr>
            <w:tcW w:w="5353" w:type="dxa"/>
            <w:shd w:val="clear" w:color="auto" w:fill="auto"/>
          </w:tcPr>
          <w:p w14:paraId="3F7138E1" w14:textId="77777777" w:rsidR="0023597A" w:rsidRPr="00EA5E8F" w:rsidRDefault="0023597A" w:rsidP="00AB34F7">
            <w:pPr>
              <w:widowControl w:val="0"/>
              <w:tabs>
                <w:tab w:val="left" w:pos="709"/>
              </w:tabs>
              <w:spacing w:after="0" w:line="240" w:lineRule="auto"/>
              <w:contextualSpacing/>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14. Краткосрочные обязательства по займам и кредитам</w:t>
            </w:r>
          </w:p>
        </w:tc>
        <w:tc>
          <w:tcPr>
            <w:tcW w:w="2410" w:type="dxa"/>
            <w:shd w:val="clear" w:color="auto" w:fill="auto"/>
          </w:tcPr>
          <w:p w14:paraId="759FF87C"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c>
          <w:tcPr>
            <w:tcW w:w="2410" w:type="dxa"/>
            <w:shd w:val="clear" w:color="auto" w:fill="auto"/>
          </w:tcPr>
          <w:p w14:paraId="150CAAB4"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r>
      <w:tr w:rsidR="0023597A" w:rsidRPr="00EA5E8F" w14:paraId="13DF4DF5" w14:textId="77777777" w:rsidTr="00537958">
        <w:tc>
          <w:tcPr>
            <w:tcW w:w="5353" w:type="dxa"/>
            <w:shd w:val="clear" w:color="auto" w:fill="auto"/>
          </w:tcPr>
          <w:p w14:paraId="1619A3B7" w14:textId="77777777" w:rsidR="0023597A" w:rsidRPr="00EA5E8F" w:rsidRDefault="0023597A" w:rsidP="00AB34F7">
            <w:pPr>
              <w:widowControl w:val="0"/>
              <w:tabs>
                <w:tab w:val="left" w:pos="709"/>
              </w:tabs>
              <w:spacing w:after="0" w:line="240" w:lineRule="auto"/>
              <w:contextualSpacing/>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15. Кредиторская задолженность</w:t>
            </w:r>
          </w:p>
        </w:tc>
        <w:tc>
          <w:tcPr>
            <w:tcW w:w="2410" w:type="dxa"/>
            <w:shd w:val="clear" w:color="auto" w:fill="auto"/>
          </w:tcPr>
          <w:p w14:paraId="70AA60D8"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c>
          <w:tcPr>
            <w:tcW w:w="2410" w:type="dxa"/>
            <w:shd w:val="clear" w:color="auto" w:fill="auto"/>
          </w:tcPr>
          <w:p w14:paraId="5352359B"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r>
      <w:tr w:rsidR="0023597A" w:rsidRPr="00EA5E8F" w14:paraId="005D392C" w14:textId="77777777" w:rsidTr="00537958">
        <w:tc>
          <w:tcPr>
            <w:tcW w:w="5353" w:type="dxa"/>
            <w:shd w:val="clear" w:color="auto" w:fill="auto"/>
          </w:tcPr>
          <w:p w14:paraId="78BE70E4" w14:textId="77777777" w:rsidR="0023597A" w:rsidRPr="00EA5E8F" w:rsidRDefault="0023597A" w:rsidP="00AB34F7">
            <w:pPr>
              <w:widowControl w:val="0"/>
              <w:tabs>
                <w:tab w:val="left" w:pos="709"/>
              </w:tabs>
              <w:spacing w:after="0" w:line="240" w:lineRule="auto"/>
              <w:contextualSpacing/>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16. Резервы предстоящих расходов</w:t>
            </w:r>
          </w:p>
        </w:tc>
        <w:tc>
          <w:tcPr>
            <w:tcW w:w="2410" w:type="dxa"/>
            <w:shd w:val="clear" w:color="auto" w:fill="auto"/>
          </w:tcPr>
          <w:p w14:paraId="3CFDC035"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c>
          <w:tcPr>
            <w:tcW w:w="2410" w:type="dxa"/>
            <w:shd w:val="clear" w:color="auto" w:fill="auto"/>
          </w:tcPr>
          <w:p w14:paraId="6DC381F3"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r>
      <w:tr w:rsidR="0023597A" w:rsidRPr="00EA5E8F" w14:paraId="3944A6DC" w14:textId="77777777" w:rsidTr="00537958">
        <w:tc>
          <w:tcPr>
            <w:tcW w:w="5353" w:type="dxa"/>
            <w:shd w:val="clear" w:color="auto" w:fill="auto"/>
          </w:tcPr>
          <w:p w14:paraId="1367040F" w14:textId="77777777" w:rsidR="0023597A" w:rsidRPr="00EA5E8F" w:rsidRDefault="0023597A" w:rsidP="00AB34F7">
            <w:pPr>
              <w:widowControl w:val="0"/>
              <w:tabs>
                <w:tab w:val="left" w:pos="709"/>
              </w:tabs>
              <w:spacing w:after="0" w:line="240" w:lineRule="auto"/>
              <w:contextualSpacing/>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17. Прочие краткосрочные обязательства</w:t>
            </w:r>
          </w:p>
        </w:tc>
        <w:tc>
          <w:tcPr>
            <w:tcW w:w="2410" w:type="dxa"/>
            <w:shd w:val="clear" w:color="auto" w:fill="auto"/>
          </w:tcPr>
          <w:p w14:paraId="72137A55"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c>
          <w:tcPr>
            <w:tcW w:w="2410" w:type="dxa"/>
            <w:shd w:val="clear" w:color="auto" w:fill="auto"/>
          </w:tcPr>
          <w:p w14:paraId="7048F0A4"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r>
      <w:tr w:rsidR="0023597A" w:rsidRPr="00EA5E8F" w14:paraId="2E0530C0" w14:textId="77777777" w:rsidTr="00537958">
        <w:tc>
          <w:tcPr>
            <w:tcW w:w="5353" w:type="dxa"/>
            <w:shd w:val="clear" w:color="auto" w:fill="auto"/>
          </w:tcPr>
          <w:p w14:paraId="19C21353" w14:textId="77777777" w:rsidR="0023597A" w:rsidRPr="00EA5E8F" w:rsidRDefault="0023597A" w:rsidP="00AB34F7">
            <w:pPr>
              <w:widowControl w:val="0"/>
              <w:tabs>
                <w:tab w:val="left" w:pos="709"/>
              </w:tabs>
              <w:spacing w:after="0" w:line="240" w:lineRule="auto"/>
              <w:contextualSpacing/>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18. Итого пассивы, принимаемые к расчету</w:t>
            </w:r>
          </w:p>
        </w:tc>
        <w:tc>
          <w:tcPr>
            <w:tcW w:w="2410" w:type="dxa"/>
            <w:shd w:val="clear" w:color="auto" w:fill="auto"/>
          </w:tcPr>
          <w:p w14:paraId="456C22FB"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c>
          <w:tcPr>
            <w:tcW w:w="2410" w:type="dxa"/>
            <w:shd w:val="clear" w:color="auto" w:fill="auto"/>
          </w:tcPr>
          <w:p w14:paraId="6086CA21"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r>
      <w:tr w:rsidR="0023597A" w:rsidRPr="00EA5E8F" w14:paraId="4EFFD43E" w14:textId="77777777" w:rsidTr="00537958">
        <w:tc>
          <w:tcPr>
            <w:tcW w:w="5353" w:type="dxa"/>
            <w:shd w:val="clear" w:color="auto" w:fill="auto"/>
          </w:tcPr>
          <w:p w14:paraId="182C0AA6" w14:textId="77777777" w:rsidR="0023597A" w:rsidRPr="00EA5E8F" w:rsidRDefault="0023597A" w:rsidP="00AB34F7">
            <w:pPr>
              <w:widowControl w:val="0"/>
              <w:tabs>
                <w:tab w:val="left" w:pos="709"/>
              </w:tabs>
              <w:spacing w:after="0" w:line="240" w:lineRule="auto"/>
              <w:contextualSpacing/>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19. Стоимость чистых активов</w:t>
            </w:r>
          </w:p>
        </w:tc>
        <w:tc>
          <w:tcPr>
            <w:tcW w:w="2410" w:type="dxa"/>
            <w:shd w:val="clear" w:color="auto" w:fill="auto"/>
          </w:tcPr>
          <w:p w14:paraId="6CA12E0F"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c>
          <w:tcPr>
            <w:tcW w:w="2410" w:type="dxa"/>
            <w:shd w:val="clear" w:color="auto" w:fill="auto"/>
          </w:tcPr>
          <w:p w14:paraId="7E70F8A5" w14:textId="77777777" w:rsidR="0023597A" w:rsidRPr="00EA5E8F" w:rsidRDefault="0023597A" w:rsidP="00AB34F7">
            <w:pPr>
              <w:widowControl w:val="0"/>
              <w:tabs>
                <w:tab w:val="left" w:pos="709"/>
              </w:tabs>
              <w:spacing w:after="0" w:line="240" w:lineRule="auto"/>
              <w:contextualSpacing/>
              <w:jc w:val="center"/>
              <w:rPr>
                <w:rFonts w:ascii="Times New Roman" w:eastAsia="Times New Roman" w:hAnsi="Times New Roman" w:cs="Times New Roman"/>
                <w:sz w:val="24"/>
                <w:szCs w:val="24"/>
                <w:lang w:eastAsia="ru-RU"/>
              </w:rPr>
            </w:pPr>
          </w:p>
        </w:tc>
      </w:tr>
    </w:tbl>
    <w:p w14:paraId="2F351E8E" w14:textId="4AD0AC3E" w:rsidR="0023597A" w:rsidRPr="00EA5E8F" w:rsidRDefault="0023597A" w:rsidP="00BB2BE0">
      <w:pPr>
        <w:widowControl w:val="0"/>
        <w:tabs>
          <w:tab w:val="left" w:pos="1080"/>
        </w:tabs>
        <w:spacing w:after="0" w:line="360" w:lineRule="auto"/>
        <w:ind w:firstLine="709"/>
        <w:contextualSpacing/>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 xml:space="preserve">Практическая задача по теме 3. </w:t>
      </w:r>
    </w:p>
    <w:p w14:paraId="55CE2B29" w14:textId="1DAB0CE2" w:rsidR="00CE21F6" w:rsidRPr="00EA5E8F" w:rsidRDefault="00CE21F6" w:rsidP="00CE21F6">
      <w:pPr>
        <w:widowControl w:val="0"/>
        <w:tabs>
          <w:tab w:val="left" w:pos="709"/>
        </w:tabs>
        <w:spacing w:after="0" w:line="360" w:lineRule="auto"/>
        <w:contextualSpacing/>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ab/>
        <w:t>Задача №2.</w:t>
      </w:r>
    </w:p>
    <w:p w14:paraId="6A374E79" w14:textId="02121165" w:rsidR="0023597A" w:rsidRPr="00EA5E8F" w:rsidRDefault="00B64BFA" w:rsidP="00734905">
      <w:pPr>
        <w:widowControl w:val="0"/>
        <w:tabs>
          <w:tab w:val="left" w:pos="1144"/>
        </w:tabs>
        <w:spacing w:after="0" w:line="360" w:lineRule="auto"/>
        <w:ind w:firstLine="709"/>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Компания имеет следующие показатели деятельности на дату оценки</w:t>
      </w:r>
      <w:r w:rsidR="0023597A" w:rsidRPr="00EA5E8F">
        <w:rPr>
          <w:rFonts w:ascii="Times New Roman" w:eastAsia="Times New Roman" w:hAnsi="Times New Roman" w:cs="Times New Roman"/>
          <w:bCs/>
          <w:kern w:val="32"/>
          <w:sz w:val="28"/>
          <w:szCs w:val="28"/>
          <w:lang w:eastAsia="ru-RU"/>
        </w:rPr>
        <w:t>:</w:t>
      </w:r>
    </w:p>
    <w:tbl>
      <w:tblPr>
        <w:tblStyle w:val="af"/>
        <w:tblW w:w="10173" w:type="dxa"/>
        <w:tblLook w:val="04A0" w:firstRow="1" w:lastRow="0" w:firstColumn="1" w:lastColumn="0" w:noHBand="0" w:noVBand="1"/>
      </w:tblPr>
      <w:tblGrid>
        <w:gridCol w:w="7905"/>
        <w:gridCol w:w="2268"/>
      </w:tblGrid>
      <w:tr w:rsidR="00227783" w:rsidRPr="00EA5E8F" w14:paraId="31597C37" w14:textId="77777777" w:rsidTr="00227783">
        <w:tc>
          <w:tcPr>
            <w:tcW w:w="7905" w:type="dxa"/>
          </w:tcPr>
          <w:p w14:paraId="37C4F1B9" w14:textId="66C51F85" w:rsidR="00227783" w:rsidRPr="00EA5E8F" w:rsidRDefault="00227783" w:rsidP="00B31C56">
            <w:pPr>
              <w:widowControl w:val="0"/>
              <w:tabs>
                <w:tab w:val="left" w:pos="1144"/>
              </w:tabs>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Показатель</w:t>
            </w:r>
          </w:p>
        </w:tc>
        <w:tc>
          <w:tcPr>
            <w:tcW w:w="2268" w:type="dxa"/>
          </w:tcPr>
          <w:p w14:paraId="7BF2EC20" w14:textId="72632D17" w:rsidR="00227783" w:rsidRPr="00EA5E8F" w:rsidRDefault="00B64BFA" w:rsidP="00B31C56">
            <w:pPr>
              <w:widowControl w:val="0"/>
              <w:tabs>
                <w:tab w:val="left" w:pos="1144"/>
              </w:tabs>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Значение</w:t>
            </w:r>
          </w:p>
        </w:tc>
      </w:tr>
      <w:tr w:rsidR="00227783" w:rsidRPr="00EA5E8F" w14:paraId="31301895" w14:textId="77777777" w:rsidTr="00227783">
        <w:tc>
          <w:tcPr>
            <w:tcW w:w="7905" w:type="dxa"/>
          </w:tcPr>
          <w:p w14:paraId="50FF15BB" w14:textId="0A3ED307" w:rsidR="00227783" w:rsidRPr="00EA5E8F" w:rsidRDefault="00227783" w:rsidP="00B31C56">
            <w:pPr>
              <w:widowControl w:val="0"/>
              <w:tabs>
                <w:tab w:val="left" w:pos="1144"/>
              </w:tabs>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 xml:space="preserve">Совокупные активы, </w:t>
            </w:r>
            <w:r w:rsidR="00B64BFA" w:rsidRPr="00EA5E8F">
              <w:rPr>
                <w:rFonts w:ascii="Times New Roman" w:eastAsia="Times New Roman" w:hAnsi="Times New Roman" w:cs="Times New Roman"/>
                <w:bCs/>
                <w:kern w:val="32"/>
                <w:sz w:val="24"/>
                <w:szCs w:val="24"/>
                <w:lang w:eastAsia="ru-RU"/>
              </w:rPr>
              <w:t>тыс</w:t>
            </w:r>
            <w:r w:rsidRPr="00EA5E8F">
              <w:rPr>
                <w:rFonts w:ascii="Times New Roman" w:eastAsia="Times New Roman" w:hAnsi="Times New Roman" w:cs="Times New Roman"/>
                <w:bCs/>
                <w:kern w:val="32"/>
                <w:sz w:val="24"/>
                <w:szCs w:val="24"/>
                <w:lang w:eastAsia="ru-RU"/>
              </w:rPr>
              <w:t xml:space="preserve">. руб. </w:t>
            </w:r>
          </w:p>
        </w:tc>
        <w:tc>
          <w:tcPr>
            <w:tcW w:w="2268" w:type="dxa"/>
          </w:tcPr>
          <w:p w14:paraId="2391F350" w14:textId="01E39C7B" w:rsidR="00227783" w:rsidRPr="00EA5E8F" w:rsidRDefault="00227783" w:rsidP="00B31C56">
            <w:pPr>
              <w:widowControl w:val="0"/>
              <w:tabs>
                <w:tab w:val="left" w:pos="1144"/>
              </w:tabs>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2 337,7</w:t>
            </w:r>
          </w:p>
        </w:tc>
      </w:tr>
      <w:tr w:rsidR="00227783" w:rsidRPr="00EA5E8F" w14:paraId="7CFE4332" w14:textId="77777777" w:rsidTr="00227783">
        <w:tc>
          <w:tcPr>
            <w:tcW w:w="7905" w:type="dxa"/>
          </w:tcPr>
          <w:p w14:paraId="35464164" w14:textId="41EFE11A" w:rsidR="00227783" w:rsidRPr="00EA5E8F" w:rsidRDefault="00227783" w:rsidP="00B31C56">
            <w:pPr>
              <w:widowControl w:val="0"/>
              <w:tabs>
                <w:tab w:val="left" w:pos="1144"/>
              </w:tabs>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 xml:space="preserve">Коэффициент финансового рычага </w:t>
            </w:r>
          </w:p>
        </w:tc>
        <w:tc>
          <w:tcPr>
            <w:tcW w:w="2268" w:type="dxa"/>
          </w:tcPr>
          <w:p w14:paraId="42EF9A46" w14:textId="75CBA794" w:rsidR="00227783" w:rsidRPr="00EA5E8F" w:rsidRDefault="00227783" w:rsidP="00B31C56">
            <w:pPr>
              <w:widowControl w:val="0"/>
              <w:tabs>
                <w:tab w:val="left" w:pos="1144"/>
              </w:tabs>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0,67</w:t>
            </w:r>
          </w:p>
        </w:tc>
      </w:tr>
      <w:tr w:rsidR="00227783" w:rsidRPr="00EA5E8F" w14:paraId="4B590733" w14:textId="77777777" w:rsidTr="00227783">
        <w:tc>
          <w:tcPr>
            <w:tcW w:w="7905" w:type="dxa"/>
          </w:tcPr>
          <w:p w14:paraId="13EB2809" w14:textId="34143E66" w:rsidR="00227783" w:rsidRPr="00EA5E8F" w:rsidRDefault="00227783" w:rsidP="00B31C56">
            <w:pPr>
              <w:widowControl w:val="0"/>
              <w:tabs>
                <w:tab w:val="left" w:pos="1144"/>
              </w:tabs>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Стоимость заемного финансирования, %</w:t>
            </w:r>
          </w:p>
        </w:tc>
        <w:tc>
          <w:tcPr>
            <w:tcW w:w="2268" w:type="dxa"/>
          </w:tcPr>
          <w:p w14:paraId="1E194AD8" w14:textId="49988D89" w:rsidR="00227783" w:rsidRPr="00EA5E8F" w:rsidRDefault="00227783" w:rsidP="00B31C56">
            <w:pPr>
              <w:widowControl w:val="0"/>
              <w:tabs>
                <w:tab w:val="left" w:pos="1144"/>
              </w:tabs>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12</w:t>
            </w:r>
          </w:p>
        </w:tc>
      </w:tr>
      <w:tr w:rsidR="00227783" w:rsidRPr="00EA5E8F" w14:paraId="11407780" w14:textId="77777777" w:rsidTr="00227783">
        <w:tc>
          <w:tcPr>
            <w:tcW w:w="7905" w:type="dxa"/>
          </w:tcPr>
          <w:p w14:paraId="3CD20B1A" w14:textId="25917EA3" w:rsidR="00227783" w:rsidRPr="00EA5E8F" w:rsidRDefault="00227783" w:rsidP="00B31C56">
            <w:pPr>
              <w:widowControl w:val="0"/>
              <w:tabs>
                <w:tab w:val="left" w:pos="1144"/>
              </w:tabs>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lastRenderedPageBreak/>
              <w:t xml:space="preserve">Стоимость собственного капитала, % </w:t>
            </w:r>
          </w:p>
        </w:tc>
        <w:tc>
          <w:tcPr>
            <w:tcW w:w="2268" w:type="dxa"/>
          </w:tcPr>
          <w:p w14:paraId="72466292" w14:textId="7C7AA5B2" w:rsidR="00227783" w:rsidRPr="00EA5E8F" w:rsidRDefault="00227783" w:rsidP="00B31C56">
            <w:pPr>
              <w:widowControl w:val="0"/>
              <w:tabs>
                <w:tab w:val="left" w:pos="1144"/>
              </w:tabs>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16</w:t>
            </w:r>
          </w:p>
        </w:tc>
      </w:tr>
      <w:tr w:rsidR="00227783" w:rsidRPr="00EA5E8F" w14:paraId="1313BF0F" w14:textId="77777777" w:rsidTr="00227783">
        <w:tc>
          <w:tcPr>
            <w:tcW w:w="7905" w:type="dxa"/>
          </w:tcPr>
          <w:p w14:paraId="2282B981" w14:textId="4822D245" w:rsidR="00227783" w:rsidRPr="00EA5E8F" w:rsidRDefault="00227783" w:rsidP="00B31C56">
            <w:pPr>
              <w:widowControl w:val="0"/>
              <w:tabs>
                <w:tab w:val="left" w:pos="1144"/>
              </w:tabs>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Ставка налога на прибыль, %</w:t>
            </w:r>
          </w:p>
        </w:tc>
        <w:tc>
          <w:tcPr>
            <w:tcW w:w="2268" w:type="dxa"/>
          </w:tcPr>
          <w:p w14:paraId="5D43F4D0" w14:textId="6A81836D" w:rsidR="00227783" w:rsidRPr="00EA5E8F" w:rsidRDefault="00227783" w:rsidP="00B31C56">
            <w:pPr>
              <w:widowControl w:val="0"/>
              <w:tabs>
                <w:tab w:val="left" w:pos="1144"/>
              </w:tabs>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20</w:t>
            </w:r>
          </w:p>
        </w:tc>
      </w:tr>
      <w:tr w:rsidR="00227783" w:rsidRPr="00EA5E8F" w14:paraId="23C06EE9" w14:textId="77777777" w:rsidTr="00227783">
        <w:tc>
          <w:tcPr>
            <w:tcW w:w="7905" w:type="dxa"/>
          </w:tcPr>
          <w:p w14:paraId="28A8F084" w14:textId="6C6ACBEE" w:rsidR="00227783" w:rsidRPr="00EA5E8F" w:rsidRDefault="00227783" w:rsidP="00B31C56">
            <w:pPr>
              <w:widowControl w:val="0"/>
              <w:tabs>
                <w:tab w:val="left" w:pos="1144"/>
              </w:tabs>
              <w:jc w:val="both"/>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 xml:space="preserve">Посленалоговая операционная прибыль без учета начисленных процентов по кредитам и займам, </w:t>
            </w:r>
            <w:r w:rsidR="00B64BFA" w:rsidRPr="00EA5E8F">
              <w:rPr>
                <w:rFonts w:ascii="Times New Roman" w:eastAsia="Times New Roman" w:hAnsi="Times New Roman" w:cs="Times New Roman"/>
                <w:bCs/>
                <w:kern w:val="32"/>
                <w:sz w:val="24"/>
                <w:szCs w:val="24"/>
                <w:lang w:eastAsia="ru-RU"/>
              </w:rPr>
              <w:t>тыс</w:t>
            </w:r>
            <w:r w:rsidRPr="00EA5E8F">
              <w:rPr>
                <w:rFonts w:ascii="Times New Roman" w:eastAsia="Times New Roman" w:hAnsi="Times New Roman" w:cs="Times New Roman"/>
                <w:bCs/>
                <w:kern w:val="32"/>
                <w:sz w:val="24"/>
                <w:szCs w:val="24"/>
                <w:lang w:eastAsia="ru-RU"/>
              </w:rPr>
              <w:t xml:space="preserve">. руб. </w:t>
            </w:r>
          </w:p>
        </w:tc>
        <w:tc>
          <w:tcPr>
            <w:tcW w:w="2268" w:type="dxa"/>
          </w:tcPr>
          <w:p w14:paraId="02AC36D6" w14:textId="5276FB9C" w:rsidR="00227783" w:rsidRPr="00EA5E8F" w:rsidRDefault="00227783" w:rsidP="00B31C56">
            <w:pPr>
              <w:widowControl w:val="0"/>
              <w:tabs>
                <w:tab w:val="left" w:pos="1144"/>
              </w:tabs>
              <w:jc w:val="center"/>
              <w:outlineLvl w:val="0"/>
              <w:rPr>
                <w:rFonts w:ascii="Times New Roman" w:eastAsia="Times New Roman" w:hAnsi="Times New Roman" w:cs="Times New Roman"/>
                <w:bCs/>
                <w:kern w:val="32"/>
                <w:sz w:val="24"/>
                <w:szCs w:val="24"/>
                <w:lang w:eastAsia="ru-RU"/>
              </w:rPr>
            </w:pPr>
            <w:r w:rsidRPr="00EA5E8F">
              <w:rPr>
                <w:rFonts w:ascii="Times New Roman" w:eastAsia="Times New Roman" w:hAnsi="Times New Roman" w:cs="Times New Roman"/>
                <w:bCs/>
                <w:kern w:val="32"/>
                <w:sz w:val="24"/>
                <w:szCs w:val="24"/>
                <w:lang w:eastAsia="ru-RU"/>
              </w:rPr>
              <w:t>401,4</w:t>
            </w:r>
          </w:p>
        </w:tc>
      </w:tr>
    </w:tbl>
    <w:p w14:paraId="74E6DB6A" w14:textId="77777777" w:rsidR="003A7027" w:rsidRPr="00EA5E8F" w:rsidRDefault="00227783" w:rsidP="002B0D9D">
      <w:pPr>
        <w:widowControl w:val="0"/>
        <w:tabs>
          <w:tab w:val="left" w:pos="1144"/>
        </w:tabs>
        <w:spacing w:after="0" w:line="360" w:lineRule="auto"/>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 xml:space="preserve">Известно, что компания финансируется только посредством долгосрочных источников финансирования (краткосрочные заимствования отсутствуют). </w:t>
      </w:r>
      <w:r w:rsidR="00B64BFA" w:rsidRPr="00EA5E8F">
        <w:rPr>
          <w:rFonts w:ascii="Times New Roman" w:eastAsia="Times New Roman" w:hAnsi="Times New Roman" w:cs="Times New Roman"/>
          <w:bCs/>
          <w:kern w:val="32"/>
          <w:sz w:val="28"/>
          <w:szCs w:val="28"/>
          <w:lang w:eastAsia="ru-RU"/>
        </w:rPr>
        <w:t xml:space="preserve">Руководство компании рассматривает вопрос о новых инвестициях в объеме 300 тыс. рублей, связанных с приобретением нового оборудования. Предполагается осуществление инвестиции в полном объеме за счет получения кредита по прежней процентной ставке. </w:t>
      </w:r>
      <w:r w:rsidR="003A7027" w:rsidRPr="00EA5E8F">
        <w:rPr>
          <w:rFonts w:ascii="Times New Roman" w:eastAsia="Times New Roman" w:hAnsi="Times New Roman" w:cs="Times New Roman"/>
          <w:bCs/>
          <w:kern w:val="32"/>
          <w:sz w:val="28"/>
          <w:szCs w:val="28"/>
          <w:lang w:eastAsia="ru-RU"/>
        </w:rPr>
        <w:t xml:space="preserve">Финансовый расчет показывает, что рентабельность рассматриваемого вложения составит 8%. </w:t>
      </w:r>
    </w:p>
    <w:p w14:paraId="18710B20" w14:textId="476F501E" w:rsidR="00B31C56" w:rsidRPr="00EA5E8F" w:rsidRDefault="00B31C56" w:rsidP="002B0D9D">
      <w:pPr>
        <w:widowControl w:val="0"/>
        <w:tabs>
          <w:tab w:val="left" w:pos="1144"/>
        </w:tabs>
        <w:spacing w:after="0" w:line="360" w:lineRule="auto"/>
        <w:jc w:val="both"/>
        <w:outlineLvl w:val="0"/>
        <w:rPr>
          <w:rFonts w:ascii="Times New Roman" w:eastAsia="Times New Roman" w:hAnsi="Times New Roman" w:cs="Times New Roman"/>
          <w:bCs/>
          <w:kern w:val="32"/>
          <w:sz w:val="28"/>
          <w:szCs w:val="28"/>
          <w:lang w:eastAsia="ru-RU"/>
        </w:rPr>
      </w:pPr>
      <w:r w:rsidRPr="00EA5E8F">
        <w:rPr>
          <w:rFonts w:ascii="Times New Roman" w:eastAsia="Times New Roman" w:hAnsi="Times New Roman" w:cs="Times New Roman"/>
          <w:bCs/>
          <w:kern w:val="32"/>
          <w:sz w:val="28"/>
          <w:szCs w:val="28"/>
          <w:lang w:eastAsia="ru-RU"/>
        </w:rPr>
        <w:t>Оцените экономическую добавленную стоимость (</w:t>
      </w:r>
      <w:r w:rsidRPr="00EA5E8F">
        <w:rPr>
          <w:rFonts w:ascii="Times New Roman" w:eastAsia="Times New Roman" w:hAnsi="Times New Roman" w:cs="Times New Roman"/>
          <w:bCs/>
          <w:kern w:val="32"/>
          <w:sz w:val="28"/>
          <w:szCs w:val="28"/>
          <w:lang w:val="en-US" w:eastAsia="ru-RU"/>
        </w:rPr>
        <w:t>EVA</w:t>
      </w:r>
      <w:r w:rsidRPr="00EA5E8F">
        <w:rPr>
          <w:rFonts w:ascii="Times New Roman" w:eastAsia="Times New Roman" w:hAnsi="Times New Roman" w:cs="Times New Roman"/>
          <w:bCs/>
          <w:kern w:val="32"/>
          <w:sz w:val="28"/>
          <w:szCs w:val="28"/>
          <w:lang w:eastAsia="ru-RU"/>
        </w:rPr>
        <w:t xml:space="preserve">) компании </w:t>
      </w:r>
      <w:r w:rsidR="00B64BFA" w:rsidRPr="00EA5E8F">
        <w:rPr>
          <w:rFonts w:ascii="Times New Roman" w:eastAsia="Times New Roman" w:hAnsi="Times New Roman" w:cs="Times New Roman"/>
          <w:bCs/>
          <w:kern w:val="32"/>
          <w:sz w:val="28"/>
          <w:szCs w:val="28"/>
          <w:lang w:eastAsia="ru-RU"/>
        </w:rPr>
        <w:t>на момент оценки</w:t>
      </w:r>
      <w:r w:rsidR="003A7027" w:rsidRPr="00EA5E8F">
        <w:rPr>
          <w:rFonts w:ascii="Times New Roman" w:eastAsia="Times New Roman" w:hAnsi="Times New Roman" w:cs="Times New Roman"/>
          <w:bCs/>
          <w:kern w:val="32"/>
          <w:sz w:val="28"/>
          <w:szCs w:val="28"/>
          <w:lang w:eastAsia="ru-RU"/>
        </w:rPr>
        <w:t xml:space="preserve"> и с учетом предполагаемой инвестиции. Сравните показатели, примите решение о необходимости осуществления инвестиции. </w:t>
      </w:r>
    </w:p>
    <w:p w14:paraId="4BBDEF8D" w14:textId="77777777" w:rsidR="005B335E" w:rsidRPr="00EA5E8F" w:rsidRDefault="00405245" w:rsidP="005B335E">
      <w:pPr>
        <w:widowControl w:val="0"/>
        <w:tabs>
          <w:tab w:val="left" w:pos="1080"/>
        </w:tabs>
        <w:spacing w:after="0" w:line="360" w:lineRule="auto"/>
        <w:ind w:left="720"/>
        <w:contextualSpacing/>
        <w:jc w:val="both"/>
        <w:rPr>
          <w:rFonts w:ascii="Times New Roman" w:eastAsia="Times New Roman" w:hAnsi="Times New Roman" w:cs="Times New Roman"/>
          <w:b/>
          <w:sz w:val="28"/>
          <w:szCs w:val="28"/>
          <w:lang w:eastAsia="ru-RU"/>
        </w:rPr>
      </w:pPr>
      <w:r w:rsidRPr="00EA5E8F">
        <w:rPr>
          <w:rFonts w:ascii="Times New Roman" w:eastAsia="Times New Roman" w:hAnsi="Times New Roman" w:cs="Times New Roman"/>
          <w:b/>
          <w:sz w:val="28"/>
          <w:szCs w:val="28"/>
          <w:lang w:eastAsia="ru-RU"/>
        </w:rPr>
        <w:t>Практическая задача по теме 4</w:t>
      </w:r>
      <w:r w:rsidR="005B335E" w:rsidRPr="00EA5E8F">
        <w:rPr>
          <w:rFonts w:ascii="Times New Roman" w:eastAsia="Times New Roman" w:hAnsi="Times New Roman" w:cs="Times New Roman"/>
          <w:b/>
          <w:sz w:val="28"/>
          <w:szCs w:val="28"/>
          <w:lang w:eastAsia="ru-RU"/>
        </w:rPr>
        <w:t xml:space="preserve">. </w:t>
      </w:r>
    </w:p>
    <w:p w14:paraId="509BC944" w14:textId="77777777" w:rsidR="005B335E" w:rsidRPr="00EA5E8F" w:rsidRDefault="005B335E" w:rsidP="005B335E">
      <w:pPr>
        <w:widowControl w:val="0"/>
        <w:tabs>
          <w:tab w:val="left" w:pos="709"/>
        </w:tabs>
        <w:spacing w:after="0" w:line="360" w:lineRule="auto"/>
        <w:contextualSpacing/>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ab/>
        <w:t xml:space="preserve">Заполните представленную ниже таблицу в целях характеристики описания компонентов системы внутреннего контроля </w:t>
      </w:r>
      <w:r w:rsidRPr="00EA5E8F">
        <w:rPr>
          <w:rFonts w:ascii="Times New Roman" w:eastAsia="Times New Roman" w:hAnsi="Times New Roman" w:cs="Times New Roman"/>
          <w:sz w:val="28"/>
          <w:szCs w:val="28"/>
          <w:lang w:val="en-US" w:eastAsia="ru-RU"/>
        </w:rPr>
        <w:t>COSO</w:t>
      </w:r>
      <w:r w:rsidRPr="00EA5E8F">
        <w:rPr>
          <w:rFonts w:ascii="Times New Roman" w:eastAsia="Times New Roman" w:hAnsi="Times New Roman" w:cs="Times New Roman"/>
          <w:sz w:val="28"/>
          <w:szCs w:val="28"/>
          <w:lang w:eastAsia="ru-RU"/>
        </w:rPr>
        <w:t xml:space="preserve"> во внутренних регламентах управления рисками нефтяных компаний. В качестве источника информации используйте сайты указанных компаний. Для описания компонентов можно употреблять условные обозначения, приведенные ниже таблицы. </w:t>
      </w:r>
    </w:p>
    <w:p w14:paraId="038515C4" w14:textId="77777777" w:rsidR="00B6655A" w:rsidRPr="00EA5E8F" w:rsidRDefault="005B335E" w:rsidP="005B335E">
      <w:pPr>
        <w:widowControl w:val="0"/>
        <w:tabs>
          <w:tab w:val="left" w:pos="709"/>
        </w:tabs>
        <w:spacing w:after="0" w:line="360" w:lineRule="auto"/>
        <w:contextualSpacing/>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ab/>
        <w:t xml:space="preserve">Оцените организацию системы финансового контроля рисков в представленных компаниях по результатам заполнения таблицы, определите критические точки, несущие в себе потенциальную угрозу. Внесите свои рекомендации по вопросу совершенствования реализации системы внутреннего контроля в компаниях. </w:t>
      </w:r>
    </w:p>
    <w:tbl>
      <w:tblPr>
        <w:tblW w:w="10207" w:type="dxa"/>
        <w:tblInd w:w="-34" w:type="dxa"/>
        <w:tblLayout w:type="fixed"/>
        <w:tblLook w:val="04A0" w:firstRow="1" w:lastRow="0" w:firstColumn="1" w:lastColumn="0" w:noHBand="0" w:noVBand="1"/>
      </w:tblPr>
      <w:tblGrid>
        <w:gridCol w:w="2977"/>
        <w:gridCol w:w="1276"/>
        <w:gridCol w:w="1276"/>
        <w:gridCol w:w="1276"/>
        <w:gridCol w:w="1134"/>
        <w:gridCol w:w="1134"/>
        <w:gridCol w:w="1134"/>
      </w:tblGrid>
      <w:tr w:rsidR="005B335E" w:rsidRPr="00EA5E8F" w14:paraId="511A0F35" w14:textId="77777777" w:rsidTr="00537958">
        <w:trPr>
          <w:trHeight w:val="9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0AE70" w14:textId="77777777" w:rsidR="005B335E" w:rsidRPr="00EA5E8F" w:rsidRDefault="005B335E" w:rsidP="005B335E">
            <w:pPr>
              <w:widowControl w:val="0"/>
              <w:tabs>
                <w:tab w:val="left" w:pos="709"/>
              </w:tabs>
              <w:spacing w:after="0" w:line="240" w:lineRule="auto"/>
              <w:ind w:left="720"/>
              <w:contextualSpacing/>
              <w:jc w:val="both"/>
              <w:rPr>
                <w:rFonts w:ascii="Times New Roman" w:eastAsia="Times New Roman" w:hAnsi="Times New Roman" w:cs="Times New Roman"/>
                <w:sz w:val="24"/>
                <w:szCs w:val="24"/>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650B4EF" w14:textId="77777777" w:rsidR="005B335E" w:rsidRPr="00EA5E8F" w:rsidRDefault="005B335E" w:rsidP="005B335E">
            <w:pPr>
              <w:widowControl w:val="0"/>
              <w:spacing w:after="0" w:line="240" w:lineRule="auto"/>
              <w:ind w:right="-108" w:firstLine="29"/>
              <w:contextualSpacing/>
              <w:jc w:val="center"/>
              <w:rPr>
                <w:rFonts w:ascii="Times New Roman" w:eastAsia="Times New Roman" w:hAnsi="Times New Roman" w:cs="Times New Roman"/>
                <w:sz w:val="24"/>
                <w:szCs w:val="24"/>
                <w:lang w:val="en-US" w:eastAsia="ru-RU"/>
              </w:rPr>
            </w:pPr>
            <w:r w:rsidRPr="00EA5E8F">
              <w:rPr>
                <w:rFonts w:ascii="Times New Roman" w:eastAsia="Times New Roman" w:hAnsi="Times New Roman" w:cs="Times New Roman"/>
                <w:sz w:val="24"/>
                <w:szCs w:val="24"/>
                <w:lang w:eastAsia="ru-RU"/>
              </w:rPr>
              <w:t>Роснефть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3A2225" w14:textId="77777777" w:rsidR="005B335E" w:rsidRPr="00EA5E8F" w:rsidRDefault="005B335E" w:rsidP="005B335E">
            <w:pPr>
              <w:widowControl w:val="0"/>
              <w:tabs>
                <w:tab w:val="left" w:pos="33"/>
              </w:tabs>
              <w:spacing w:after="0" w:line="240" w:lineRule="auto"/>
              <w:ind w:left="33" w:right="-108"/>
              <w:contextualSpacing/>
              <w:jc w:val="center"/>
              <w:rPr>
                <w:rFonts w:ascii="Times New Roman" w:eastAsia="Times New Roman" w:hAnsi="Times New Roman" w:cs="Times New Roman"/>
                <w:sz w:val="24"/>
                <w:szCs w:val="24"/>
                <w:lang w:val="en-US" w:eastAsia="ru-RU"/>
              </w:rPr>
            </w:pPr>
            <w:r w:rsidRPr="00EA5E8F">
              <w:rPr>
                <w:rFonts w:ascii="Times New Roman" w:eastAsia="Times New Roman" w:hAnsi="Times New Roman" w:cs="Times New Roman"/>
                <w:sz w:val="24"/>
                <w:szCs w:val="24"/>
                <w:lang w:eastAsia="ru-RU"/>
              </w:rPr>
              <w:t>Башнефть</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E3CBFCD" w14:textId="77777777" w:rsidR="005B335E" w:rsidRPr="00EA5E8F" w:rsidRDefault="005B335E" w:rsidP="005B335E">
            <w:pPr>
              <w:widowControl w:val="0"/>
              <w:tabs>
                <w:tab w:val="left" w:pos="0"/>
              </w:tabs>
              <w:spacing w:after="0" w:line="240" w:lineRule="auto"/>
              <w:contextualSpacing/>
              <w:jc w:val="center"/>
              <w:rPr>
                <w:rFonts w:ascii="Times New Roman" w:eastAsia="Times New Roman" w:hAnsi="Times New Roman" w:cs="Times New Roman"/>
                <w:sz w:val="24"/>
                <w:szCs w:val="24"/>
                <w:lang w:val="en-US" w:eastAsia="ru-RU"/>
              </w:rPr>
            </w:pPr>
            <w:r w:rsidRPr="00EA5E8F">
              <w:rPr>
                <w:rFonts w:ascii="Times New Roman" w:eastAsia="Times New Roman" w:hAnsi="Times New Roman" w:cs="Times New Roman"/>
                <w:sz w:val="24"/>
                <w:szCs w:val="24"/>
                <w:lang w:eastAsia="ru-RU"/>
              </w:rPr>
              <w:t>Татнефть</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B971DED" w14:textId="77777777" w:rsidR="005B335E" w:rsidRPr="00EA5E8F" w:rsidRDefault="005B335E" w:rsidP="005B335E">
            <w:pPr>
              <w:widowControl w:val="0"/>
              <w:tabs>
                <w:tab w:val="left" w:pos="0"/>
              </w:tabs>
              <w:spacing w:after="0" w:line="240" w:lineRule="auto"/>
              <w:ind w:left="34"/>
              <w:contextualSpacing/>
              <w:jc w:val="center"/>
              <w:rPr>
                <w:rFonts w:ascii="Times New Roman" w:eastAsia="Times New Roman" w:hAnsi="Times New Roman" w:cs="Times New Roman"/>
                <w:sz w:val="24"/>
                <w:szCs w:val="24"/>
                <w:lang w:val="en-US" w:eastAsia="ru-RU"/>
              </w:rPr>
            </w:pPr>
            <w:r w:rsidRPr="00EA5E8F">
              <w:rPr>
                <w:rFonts w:ascii="Times New Roman" w:eastAsia="Times New Roman" w:hAnsi="Times New Roman" w:cs="Times New Roman"/>
                <w:sz w:val="24"/>
                <w:szCs w:val="24"/>
                <w:lang w:eastAsia="ru-RU"/>
              </w:rPr>
              <w:t>Лукойл</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F63C9B7"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sz w:val="24"/>
                <w:szCs w:val="24"/>
                <w:lang w:val="en-US" w:eastAsia="ru-RU"/>
              </w:rPr>
            </w:pPr>
            <w:r w:rsidRPr="00EA5E8F">
              <w:rPr>
                <w:rFonts w:ascii="Times New Roman" w:eastAsia="Times New Roman" w:hAnsi="Times New Roman" w:cs="Times New Roman"/>
                <w:sz w:val="24"/>
                <w:szCs w:val="24"/>
                <w:lang w:eastAsia="ru-RU"/>
              </w:rPr>
              <w:t>Сургут</w:t>
            </w:r>
          </w:p>
          <w:p w14:paraId="123E494D"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sz w:val="24"/>
                <w:szCs w:val="24"/>
                <w:lang w:val="en-US" w:eastAsia="ru-RU"/>
              </w:rPr>
            </w:pPr>
            <w:r w:rsidRPr="00EA5E8F">
              <w:rPr>
                <w:rFonts w:ascii="Times New Roman" w:eastAsia="Times New Roman" w:hAnsi="Times New Roman" w:cs="Times New Roman"/>
                <w:sz w:val="24"/>
                <w:szCs w:val="24"/>
                <w:lang w:eastAsia="ru-RU"/>
              </w:rPr>
              <w:t>нефтегаз</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8EBDF3" w14:textId="77777777" w:rsidR="005B335E" w:rsidRPr="00EA5E8F" w:rsidRDefault="005B335E" w:rsidP="005B335E">
            <w:pPr>
              <w:widowControl w:val="0"/>
              <w:tabs>
                <w:tab w:val="left" w:pos="34"/>
              </w:tabs>
              <w:spacing w:after="0" w:line="240" w:lineRule="auto"/>
              <w:contextualSpacing/>
              <w:jc w:val="center"/>
              <w:rPr>
                <w:rFonts w:ascii="Times New Roman" w:eastAsia="Times New Roman" w:hAnsi="Times New Roman" w:cs="Times New Roman"/>
                <w:sz w:val="24"/>
                <w:szCs w:val="24"/>
                <w:lang w:val="en-US" w:eastAsia="ru-RU"/>
              </w:rPr>
            </w:pPr>
            <w:r w:rsidRPr="00EA5E8F">
              <w:rPr>
                <w:rFonts w:ascii="Times New Roman" w:eastAsia="Times New Roman" w:hAnsi="Times New Roman" w:cs="Times New Roman"/>
                <w:sz w:val="24"/>
                <w:szCs w:val="24"/>
                <w:lang w:eastAsia="ru-RU"/>
              </w:rPr>
              <w:t>Газпром нефть</w:t>
            </w:r>
          </w:p>
        </w:tc>
      </w:tr>
      <w:tr w:rsidR="005B335E" w:rsidRPr="00EA5E8F" w14:paraId="54E081F6" w14:textId="77777777" w:rsidTr="00537958">
        <w:trPr>
          <w:trHeight w:val="465"/>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FC64EE0" w14:textId="77777777" w:rsidR="005B335E" w:rsidRPr="00EA5E8F" w:rsidRDefault="005B335E" w:rsidP="005B335E">
            <w:pPr>
              <w:widowControl w:val="0"/>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Внутренняя среда</w:t>
            </w:r>
          </w:p>
        </w:tc>
        <w:tc>
          <w:tcPr>
            <w:tcW w:w="1276" w:type="dxa"/>
            <w:tcBorders>
              <w:top w:val="nil"/>
              <w:left w:val="nil"/>
              <w:bottom w:val="single" w:sz="4" w:space="0" w:color="auto"/>
              <w:right w:val="single" w:sz="4" w:space="0" w:color="auto"/>
            </w:tcBorders>
            <w:shd w:val="clear" w:color="auto" w:fill="auto"/>
            <w:vAlign w:val="center"/>
          </w:tcPr>
          <w:p w14:paraId="25CCD36C" w14:textId="77777777" w:rsidR="005B335E" w:rsidRPr="00EA5E8F" w:rsidRDefault="005B335E" w:rsidP="005B335E">
            <w:pPr>
              <w:widowControl w:val="0"/>
              <w:spacing w:after="0" w:line="240" w:lineRule="auto"/>
              <w:ind w:right="-108" w:firstLine="29"/>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3DD7AD60" w14:textId="77777777" w:rsidR="005B335E" w:rsidRPr="00EA5E8F" w:rsidRDefault="005B335E" w:rsidP="005B335E">
            <w:pPr>
              <w:widowControl w:val="0"/>
              <w:tabs>
                <w:tab w:val="left" w:pos="33"/>
              </w:tabs>
              <w:spacing w:after="0" w:line="240" w:lineRule="auto"/>
              <w:ind w:left="33" w:right="-108"/>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16231F3C" w14:textId="77777777" w:rsidR="005B335E" w:rsidRPr="00EA5E8F" w:rsidRDefault="005B335E" w:rsidP="005B335E">
            <w:pPr>
              <w:widowControl w:val="0"/>
              <w:tabs>
                <w:tab w:val="left" w:pos="0"/>
              </w:tabs>
              <w:spacing w:after="0" w:line="240" w:lineRule="auto"/>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C71EEBA" w14:textId="77777777" w:rsidR="005B335E" w:rsidRPr="00EA5E8F" w:rsidRDefault="005B335E" w:rsidP="005B335E">
            <w:pPr>
              <w:widowControl w:val="0"/>
              <w:tabs>
                <w:tab w:val="left" w:pos="0"/>
              </w:tabs>
              <w:spacing w:after="0" w:line="240" w:lineRule="auto"/>
              <w:ind w:left="3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19E03CAD"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4A8469ED" w14:textId="77777777" w:rsidR="005B335E" w:rsidRPr="00EA5E8F" w:rsidRDefault="005B335E" w:rsidP="005B335E">
            <w:pPr>
              <w:widowControl w:val="0"/>
              <w:tabs>
                <w:tab w:val="left" w:pos="34"/>
              </w:tabs>
              <w:spacing w:after="0" w:line="240" w:lineRule="auto"/>
              <w:contextualSpacing/>
              <w:jc w:val="center"/>
              <w:rPr>
                <w:rFonts w:ascii="Times New Roman" w:eastAsia="Times New Roman" w:hAnsi="Times New Roman" w:cs="Times New Roman"/>
                <w:b/>
                <w:bCs/>
                <w:sz w:val="24"/>
                <w:szCs w:val="24"/>
                <w:lang w:eastAsia="ru-RU"/>
              </w:rPr>
            </w:pPr>
          </w:p>
        </w:tc>
      </w:tr>
      <w:tr w:rsidR="005B335E" w:rsidRPr="00EA5E8F" w14:paraId="0AF4203E" w14:textId="77777777" w:rsidTr="00537958">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3E6A48A" w14:textId="77777777" w:rsidR="005B335E" w:rsidRPr="00EA5E8F" w:rsidRDefault="005B335E" w:rsidP="005B335E">
            <w:pPr>
              <w:widowControl w:val="0"/>
              <w:tabs>
                <w:tab w:val="left" w:pos="34"/>
              </w:tabs>
              <w:spacing w:after="0" w:line="240" w:lineRule="auto"/>
              <w:ind w:left="34"/>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Постановка целей</w:t>
            </w:r>
          </w:p>
        </w:tc>
        <w:tc>
          <w:tcPr>
            <w:tcW w:w="1276" w:type="dxa"/>
            <w:tcBorders>
              <w:top w:val="nil"/>
              <w:left w:val="nil"/>
              <w:bottom w:val="single" w:sz="4" w:space="0" w:color="auto"/>
              <w:right w:val="single" w:sz="4" w:space="0" w:color="auto"/>
            </w:tcBorders>
            <w:shd w:val="clear" w:color="auto" w:fill="auto"/>
            <w:vAlign w:val="center"/>
          </w:tcPr>
          <w:p w14:paraId="02432ABD" w14:textId="77777777" w:rsidR="005B335E" w:rsidRPr="00EA5E8F" w:rsidRDefault="005B335E" w:rsidP="005B335E">
            <w:pPr>
              <w:widowControl w:val="0"/>
              <w:spacing w:after="0" w:line="240" w:lineRule="auto"/>
              <w:ind w:right="-108" w:firstLine="29"/>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65CB37A6" w14:textId="77777777" w:rsidR="005B335E" w:rsidRPr="00EA5E8F" w:rsidRDefault="005B335E" w:rsidP="005B335E">
            <w:pPr>
              <w:widowControl w:val="0"/>
              <w:tabs>
                <w:tab w:val="left" w:pos="33"/>
              </w:tabs>
              <w:spacing w:after="0" w:line="240" w:lineRule="auto"/>
              <w:ind w:left="33" w:right="-108"/>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4022D4D7" w14:textId="77777777" w:rsidR="005B335E" w:rsidRPr="00EA5E8F" w:rsidRDefault="005B335E" w:rsidP="005B335E">
            <w:pPr>
              <w:widowControl w:val="0"/>
              <w:tabs>
                <w:tab w:val="left" w:pos="0"/>
              </w:tabs>
              <w:spacing w:after="0" w:line="240" w:lineRule="auto"/>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134C1E6A" w14:textId="77777777" w:rsidR="005B335E" w:rsidRPr="00EA5E8F" w:rsidRDefault="005B335E" w:rsidP="005B335E">
            <w:pPr>
              <w:widowControl w:val="0"/>
              <w:tabs>
                <w:tab w:val="left" w:pos="0"/>
              </w:tabs>
              <w:spacing w:after="0" w:line="240" w:lineRule="auto"/>
              <w:ind w:left="3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6A3787F8"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6F682F86" w14:textId="77777777" w:rsidR="005B335E" w:rsidRPr="00EA5E8F" w:rsidRDefault="005B335E" w:rsidP="005B335E">
            <w:pPr>
              <w:widowControl w:val="0"/>
              <w:tabs>
                <w:tab w:val="left" w:pos="34"/>
              </w:tabs>
              <w:spacing w:after="0" w:line="240" w:lineRule="auto"/>
              <w:contextualSpacing/>
              <w:jc w:val="center"/>
              <w:rPr>
                <w:rFonts w:ascii="Times New Roman" w:eastAsia="Times New Roman" w:hAnsi="Times New Roman" w:cs="Times New Roman"/>
                <w:b/>
                <w:bCs/>
                <w:sz w:val="24"/>
                <w:szCs w:val="24"/>
                <w:lang w:eastAsia="ru-RU"/>
              </w:rPr>
            </w:pPr>
          </w:p>
        </w:tc>
      </w:tr>
      <w:tr w:rsidR="005B335E" w:rsidRPr="00EA5E8F" w14:paraId="2B805E58" w14:textId="77777777" w:rsidTr="00537958">
        <w:trPr>
          <w:trHeight w:val="322"/>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285A80A" w14:textId="77777777" w:rsidR="005B335E" w:rsidRPr="00EA5E8F" w:rsidRDefault="005B335E" w:rsidP="005B335E">
            <w:pPr>
              <w:widowControl w:val="0"/>
              <w:tabs>
                <w:tab w:val="left" w:pos="34"/>
              </w:tabs>
              <w:spacing w:after="0" w:line="240" w:lineRule="auto"/>
              <w:ind w:left="34"/>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Определение событий</w:t>
            </w:r>
          </w:p>
        </w:tc>
        <w:tc>
          <w:tcPr>
            <w:tcW w:w="1276" w:type="dxa"/>
            <w:tcBorders>
              <w:top w:val="nil"/>
              <w:left w:val="nil"/>
              <w:bottom w:val="single" w:sz="4" w:space="0" w:color="auto"/>
              <w:right w:val="single" w:sz="4" w:space="0" w:color="auto"/>
            </w:tcBorders>
            <w:shd w:val="clear" w:color="auto" w:fill="auto"/>
            <w:vAlign w:val="center"/>
          </w:tcPr>
          <w:p w14:paraId="6C8C6657" w14:textId="77777777" w:rsidR="005B335E" w:rsidRPr="00EA5E8F" w:rsidRDefault="005B335E" w:rsidP="005B335E">
            <w:pPr>
              <w:widowControl w:val="0"/>
              <w:spacing w:after="0" w:line="240" w:lineRule="auto"/>
              <w:ind w:right="-108" w:firstLine="29"/>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613F0839" w14:textId="77777777" w:rsidR="005B335E" w:rsidRPr="00EA5E8F" w:rsidRDefault="005B335E" w:rsidP="005B335E">
            <w:pPr>
              <w:widowControl w:val="0"/>
              <w:tabs>
                <w:tab w:val="left" w:pos="33"/>
              </w:tabs>
              <w:spacing w:after="0" w:line="240" w:lineRule="auto"/>
              <w:ind w:left="33" w:right="-108"/>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4A2B4CD8" w14:textId="77777777" w:rsidR="005B335E" w:rsidRPr="00EA5E8F" w:rsidRDefault="005B335E" w:rsidP="005B335E">
            <w:pPr>
              <w:widowControl w:val="0"/>
              <w:tabs>
                <w:tab w:val="left" w:pos="0"/>
              </w:tabs>
              <w:spacing w:after="0" w:line="240" w:lineRule="auto"/>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7A2FE803" w14:textId="77777777" w:rsidR="005B335E" w:rsidRPr="00EA5E8F" w:rsidRDefault="005B335E" w:rsidP="005B335E">
            <w:pPr>
              <w:widowControl w:val="0"/>
              <w:tabs>
                <w:tab w:val="left" w:pos="0"/>
              </w:tabs>
              <w:spacing w:after="0" w:line="240" w:lineRule="auto"/>
              <w:ind w:left="3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1AE4AA5C"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1685B38" w14:textId="77777777" w:rsidR="005B335E" w:rsidRPr="00EA5E8F" w:rsidRDefault="005B335E" w:rsidP="005B335E">
            <w:pPr>
              <w:widowControl w:val="0"/>
              <w:tabs>
                <w:tab w:val="left" w:pos="34"/>
              </w:tabs>
              <w:spacing w:after="0" w:line="240" w:lineRule="auto"/>
              <w:contextualSpacing/>
              <w:jc w:val="center"/>
              <w:rPr>
                <w:rFonts w:ascii="Times New Roman" w:eastAsia="Times New Roman" w:hAnsi="Times New Roman" w:cs="Times New Roman"/>
                <w:b/>
                <w:bCs/>
                <w:sz w:val="24"/>
                <w:szCs w:val="24"/>
                <w:lang w:eastAsia="ru-RU"/>
              </w:rPr>
            </w:pPr>
          </w:p>
        </w:tc>
      </w:tr>
      <w:tr w:rsidR="005B335E" w:rsidRPr="00EA5E8F" w14:paraId="6D180C7F" w14:textId="77777777" w:rsidTr="00537958">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6B01821" w14:textId="77777777" w:rsidR="005B335E" w:rsidRPr="00EA5E8F" w:rsidRDefault="005B335E" w:rsidP="005B335E">
            <w:pPr>
              <w:widowControl w:val="0"/>
              <w:tabs>
                <w:tab w:val="left" w:pos="34"/>
              </w:tabs>
              <w:spacing w:after="0" w:line="240" w:lineRule="auto"/>
              <w:ind w:left="34"/>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Оценка рисков</w:t>
            </w:r>
          </w:p>
        </w:tc>
        <w:tc>
          <w:tcPr>
            <w:tcW w:w="1276" w:type="dxa"/>
            <w:tcBorders>
              <w:top w:val="nil"/>
              <w:left w:val="nil"/>
              <w:bottom w:val="single" w:sz="4" w:space="0" w:color="auto"/>
              <w:right w:val="single" w:sz="4" w:space="0" w:color="auto"/>
            </w:tcBorders>
            <w:shd w:val="clear" w:color="auto" w:fill="auto"/>
            <w:vAlign w:val="center"/>
          </w:tcPr>
          <w:p w14:paraId="5C9A92BD" w14:textId="77777777" w:rsidR="005B335E" w:rsidRPr="00EA5E8F" w:rsidRDefault="005B335E" w:rsidP="005B335E">
            <w:pPr>
              <w:widowControl w:val="0"/>
              <w:spacing w:after="0" w:line="240" w:lineRule="auto"/>
              <w:ind w:right="-108" w:firstLine="29"/>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30FC341A" w14:textId="77777777" w:rsidR="005B335E" w:rsidRPr="00EA5E8F" w:rsidRDefault="005B335E" w:rsidP="005B335E">
            <w:pPr>
              <w:widowControl w:val="0"/>
              <w:tabs>
                <w:tab w:val="left" w:pos="33"/>
              </w:tabs>
              <w:spacing w:after="0" w:line="240" w:lineRule="auto"/>
              <w:ind w:left="33" w:right="-108"/>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5667A24F" w14:textId="77777777" w:rsidR="005B335E" w:rsidRPr="00EA5E8F" w:rsidRDefault="005B335E" w:rsidP="005B335E">
            <w:pPr>
              <w:widowControl w:val="0"/>
              <w:tabs>
                <w:tab w:val="left" w:pos="0"/>
              </w:tabs>
              <w:spacing w:after="0" w:line="240" w:lineRule="auto"/>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60CA9ADF" w14:textId="77777777" w:rsidR="005B335E" w:rsidRPr="00EA5E8F" w:rsidRDefault="005B335E" w:rsidP="005B335E">
            <w:pPr>
              <w:widowControl w:val="0"/>
              <w:tabs>
                <w:tab w:val="left" w:pos="0"/>
              </w:tabs>
              <w:spacing w:after="0" w:line="240" w:lineRule="auto"/>
              <w:ind w:left="3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7A4459C"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40F6164" w14:textId="77777777" w:rsidR="005B335E" w:rsidRPr="00EA5E8F" w:rsidRDefault="005B335E" w:rsidP="005B335E">
            <w:pPr>
              <w:widowControl w:val="0"/>
              <w:tabs>
                <w:tab w:val="left" w:pos="34"/>
              </w:tabs>
              <w:spacing w:after="0" w:line="240" w:lineRule="auto"/>
              <w:contextualSpacing/>
              <w:jc w:val="center"/>
              <w:rPr>
                <w:rFonts w:ascii="Times New Roman" w:eastAsia="Times New Roman" w:hAnsi="Times New Roman" w:cs="Times New Roman"/>
                <w:b/>
                <w:bCs/>
                <w:sz w:val="24"/>
                <w:szCs w:val="24"/>
                <w:lang w:eastAsia="ru-RU"/>
              </w:rPr>
            </w:pPr>
          </w:p>
        </w:tc>
      </w:tr>
      <w:tr w:rsidR="005B335E" w:rsidRPr="00EA5E8F" w14:paraId="3F6346D1" w14:textId="77777777" w:rsidTr="00537958">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EA455CD" w14:textId="77777777" w:rsidR="005B335E" w:rsidRPr="00EA5E8F" w:rsidRDefault="005B335E" w:rsidP="005B335E">
            <w:pPr>
              <w:widowControl w:val="0"/>
              <w:tabs>
                <w:tab w:val="left" w:pos="34"/>
              </w:tabs>
              <w:spacing w:after="0" w:line="240" w:lineRule="auto"/>
              <w:ind w:left="34"/>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lastRenderedPageBreak/>
              <w:t>Реагирование на риск</w:t>
            </w:r>
          </w:p>
        </w:tc>
        <w:tc>
          <w:tcPr>
            <w:tcW w:w="1276" w:type="dxa"/>
            <w:tcBorders>
              <w:top w:val="nil"/>
              <w:left w:val="nil"/>
              <w:bottom w:val="single" w:sz="4" w:space="0" w:color="auto"/>
              <w:right w:val="single" w:sz="4" w:space="0" w:color="auto"/>
            </w:tcBorders>
            <w:shd w:val="clear" w:color="auto" w:fill="auto"/>
            <w:vAlign w:val="center"/>
          </w:tcPr>
          <w:p w14:paraId="117C8872" w14:textId="77777777" w:rsidR="005B335E" w:rsidRPr="00EA5E8F" w:rsidRDefault="005B335E" w:rsidP="005B335E">
            <w:pPr>
              <w:widowControl w:val="0"/>
              <w:spacing w:after="0" w:line="240" w:lineRule="auto"/>
              <w:ind w:right="-108" w:firstLine="29"/>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718B3143" w14:textId="77777777" w:rsidR="005B335E" w:rsidRPr="00EA5E8F" w:rsidRDefault="005B335E" w:rsidP="005B335E">
            <w:pPr>
              <w:widowControl w:val="0"/>
              <w:tabs>
                <w:tab w:val="left" w:pos="33"/>
              </w:tabs>
              <w:spacing w:after="0" w:line="240" w:lineRule="auto"/>
              <w:ind w:left="33" w:right="-108"/>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03EDCBDB" w14:textId="77777777" w:rsidR="005B335E" w:rsidRPr="00EA5E8F" w:rsidRDefault="005B335E" w:rsidP="005B335E">
            <w:pPr>
              <w:widowControl w:val="0"/>
              <w:tabs>
                <w:tab w:val="left" w:pos="0"/>
              </w:tabs>
              <w:spacing w:after="0" w:line="240" w:lineRule="auto"/>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4B2556B" w14:textId="77777777" w:rsidR="005B335E" w:rsidRPr="00EA5E8F" w:rsidRDefault="005B335E" w:rsidP="005B335E">
            <w:pPr>
              <w:widowControl w:val="0"/>
              <w:tabs>
                <w:tab w:val="left" w:pos="0"/>
              </w:tabs>
              <w:spacing w:after="0" w:line="240" w:lineRule="auto"/>
              <w:ind w:left="3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883C0F0"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18D9393" w14:textId="77777777" w:rsidR="005B335E" w:rsidRPr="00EA5E8F" w:rsidRDefault="005B335E" w:rsidP="005B335E">
            <w:pPr>
              <w:widowControl w:val="0"/>
              <w:tabs>
                <w:tab w:val="left" w:pos="34"/>
              </w:tabs>
              <w:spacing w:after="0" w:line="240" w:lineRule="auto"/>
              <w:contextualSpacing/>
              <w:jc w:val="center"/>
              <w:rPr>
                <w:rFonts w:ascii="Times New Roman" w:eastAsia="Times New Roman" w:hAnsi="Times New Roman" w:cs="Times New Roman"/>
                <w:b/>
                <w:bCs/>
                <w:sz w:val="24"/>
                <w:szCs w:val="24"/>
                <w:lang w:eastAsia="ru-RU"/>
              </w:rPr>
            </w:pPr>
          </w:p>
        </w:tc>
      </w:tr>
      <w:tr w:rsidR="005B335E" w:rsidRPr="00EA5E8F" w14:paraId="611E34FF" w14:textId="77777777" w:rsidTr="00537958">
        <w:trPr>
          <w:trHeight w:val="315"/>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EA0A6A7" w14:textId="77777777" w:rsidR="005B335E" w:rsidRPr="00EA5E8F" w:rsidRDefault="005B335E" w:rsidP="005B335E">
            <w:pPr>
              <w:widowControl w:val="0"/>
              <w:tabs>
                <w:tab w:val="left" w:pos="34"/>
              </w:tabs>
              <w:spacing w:after="0" w:line="240" w:lineRule="auto"/>
              <w:ind w:left="34"/>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Средства контроля</w:t>
            </w:r>
          </w:p>
        </w:tc>
        <w:tc>
          <w:tcPr>
            <w:tcW w:w="1276" w:type="dxa"/>
            <w:tcBorders>
              <w:top w:val="nil"/>
              <w:left w:val="nil"/>
              <w:bottom w:val="single" w:sz="4" w:space="0" w:color="auto"/>
              <w:right w:val="single" w:sz="4" w:space="0" w:color="auto"/>
            </w:tcBorders>
            <w:shd w:val="clear" w:color="auto" w:fill="auto"/>
            <w:vAlign w:val="center"/>
          </w:tcPr>
          <w:p w14:paraId="54262FA1" w14:textId="77777777" w:rsidR="005B335E" w:rsidRPr="00EA5E8F" w:rsidRDefault="005B335E" w:rsidP="005B335E">
            <w:pPr>
              <w:widowControl w:val="0"/>
              <w:spacing w:after="0" w:line="240" w:lineRule="auto"/>
              <w:ind w:right="-108" w:firstLine="29"/>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57FE20F5" w14:textId="77777777" w:rsidR="005B335E" w:rsidRPr="00EA5E8F" w:rsidRDefault="005B335E" w:rsidP="005B335E">
            <w:pPr>
              <w:widowControl w:val="0"/>
              <w:tabs>
                <w:tab w:val="left" w:pos="33"/>
              </w:tabs>
              <w:spacing w:after="0" w:line="240" w:lineRule="auto"/>
              <w:ind w:left="33" w:right="-108"/>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4B433F4E" w14:textId="77777777" w:rsidR="005B335E" w:rsidRPr="00EA5E8F" w:rsidRDefault="005B335E" w:rsidP="005B335E">
            <w:pPr>
              <w:widowControl w:val="0"/>
              <w:tabs>
                <w:tab w:val="left" w:pos="0"/>
              </w:tabs>
              <w:spacing w:after="0" w:line="240" w:lineRule="auto"/>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6DE0672E" w14:textId="77777777" w:rsidR="005B335E" w:rsidRPr="00EA5E8F" w:rsidRDefault="005B335E" w:rsidP="005B335E">
            <w:pPr>
              <w:widowControl w:val="0"/>
              <w:tabs>
                <w:tab w:val="left" w:pos="0"/>
              </w:tabs>
              <w:spacing w:after="0" w:line="240" w:lineRule="auto"/>
              <w:ind w:left="3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4E3335D"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2B36671B" w14:textId="77777777" w:rsidR="005B335E" w:rsidRPr="00EA5E8F" w:rsidRDefault="005B335E" w:rsidP="005B335E">
            <w:pPr>
              <w:widowControl w:val="0"/>
              <w:tabs>
                <w:tab w:val="left" w:pos="34"/>
              </w:tabs>
              <w:spacing w:after="0" w:line="240" w:lineRule="auto"/>
              <w:contextualSpacing/>
              <w:jc w:val="center"/>
              <w:rPr>
                <w:rFonts w:ascii="Times New Roman" w:eastAsia="Times New Roman" w:hAnsi="Times New Roman" w:cs="Times New Roman"/>
                <w:b/>
                <w:bCs/>
                <w:sz w:val="24"/>
                <w:szCs w:val="24"/>
                <w:lang w:eastAsia="ru-RU"/>
              </w:rPr>
            </w:pPr>
          </w:p>
        </w:tc>
      </w:tr>
      <w:tr w:rsidR="005B335E" w:rsidRPr="00EA5E8F" w14:paraId="229728CC" w14:textId="77777777" w:rsidTr="00537958">
        <w:trPr>
          <w:trHeight w:val="6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EE411B2" w14:textId="77777777" w:rsidR="005B335E" w:rsidRPr="00EA5E8F" w:rsidRDefault="005B335E" w:rsidP="005B335E">
            <w:pPr>
              <w:widowControl w:val="0"/>
              <w:tabs>
                <w:tab w:val="left" w:pos="34"/>
              </w:tabs>
              <w:spacing w:after="0" w:line="240" w:lineRule="auto"/>
              <w:ind w:left="34"/>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Информация и коммуникации</w:t>
            </w:r>
          </w:p>
        </w:tc>
        <w:tc>
          <w:tcPr>
            <w:tcW w:w="1276" w:type="dxa"/>
            <w:tcBorders>
              <w:top w:val="nil"/>
              <w:left w:val="nil"/>
              <w:bottom w:val="single" w:sz="4" w:space="0" w:color="auto"/>
              <w:right w:val="single" w:sz="4" w:space="0" w:color="auto"/>
            </w:tcBorders>
            <w:shd w:val="clear" w:color="auto" w:fill="auto"/>
            <w:vAlign w:val="center"/>
          </w:tcPr>
          <w:p w14:paraId="6E87CB8D" w14:textId="77777777" w:rsidR="005B335E" w:rsidRPr="00EA5E8F" w:rsidRDefault="005B335E" w:rsidP="005B335E">
            <w:pPr>
              <w:widowControl w:val="0"/>
              <w:spacing w:after="0" w:line="240" w:lineRule="auto"/>
              <w:ind w:right="-108" w:firstLine="29"/>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6A98E405" w14:textId="77777777" w:rsidR="005B335E" w:rsidRPr="00EA5E8F" w:rsidRDefault="005B335E" w:rsidP="005B335E">
            <w:pPr>
              <w:widowControl w:val="0"/>
              <w:tabs>
                <w:tab w:val="left" w:pos="33"/>
              </w:tabs>
              <w:spacing w:after="0" w:line="240" w:lineRule="auto"/>
              <w:ind w:left="33" w:right="-108"/>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06708124" w14:textId="77777777" w:rsidR="005B335E" w:rsidRPr="00EA5E8F" w:rsidRDefault="005B335E" w:rsidP="005B335E">
            <w:pPr>
              <w:widowControl w:val="0"/>
              <w:tabs>
                <w:tab w:val="left" w:pos="0"/>
              </w:tabs>
              <w:spacing w:after="0" w:line="240" w:lineRule="auto"/>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2516F615" w14:textId="77777777" w:rsidR="005B335E" w:rsidRPr="00EA5E8F" w:rsidRDefault="005B335E" w:rsidP="005B335E">
            <w:pPr>
              <w:widowControl w:val="0"/>
              <w:tabs>
                <w:tab w:val="left" w:pos="0"/>
              </w:tabs>
              <w:spacing w:after="0" w:line="240" w:lineRule="auto"/>
              <w:ind w:left="3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7CEB3959"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67041499" w14:textId="77777777" w:rsidR="005B335E" w:rsidRPr="00EA5E8F" w:rsidRDefault="005B335E" w:rsidP="005B335E">
            <w:pPr>
              <w:widowControl w:val="0"/>
              <w:tabs>
                <w:tab w:val="left" w:pos="34"/>
              </w:tabs>
              <w:spacing w:after="0" w:line="240" w:lineRule="auto"/>
              <w:contextualSpacing/>
              <w:jc w:val="center"/>
              <w:rPr>
                <w:rFonts w:ascii="Times New Roman" w:eastAsia="Times New Roman" w:hAnsi="Times New Roman" w:cs="Times New Roman"/>
                <w:b/>
                <w:bCs/>
                <w:sz w:val="24"/>
                <w:szCs w:val="24"/>
                <w:lang w:eastAsia="ru-RU"/>
              </w:rPr>
            </w:pPr>
          </w:p>
        </w:tc>
      </w:tr>
      <w:tr w:rsidR="005B335E" w:rsidRPr="00EA5E8F" w14:paraId="7B77F417" w14:textId="77777777" w:rsidTr="00537958">
        <w:trPr>
          <w:trHeight w:val="375"/>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C04CD37" w14:textId="77777777" w:rsidR="005B335E" w:rsidRPr="00EA5E8F" w:rsidRDefault="005B335E" w:rsidP="005B335E">
            <w:pPr>
              <w:widowControl w:val="0"/>
              <w:tabs>
                <w:tab w:val="left" w:pos="34"/>
              </w:tabs>
              <w:spacing w:after="0" w:line="240" w:lineRule="auto"/>
              <w:contextualSpacing/>
              <w:jc w:val="both"/>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Мониторинг</w:t>
            </w:r>
          </w:p>
        </w:tc>
        <w:tc>
          <w:tcPr>
            <w:tcW w:w="1276" w:type="dxa"/>
            <w:tcBorders>
              <w:top w:val="nil"/>
              <w:left w:val="nil"/>
              <w:bottom w:val="single" w:sz="4" w:space="0" w:color="auto"/>
              <w:right w:val="single" w:sz="4" w:space="0" w:color="auto"/>
            </w:tcBorders>
            <w:shd w:val="clear" w:color="auto" w:fill="auto"/>
            <w:vAlign w:val="center"/>
          </w:tcPr>
          <w:p w14:paraId="7F4165CF" w14:textId="77777777" w:rsidR="005B335E" w:rsidRPr="00EA5E8F" w:rsidRDefault="005B335E" w:rsidP="005B335E">
            <w:pPr>
              <w:widowControl w:val="0"/>
              <w:spacing w:after="0" w:line="240" w:lineRule="auto"/>
              <w:ind w:right="-108" w:firstLine="29"/>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0AEBA433" w14:textId="77777777" w:rsidR="005B335E" w:rsidRPr="00EA5E8F" w:rsidRDefault="005B335E" w:rsidP="005B335E">
            <w:pPr>
              <w:widowControl w:val="0"/>
              <w:tabs>
                <w:tab w:val="left" w:pos="33"/>
              </w:tabs>
              <w:spacing w:after="0" w:line="240" w:lineRule="auto"/>
              <w:ind w:left="33" w:right="-108"/>
              <w:contextualSpacing/>
              <w:jc w:val="center"/>
              <w:rPr>
                <w:rFonts w:ascii="Times New Roman" w:eastAsia="Times New Roman" w:hAnsi="Times New Roman" w:cs="Times New Roman"/>
                <w:b/>
                <w:bCs/>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14:paraId="0D06DE85" w14:textId="77777777" w:rsidR="005B335E" w:rsidRPr="00EA5E8F" w:rsidRDefault="005B335E" w:rsidP="005B335E">
            <w:pPr>
              <w:widowControl w:val="0"/>
              <w:tabs>
                <w:tab w:val="left" w:pos="0"/>
              </w:tabs>
              <w:spacing w:after="0" w:line="240" w:lineRule="auto"/>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5B934B50" w14:textId="77777777" w:rsidR="005B335E" w:rsidRPr="00EA5E8F" w:rsidRDefault="005B335E" w:rsidP="005B335E">
            <w:pPr>
              <w:widowControl w:val="0"/>
              <w:tabs>
                <w:tab w:val="left" w:pos="0"/>
              </w:tabs>
              <w:spacing w:after="0" w:line="240" w:lineRule="auto"/>
              <w:ind w:left="3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3CBD2257" w14:textId="77777777" w:rsidR="005B335E" w:rsidRPr="00EA5E8F" w:rsidRDefault="005B335E" w:rsidP="005B335E">
            <w:pPr>
              <w:widowControl w:val="0"/>
              <w:tabs>
                <w:tab w:val="left" w:pos="0"/>
              </w:tabs>
              <w:spacing w:after="0" w:line="240" w:lineRule="auto"/>
              <w:ind w:hanging="44"/>
              <w:contextualSpacing/>
              <w:jc w:val="center"/>
              <w:rPr>
                <w:rFonts w:ascii="Times New Roman" w:eastAsia="Times New Roman" w:hAnsi="Times New Roman" w:cs="Times New Roman"/>
                <w:b/>
                <w:bCs/>
                <w:sz w:val="24"/>
                <w:szCs w:val="24"/>
                <w:lang w:eastAsia="ru-RU"/>
              </w:rPr>
            </w:pPr>
          </w:p>
        </w:tc>
        <w:tc>
          <w:tcPr>
            <w:tcW w:w="1134" w:type="dxa"/>
            <w:tcBorders>
              <w:top w:val="nil"/>
              <w:left w:val="nil"/>
              <w:bottom w:val="single" w:sz="4" w:space="0" w:color="auto"/>
              <w:right w:val="single" w:sz="4" w:space="0" w:color="auto"/>
            </w:tcBorders>
            <w:shd w:val="clear" w:color="auto" w:fill="auto"/>
            <w:vAlign w:val="center"/>
          </w:tcPr>
          <w:p w14:paraId="3EDB3B1F" w14:textId="77777777" w:rsidR="005B335E" w:rsidRPr="00EA5E8F" w:rsidRDefault="005B335E" w:rsidP="005B335E">
            <w:pPr>
              <w:widowControl w:val="0"/>
              <w:tabs>
                <w:tab w:val="left" w:pos="34"/>
              </w:tabs>
              <w:spacing w:after="0" w:line="240" w:lineRule="auto"/>
              <w:contextualSpacing/>
              <w:jc w:val="center"/>
              <w:rPr>
                <w:rFonts w:ascii="Times New Roman" w:eastAsia="Times New Roman" w:hAnsi="Times New Roman" w:cs="Times New Roman"/>
                <w:b/>
                <w:bCs/>
                <w:sz w:val="24"/>
                <w:szCs w:val="24"/>
                <w:lang w:eastAsia="ru-RU"/>
              </w:rPr>
            </w:pPr>
          </w:p>
        </w:tc>
      </w:tr>
    </w:tbl>
    <w:p w14:paraId="43DC22C5" w14:textId="77777777" w:rsidR="005B335E" w:rsidRPr="00EA5E8F" w:rsidRDefault="005B335E" w:rsidP="005B335E">
      <w:pPr>
        <w:widowControl w:val="0"/>
        <w:tabs>
          <w:tab w:val="left" w:pos="709"/>
        </w:tabs>
        <w:spacing w:after="0" w:line="240" w:lineRule="auto"/>
        <w:contextualSpacing/>
        <w:rPr>
          <w:rFonts w:ascii="Times New Roman" w:eastAsia="Times New Roman" w:hAnsi="Times New Roman" w:cs="Times New Roman"/>
          <w:bCs/>
          <w:sz w:val="28"/>
          <w:szCs w:val="28"/>
          <w:lang w:eastAsia="ru-RU"/>
        </w:rPr>
      </w:pPr>
      <w:r w:rsidRPr="00EA5E8F">
        <w:rPr>
          <w:rFonts w:ascii="Times New Roman" w:eastAsia="Times New Roman" w:hAnsi="Times New Roman" w:cs="Times New Roman"/>
          <w:b/>
          <w:bCs/>
          <w:sz w:val="28"/>
          <w:szCs w:val="28"/>
          <w:lang w:eastAsia="ru-RU"/>
        </w:rPr>
        <w:t xml:space="preserve">√√√ </w:t>
      </w:r>
      <w:r w:rsidRPr="00EA5E8F">
        <w:rPr>
          <w:rFonts w:ascii="Times New Roman" w:eastAsia="Times New Roman" w:hAnsi="Times New Roman" w:cs="Times New Roman"/>
          <w:bCs/>
          <w:sz w:val="28"/>
          <w:szCs w:val="28"/>
          <w:lang w:eastAsia="ru-RU"/>
        </w:rPr>
        <w:t>- детальное описание</w:t>
      </w:r>
      <w:r w:rsidRPr="00EA5E8F">
        <w:rPr>
          <w:rFonts w:ascii="Times New Roman" w:eastAsia="Times New Roman" w:hAnsi="Times New Roman" w:cs="Times New Roman"/>
          <w:b/>
          <w:bCs/>
          <w:sz w:val="28"/>
          <w:szCs w:val="28"/>
          <w:lang w:eastAsia="ru-RU"/>
        </w:rPr>
        <w:t xml:space="preserve"> </w:t>
      </w:r>
      <w:r w:rsidRPr="00EA5E8F">
        <w:rPr>
          <w:rFonts w:ascii="Times New Roman" w:eastAsia="Times New Roman" w:hAnsi="Times New Roman" w:cs="Times New Roman"/>
          <w:bCs/>
          <w:sz w:val="28"/>
          <w:szCs w:val="28"/>
          <w:lang w:eastAsia="ru-RU"/>
        </w:rPr>
        <w:t>компонентов;</w:t>
      </w:r>
    </w:p>
    <w:p w14:paraId="6F2EC8B0" w14:textId="77777777" w:rsidR="005B335E" w:rsidRPr="00EA5E8F" w:rsidRDefault="005B335E" w:rsidP="005B335E">
      <w:pPr>
        <w:widowControl w:val="0"/>
        <w:tabs>
          <w:tab w:val="left" w:pos="709"/>
        </w:tabs>
        <w:spacing w:after="0" w:line="240" w:lineRule="auto"/>
        <w:contextualSpacing/>
        <w:rPr>
          <w:rFonts w:ascii="Times New Roman" w:eastAsia="Times New Roman" w:hAnsi="Times New Roman" w:cs="Times New Roman"/>
          <w:bCs/>
          <w:sz w:val="28"/>
          <w:szCs w:val="28"/>
          <w:lang w:eastAsia="ru-RU"/>
        </w:rPr>
      </w:pPr>
      <w:r w:rsidRPr="00EA5E8F">
        <w:rPr>
          <w:rFonts w:ascii="Times New Roman" w:eastAsia="Times New Roman" w:hAnsi="Times New Roman" w:cs="Times New Roman"/>
          <w:b/>
          <w:bCs/>
          <w:sz w:val="28"/>
          <w:szCs w:val="28"/>
          <w:lang w:eastAsia="ru-RU"/>
        </w:rPr>
        <w:t xml:space="preserve">√√ - </w:t>
      </w:r>
      <w:r w:rsidRPr="00EA5E8F">
        <w:rPr>
          <w:rFonts w:ascii="Times New Roman" w:eastAsia="Times New Roman" w:hAnsi="Times New Roman" w:cs="Times New Roman"/>
          <w:bCs/>
          <w:sz w:val="28"/>
          <w:szCs w:val="28"/>
          <w:lang w:eastAsia="ru-RU"/>
        </w:rPr>
        <w:t>общее описание компонентов;</w:t>
      </w:r>
    </w:p>
    <w:p w14:paraId="70D60211" w14:textId="77777777" w:rsidR="005B335E" w:rsidRPr="00EA5E8F" w:rsidRDefault="005B335E" w:rsidP="005B335E">
      <w:pPr>
        <w:widowControl w:val="0"/>
        <w:tabs>
          <w:tab w:val="left" w:pos="709"/>
        </w:tabs>
        <w:spacing w:after="0" w:line="240" w:lineRule="auto"/>
        <w:contextualSpacing/>
        <w:rPr>
          <w:rFonts w:ascii="Times New Roman" w:eastAsia="Times New Roman" w:hAnsi="Times New Roman" w:cs="Times New Roman"/>
          <w:b/>
          <w:bCs/>
          <w:sz w:val="28"/>
          <w:szCs w:val="28"/>
          <w:lang w:eastAsia="ru-RU"/>
        </w:rPr>
      </w:pPr>
      <w:r w:rsidRPr="00EA5E8F">
        <w:rPr>
          <w:rFonts w:ascii="Times New Roman" w:eastAsia="Times New Roman" w:hAnsi="Times New Roman" w:cs="Times New Roman"/>
          <w:b/>
          <w:bCs/>
          <w:sz w:val="28"/>
          <w:szCs w:val="28"/>
          <w:lang w:eastAsia="ru-RU"/>
        </w:rPr>
        <w:t xml:space="preserve">√ - </w:t>
      </w:r>
      <w:r w:rsidRPr="00EA5E8F">
        <w:rPr>
          <w:rFonts w:ascii="Times New Roman" w:eastAsia="Times New Roman" w:hAnsi="Times New Roman" w:cs="Times New Roman"/>
          <w:bCs/>
          <w:sz w:val="28"/>
          <w:szCs w:val="28"/>
          <w:lang w:eastAsia="ru-RU"/>
        </w:rPr>
        <w:t>краткое (неполное) описание компонентов;</w:t>
      </w:r>
    </w:p>
    <w:p w14:paraId="5D1A4960" w14:textId="77777777" w:rsidR="005B335E" w:rsidRPr="00EA5E8F" w:rsidRDefault="005B335E" w:rsidP="00B6655A">
      <w:pPr>
        <w:widowControl w:val="0"/>
        <w:tabs>
          <w:tab w:val="left" w:pos="709"/>
        </w:tabs>
        <w:spacing w:after="0" w:line="240" w:lineRule="auto"/>
        <w:contextualSpacing/>
        <w:rPr>
          <w:rFonts w:ascii="Times New Roman" w:eastAsia="Times New Roman" w:hAnsi="Times New Roman" w:cs="Times New Roman"/>
          <w:sz w:val="28"/>
          <w:szCs w:val="28"/>
          <w:lang w:eastAsia="ru-RU"/>
        </w:rPr>
      </w:pPr>
      <w:r w:rsidRPr="00EA5E8F">
        <w:rPr>
          <w:rFonts w:ascii="Times New Roman" w:eastAsia="Times New Roman" w:hAnsi="Times New Roman" w:cs="Times New Roman"/>
          <w:b/>
          <w:bCs/>
          <w:sz w:val="28"/>
          <w:szCs w:val="28"/>
          <w:lang w:eastAsia="ru-RU"/>
        </w:rPr>
        <w:t xml:space="preserve">× - </w:t>
      </w:r>
      <w:r w:rsidRPr="00EA5E8F">
        <w:rPr>
          <w:rFonts w:ascii="Times New Roman" w:eastAsia="Times New Roman" w:hAnsi="Times New Roman" w:cs="Times New Roman"/>
          <w:bCs/>
          <w:sz w:val="28"/>
          <w:szCs w:val="28"/>
          <w:lang w:eastAsia="ru-RU"/>
        </w:rPr>
        <w:t>отсутствует информация о компоненте.</w:t>
      </w:r>
    </w:p>
    <w:p w14:paraId="63F68BC1" w14:textId="77777777" w:rsidR="007D1D38" w:rsidRPr="00EA5E8F" w:rsidRDefault="007D1D38" w:rsidP="00CE21F6">
      <w:pPr>
        <w:tabs>
          <w:tab w:val="left" w:pos="1134"/>
        </w:tabs>
        <w:spacing w:after="0" w:line="360" w:lineRule="auto"/>
        <w:jc w:val="both"/>
        <w:rPr>
          <w:rFonts w:ascii="Times New Roman" w:hAnsi="Times New Roman" w:cs="Times New Roman"/>
          <w:b/>
          <w:sz w:val="16"/>
          <w:szCs w:val="16"/>
          <w:highlight w:val="yellow"/>
        </w:rPr>
      </w:pPr>
    </w:p>
    <w:p w14:paraId="5D47ADE7" w14:textId="77777777" w:rsidR="007D1D38" w:rsidRPr="00EA5E8F" w:rsidRDefault="007D1D38" w:rsidP="007D1D38">
      <w:pPr>
        <w:tabs>
          <w:tab w:val="left" w:pos="1134"/>
        </w:tabs>
        <w:spacing w:after="0" w:line="360" w:lineRule="auto"/>
        <w:jc w:val="center"/>
        <w:rPr>
          <w:rFonts w:ascii="Times New Roman" w:hAnsi="Times New Roman" w:cs="Times New Roman"/>
          <w:b/>
          <w:sz w:val="28"/>
        </w:rPr>
      </w:pPr>
      <w:r w:rsidRPr="00EA5E8F">
        <w:rPr>
          <w:rFonts w:ascii="Times New Roman" w:hAnsi="Times New Roman" w:cs="Times New Roman"/>
          <w:b/>
          <w:sz w:val="28"/>
        </w:rPr>
        <w:t>Пример экзаменационного билета</w:t>
      </w:r>
    </w:p>
    <w:p w14:paraId="651CAA38" w14:textId="77777777" w:rsidR="00440D47" w:rsidRPr="00EA5E8F" w:rsidRDefault="007D1D38">
      <w:pPr>
        <w:pStyle w:val="ae"/>
        <w:numPr>
          <w:ilvl w:val="0"/>
          <w:numId w:val="22"/>
        </w:numPr>
        <w:tabs>
          <w:tab w:val="left" w:pos="1134"/>
        </w:tabs>
        <w:jc w:val="both"/>
        <w:rPr>
          <w:b/>
          <w:sz w:val="28"/>
        </w:rPr>
      </w:pPr>
      <w:r w:rsidRPr="00EA5E8F">
        <w:rPr>
          <w:b/>
          <w:sz w:val="28"/>
        </w:rPr>
        <w:t xml:space="preserve">Теоретический вопрос 1. </w:t>
      </w:r>
      <w:r w:rsidRPr="00EA5E8F">
        <w:rPr>
          <w:bCs/>
          <w:i/>
          <w:iCs/>
          <w:sz w:val="28"/>
        </w:rPr>
        <w:t>(Максимальное количество баллов – 15).</w:t>
      </w:r>
    </w:p>
    <w:p w14:paraId="0E785BA3" w14:textId="5FF1CE26" w:rsidR="007D1D38" w:rsidRPr="00EA5E8F" w:rsidRDefault="00440D47" w:rsidP="00440D47">
      <w:pPr>
        <w:pStyle w:val="ae"/>
        <w:tabs>
          <w:tab w:val="left" w:pos="567"/>
        </w:tabs>
        <w:ind w:left="0"/>
        <w:jc w:val="both"/>
        <w:rPr>
          <w:bCs/>
          <w:sz w:val="28"/>
        </w:rPr>
      </w:pPr>
      <w:r w:rsidRPr="00EA5E8F">
        <w:rPr>
          <w:b/>
          <w:sz w:val="28"/>
        </w:rPr>
        <w:tab/>
      </w:r>
      <w:r w:rsidRPr="00EA5E8F">
        <w:rPr>
          <w:bCs/>
          <w:sz w:val="28"/>
        </w:rPr>
        <w:t>Финансовый контроль рисков компании: содержание, цели и задачи, функции, основные этапы и методы.</w:t>
      </w:r>
    </w:p>
    <w:p w14:paraId="5A7E6889" w14:textId="4623543D" w:rsidR="00440D47" w:rsidRPr="00EA5E8F" w:rsidRDefault="00440D47">
      <w:pPr>
        <w:pStyle w:val="ae"/>
        <w:numPr>
          <w:ilvl w:val="0"/>
          <w:numId w:val="22"/>
        </w:numPr>
        <w:tabs>
          <w:tab w:val="left" w:pos="567"/>
        </w:tabs>
        <w:jc w:val="both"/>
        <w:rPr>
          <w:bCs/>
          <w:sz w:val="28"/>
        </w:rPr>
      </w:pPr>
      <w:r w:rsidRPr="00EA5E8F">
        <w:rPr>
          <w:b/>
          <w:sz w:val="28"/>
        </w:rPr>
        <w:t>Теоретический вопрос 2.</w:t>
      </w:r>
      <w:r w:rsidRPr="00EA5E8F">
        <w:rPr>
          <w:bCs/>
          <w:sz w:val="28"/>
        </w:rPr>
        <w:t xml:space="preserve"> (</w:t>
      </w:r>
      <w:r w:rsidRPr="00EA5E8F">
        <w:rPr>
          <w:bCs/>
          <w:i/>
          <w:iCs/>
          <w:sz w:val="28"/>
        </w:rPr>
        <w:t>Максимальное количество баллов – 15</w:t>
      </w:r>
      <w:r w:rsidRPr="00EA5E8F">
        <w:rPr>
          <w:bCs/>
          <w:sz w:val="28"/>
        </w:rPr>
        <w:t xml:space="preserve">). </w:t>
      </w:r>
    </w:p>
    <w:p w14:paraId="7D7C9427" w14:textId="5112C884" w:rsidR="007D1D38" w:rsidRPr="00EA5E8F" w:rsidRDefault="00440D47" w:rsidP="00440D47">
      <w:pPr>
        <w:pStyle w:val="ae"/>
        <w:tabs>
          <w:tab w:val="left" w:pos="567"/>
        </w:tabs>
        <w:ind w:left="0"/>
        <w:jc w:val="both"/>
        <w:rPr>
          <w:bCs/>
          <w:sz w:val="28"/>
        </w:rPr>
      </w:pPr>
      <w:r w:rsidRPr="00EA5E8F">
        <w:rPr>
          <w:bCs/>
          <w:sz w:val="28"/>
        </w:rPr>
        <w:tab/>
        <w:t>Основные способы и методы контроля мошеннических действий и злоупотреблений в компании.</w:t>
      </w:r>
    </w:p>
    <w:p w14:paraId="58A3522F" w14:textId="1B9423AB" w:rsidR="009D6351" w:rsidRPr="00EA5E8F" w:rsidRDefault="009D6351">
      <w:pPr>
        <w:pStyle w:val="ae"/>
        <w:numPr>
          <w:ilvl w:val="0"/>
          <w:numId w:val="22"/>
        </w:numPr>
        <w:tabs>
          <w:tab w:val="left" w:pos="567"/>
        </w:tabs>
        <w:jc w:val="both"/>
        <w:rPr>
          <w:bCs/>
          <w:sz w:val="28"/>
        </w:rPr>
      </w:pPr>
      <w:r w:rsidRPr="00EA5E8F">
        <w:rPr>
          <w:b/>
          <w:sz w:val="28"/>
        </w:rPr>
        <w:t>Практико-ориентированное задание</w:t>
      </w:r>
      <w:r w:rsidRPr="00EA5E8F">
        <w:rPr>
          <w:bCs/>
          <w:sz w:val="28"/>
        </w:rPr>
        <w:t>. (</w:t>
      </w:r>
      <w:r w:rsidRPr="00EA5E8F">
        <w:rPr>
          <w:bCs/>
          <w:i/>
          <w:iCs/>
          <w:sz w:val="28"/>
        </w:rPr>
        <w:t>Максимальное количество баллов – 20</w:t>
      </w:r>
      <w:r w:rsidRPr="00EA5E8F">
        <w:rPr>
          <w:bCs/>
          <w:sz w:val="28"/>
        </w:rPr>
        <w:t xml:space="preserve">). </w:t>
      </w:r>
    </w:p>
    <w:p w14:paraId="3C1C7CB3" w14:textId="3CE43DE8" w:rsidR="00D86C57" w:rsidRPr="00EA5E8F" w:rsidRDefault="00D86C57" w:rsidP="00D86C57">
      <w:pPr>
        <w:pStyle w:val="ae"/>
        <w:spacing w:line="276" w:lineRule="auto"/>
        <w:ind w:left="0" w:firstLine="360"/>
        <w:jc w:val="both"/>
        <w:rPr>
          <w:bCs/>
          <w:sz w:val="28"/>
          <w:szCs w:val="28"/>
        </w:rPr>
      </w:pPr>
      <w:r w:rsidRPr="00EA5E8F">
        <w:rPr>
          <w:bCs/>
          <w:sz w:val="28"/>
          <w:szCs w:val="28"/>
        </w:rPr>
        <w:t xml:space="preserve">Компания планирует инвестировать деньги в строительный проект в одном из двух регионов. Процесс строительства сопряжен с определенным уровнем риска, который может быть обусловлен двумя причинами (природной катастрофой или перепрофилированием объекта). Известна следующая информация о процессе реализации проектов в двух регионах: </w:t>
      </w:r>
    </w:p>
    <w:tbl>
      <w:tblPr>
        <w:tblStyle w:val="af"/>
        <w:tblW w:w="0" w:type="auto"/>
        <w:tblInd w:w="108" w:type="dxa"/>
        <w:tblLook w:val="04A0" w:firstRow="1" w:lastRow="0" w:firstColumn="1" w:lastColumn="0" w:noHBand="0" w:noVBand="1"/>
      </w:tblPr>
      <w:tblGrid>
        <w:gridCol w:w="3402"/>
        <w:gridCol w:w="3119"/>
        <w:gridCol w:w="3118"/>
      </w:tblGrid>
      <w:tr w:rsidR="00D86C57" w:rsidRPr="00EA5E8F" w14:paraId="3B4ECF38" w14:textId="77777777" w:rsidTr="00D86C57">
        <w:tc>
          <w:tcPr>
            <w:tcW w:w="3402" w:type="dxa"/>
          </w:tcPr>
          <w:p w14:paraId="2BE8B5A5" w14:textId="617EA85F" w:rsidR="00D86C57" w:rsidRPr="00EA5E8F" w:rsidRDefault="00D86C57" w:rsidP="00D17A0E">
            <w:pPr>
              <w:pStyle w:val="ae"/>
              <w:ind w:left="0"/>
              <w:jc w:val="both"/>
              <w:rPr>
                <w:bCs/>
              </w:rPr>
            </w:pPr>
            <w:r w:rsidRPr="00EA5E8F">
              <w:rPr>
                <w:bCs/>
              </w:rPr>
              <w:t>Показатель</w:t>
            </w:r>
          </w:p>
        </w:tc>
        <w:tc>
          <w:tcPr>
            <w:tcW w:w="3119" w:type="dxa"/>
          </w:tcPr>
          <w:p w14:paraId="198D53E2" w14:textId="23280336" w:rsidR="00D86C57" w:rsidRPr="00EA5E8F" w:rsidRDefault="00D86C57" w:rsidP="00D17A0E">
            <w:pPr>
              <w:pStyle w:val="ae"/>
              <w:ind w:left="0"/>
              <w:jc w:val="center"/>
              <w:rPr>
                <w:bCs/>
              </w:rPr>
            </w:pPr>
            <w:r w:rsidRPr="00EA5E8F">
              <w:rPr>
                <w:bCs/>
              </w:rPr>
              <w:t>Первый регион</w:t>
            </w:r>
          </w:p>
        </w:tc>
        <w:tc>
          <w:tcPr>
            <w:tcW w:w="3118" w:type="dxa"/>
          </w:tcPr>
          <w:p w14:paraId="5DD7CFE1" w14:textId="156E61B5" w:rsidR="00D86C57" w:rsidRPr="00EA5E8F" w:rsidRDefault="00D86C57" w:rsidP="00D17A0E">
            <w:pPr>
              <w:pStyle w:val="ae"/>
              <w:ind w:left="0"/>
              <w:jc w:val="center"/>
              <w:rPr>
                <w:bCs/>
              </w:rPr>
            </w:pPr>
            <w:r w:rsidRPr="00EA5E8F">
              <w:rPr>
                <w:bCs/>
              </w:rPr>
              <w:t>Второй регион</w:t>
            </w:r>
          </w:p>
        </w:tc>
      </w:tr>
      <w:tr w:rsidR="00D86C57" w:rsidRPr="00EA5E8F" w14:paraId="2671CDED" w14:textId="77777777" w:rsidTr="00D86C57">
        <w:tc>
          <w:tcPr>
            <w:tcW w:w="3402" w:type="dxa"/>
          </w:tcPr>
          <w:p w14:paraId="59706112" w14:textId="1D454487" w:rsidR="00D86C57" w:rsidRPr="00EA5E8F" w:rsidRDefault="00D86C57" w:rsidP="00D17A0E">
            <w:pPr>
              <w:pStyle w:val="ae"/>
              <w:ind w:left="0"/>
              <w:jc w:val="both"/>
              <w:rPr>
                <w:bCs/>
              </w:rPr>
            </w:pPr>
            <w:r w:rsidRPr="00EA5E8F">
              <w:rPr>
                <w:bCs/>
              </w:rPr>
              <w:t xml:space="preserve">Оцениваемая стоимость строительства, млн рублей </w:t>
            </w:r>
          </w:p>
        </w:tc>
        <w:tc>
          <w:tcPr>
            <w:tcW w:w="3119" w:type="dxa"/>
          </w:tcPr>
          <w:p w14:paraId="4748E58D" w14:textId="77777777" w:rsidR="00D86C57" w:rsidRPr="00EA5E8F" w:rsidRDefault="00D86C57" w:rsidP="00D17A0E">
            <w:pPr>
              <w:pStyle w:val="ae"/>
              <w:ind w:left="0"/>
              <w:jc w:val="center"/>
              <w:rPr>
                <w:bCs/>
                <w:lang w:val="en-US"/>
              </w:rPr>
            </w:pPr>
            <w:r w:rsidRPr="00EA5E8F">
              <w:rPr>
                <w:bCs/>
                <w:lang w:val="en-US"/>
              </w:rPr>
              <w:t>56</w:t>
            </w:r>
          </w:p>
        </w:tc>
        <w:tc>
          <w:tcPr>
            <w:tcW w:w="3118" w:type="dxa"/>
          </w:tcPr>
          <w:p w14:paraId="529B2F48" w14:textId="77777777" w:rsidR="00D86C57" w:rsidRPr="00EA5E8F" w:rsidRDefault="00D86C57" w:rsidP="00D17A0E">
            <w:pPr>
              <w:pStyle w:val="ae"/>
              <w:ind w:left="0"/>
              <w:jc w:val="center"/>
              <w:rPr>
                <w:bCs/>
                <w:lang w:val="en-US"/>
              </w:rPr>
            </w:pPr>
            <w:r w:rsidRPr="00EA5E8F">
              <w:rPr>
                <w:bCs/>
                <w:lang w:val="en-US"/>
              </w:rPr>
              <w:t>54</w:t>
            </w:r>
          </w:p>
        </w:tc>
      </w:tr>
      <w:tr w:rsidR="00D86C57" w:rsidRPr="00EA5E8F" w14:paraId="776F9CA9" w14:textId="77777777" w:rsidTr="00D86C57">
        <w:tc>
          <w:tcPr>
            <w:tcW w:w="3402" w:type="dxa"/>
          </w:tcPr>
          <w:p w14:paraId="76F5BEBB" w14:textId="3F7F6146" w:rsidR="00D86C57" w:rsidRPr="00EA5E8F" w:rsidRDefault="00D86C57" w:rsidP="00D17A0E">
            <w:pPr>
              <w:pStyle w:val="ae"/>
              <w:ind w:left="0"/>
              <w:jc w:val="both"/>
              <w:rPr>
                <w:bCs/>
                <w:highlight w:val="yellow"/>
                <w:lang w:val="en-US"/>
              </w:rPr>
            </w:pPr>
            <w:r w:rsidRPr="00EA5E8F">
              <w:rPr>
                <w:bCs/>
              </w:rPr>
              <w:t>Вероятность</w:t>
            </w:r>
            <w:r w:rsidRPr="00EA5E8F">
              <w:rPr>
                <w:bCs/>
                <w:lang w:val="en-US"/>
              </w:rPr>
              <w:t xml:space="preserve"> </w:t>
            </w:r>
            <w:r w:rsidRPr="00EA5E8F">
              <w:rPr>
                <w:bCs/>
              </w:rPr>
              <w:t>наступления</w:t>
            </w:r>
            <w:r w:rsidRPr="00EA5E8F">
              <w:rPr>
                <w:bCs/>
                <w:lang w:val="en-US"/>
              </w:rPr>
              <w:t xml:space="preserve"> </w:t>
            </w:r>
            <w:r w:rsidRPr="00EA5E8F">
              <w:rPr>
                <w:bCs/>
              </w:rPr>
              <w:t>природной</w:t>
            </w:r>
            <w:r w:rsidRPr="00EA5E8F">
              <w:rPr>
                <w:bCs/>
                <w:lang w:val="en-US"/>
              </w:rPr>
              <w:t xml:space="preserve"> </w:t>
            </w:r>
            <w:r w:rsidRPr="00EA5E8F">
              <w:rPr>
                <w:bCs/>
              </w:rPr>
              <w:t>катастрофы</w:t>
            </w:r>
            <w:r w:rsidRPr="00EA5E8F">
              <w:rPr>
                <w:bCs/>
                <w:lang w:val="en-US"/>
              </w:rPr>
              <w:t xml:space="preserve"> </w:t>
            </w:r>
          </w:p>
        </w:tc>
        <w:tc>
          <w:tcPr>
            <w:tcW w:w="3119" w:type="dxa"/>
          </w:tcPr>
          <w:p w14:paraId="4CA310A2" w14:textId="77777777" w:rsidR="00D86C57" w:rsidRPr="00EA5E8F" w:rsidRDefault="00D86C57" w:rsidP="00D17A0E">
            <w:pPr>
              <w:pStyle w:val="ae"/>
              <w:ind w:left="0"/>
              <w:jc w:val="center"/>
              <w:rPr>
                <w:bCs/>
                <w:lang w:val="en-US"/>
              </w:rPr>
            </w:pPr>
            <w:r w:rsidRPr="00EA5E8F">
              <w:rPr>
                <w:bCs/>
                <w:lang w:val="en-US"/>
              </w:rPr>
              <w:t>0,65</w:t>
            </w:r>
          </w:p>
        </w:tc>
        <w:tc>
          <w:tcPr>
            <w:tcW w:w="3118" w:type="dxa"/>
          </w:tcPr>
          <w:p w14:paraId="26C1E4B4" w14:textId="77777777" w:rsidR="00D86C57" w:rsidRPr="00EA5E8F" w:rsidRDefault="00D86C57" w:rsidP="00D17A0E">
            <w:pPr>
              <w:pStyle w:val="ae"/>
              <w:ind w:left="0"/>
              <w:jc w:val="center"/>
              <w:rPr>
                <w:bCs/>
                <w:lang w:val="en-US"/>
              </w:rPr>
            </w:pPr>
            <w:r w:rsidRPr="00EA5E8F">
              <w:rPr>
                <w:bCs/>
                <w:lang w:val="en-US"/>
              </w:rPr>
              <w:t>0,45</w:t>
            </w:r>
          </w:p>
        </w:tc>
      </w:tr>
      <w:tr w:rsidR="00D86C57" w:rsidRPr="00EA5E8F" w14:paraId="63545DBA" w14:textId="77777777" w:rsidTr="00D86C57">
        <w:tc>
          <w:tcPr>
            <w:tcW w:w="3402" w:type="dxa"/>
          </w:tcPr>
          <w:p w14:paraId="0FDA0658" w14:textId="7676698D" w:rsidR="00D86C57" w:rsidRPr="00EA5E8F" w:rsidRDefault="00D86C57" w:rsidP="00D17A0E">
            <w:pPr>
              <w:pStyle w:val="ae"/>
              <w:ind w:left="0"/>
              <w:jc w:val="both"/>
              <w:rPr>
                <w:bCs/>
                <w:highlight w:val="yellow"/>
              </w:rPr>
            </w:pPr>
            <w:r w:rsidRPr="00EA5E8F">
              <w:rPr>
                <w:bCs/>
              </w:rPr>
              <w:t>Оцениваемая степень разрушения в случае возникновения природной катастрофы, %</w:t>
            </w:r>
          </w:p>
        </w:tc>
        <w:tc>
          <w:tcPr>
            <w:tcW w:w="3119" w:type="dxa"/>
          </w:tcPr>
          <w:p w14:paraId="3A3216B1" w14:textId="77777777" w:rsidR="00D86C57" w:rsidRPr="00EA5E8F" w:rsidRDefault="00D86C57" w:rsidP="00D17A0E">
            <w:pPr>
              <w:pStyle w:val="ae"/>
              <w:ind w:left="0"/>
              <w:jc w:val="center"/>
              <w:rPr>
                <w:bCs/>
                <w:lang w:val="en-US"/>
              </w:rPr>
            </w:pPr>
            <w:r w:rsidRPr="00EA5E8F">
              <w:rPr>
                <w:bCs/>
                <w:lang w:val="en-US"/>
              </w:rPr>
              <w:t>70</w:t>
            </w:r>
          </w:p>
        </w:tc>
        <w:tc>
          <w:tcPr>
            <w:tcW w:w="3118" w:type="dxa"/>
          </w:tcPr>
          <w:p w14:paraId="2E9D4B09" w14:textId="77777777" w:rsidR="00D86C57" w:rsidRPr="00EA5E8F" w:rsidRDefault="00D86C57" w:rsidP="00D17A0E">
            <w:pPr>
              <w:pStyle w:val="ae"/>
              <w:ind w:left="0"/>
              <w:jc w:val="center"/>
              <w:rPr>
                <w:bCs/>
                <w:lang w:val="en-US"/>
              </w:rPr>
            </w:pPr>
            <w:r w:rsidRPr="00EA5E8F">
              <w:rPr>
                <w:bCs/>
                <w:lang w:val="en-US"/>
              </w:rPr>
              <w:t>65</w:t>
            </w:r>
          </w:p>
        </w:tc>
      </w:tr>
      <w:tr w:rsidR="00D86C57" w:rsidRPr="00EA5E8F" w14:paraId="18C9E731" w14:textId="77777777" w:rsidTr="00D86C57">
        <w:tc>
          <w:tcPr>
            <w:tcW w:w="3402" w:type="dxa"/>
          </w:tcPr>
          <w:p w14:paraId="369C9105" w14:textId="56AEA34E" w:rsidR="00D86C57" w:rsidRPr="00EA5E8F" w:rsidRDefault="00D86C57" w:rsidP="00D17A0E">
            <w:pPr>
              <w:pStyle w:val="ae"/>
              <w:ind w:left="0"/>
              <w:jc w:val="both"/>
              <w:rPr>
                <w:bCs/>
                <w:highlight w:val="yellow"/>
                <w:lang w:val="en-US"/>
              </w:rPr>
            </w:pPr>
            <w:r w:rsidRPr="00EA5E8F">
              <w:rPr>
                <w:bCs/>
              </w:rPr>
              <w:t>Вероятность</w:t>
            </w:r>
            <w:r w:rsidRPr="00EA5E8F">
              <w:rPr>
                <w:bCs/>
                <w:lang w:val="en-US"/>
              </w:rPr>
              <w:t xml:space="preserve"> </w:t>
            </w:r>
            <w:r w:rsidRPr="00EA5E8F">
              <w:rPr>
                <w:bCs/>
              </w:rPr>
              <w:t>перепрофилирования</w:t>
            </w:r>
            <w:r w:rsidRPr="00EA5E8F">
              <w:rPr>
                <w:bCs/>
                <w:lang w:val="en-US"/>
              </w:rPr>
              <w:t xml:space="preserve"> </w:t>
            </w:r>
            <w:r w:rsidRPr="00EA5E8F">
              <w:rPr>
                <w:bCs/>
              </w:rPr>
              <w:t>объекта</w:t>
            </w:r>
            <w:r w:rsidRPr="00EA5E8F">
              <w:rPr>
                <w:bCs/>
                <w:lang w:val="en-US"/>
              </w:rPr>
              <w:t xml:space="preserve"> </w:t>
            </w:r>
          </w:p>
        </w:tc>
        <w:tc>
          <w:tcPr>
            <w:tcW w:w="3119" w:type="dxa"/>
          </w:tcPr>
          <w:p w14:paraId="2F744E99" w14:textId="77777777" w:rsidR="00D86C57" w:rsidRPr="00EA5E8F" w:rsidRDefault="00D86C57" w:rsidP="00D17A0E">
            <w:pPr>
              <w:pStyle w:val="ae"/>
              <w:ind w:left="0"/>
              <w:jc w:val="center"/>
              <w:rPr>
                <w:bCs/>
                <w:lang w:val="en-US"/>
              </w:rPr>
            </w:pPr>
            <w:r w:rsidRPr="00EA5E8F">
              <w:rPr>
                <w:bCs/>
                <w:lang w:val="en-US"/>
              </w:rPr>
              <w:t>0,45</w:t>
            </w:r>
          </w:p>
        </w:tc>
        <w:tc>
          <w:tcPr>
            <w:tcW w:w="3118" w:type="dxa"/>
          </w:tcPr>
          <w:p w14:paraId="1BF81EFF" w14:textId="77777777" w:rsidR="00D86C57" w:rsidRPr="00EA5E8F" w:rsidRDefault="00D86C57" w:rsidP="00D17A0E">
            <w:pPr>
              <w:pStyle w:val="ae"/>
              <w:ind w:left="0"/>
              <w:jc w:val="center"/>
              <w:rPr>
                <w:bCs/>
                <w:lang w:val="en-US"/>
              </w:rPr>
            </w:pPr>
            <w:r w:rsidRPr="00EA5E8F">
              <w:rPr>
                <w:bCs/>
                <w:lang w:val="en-US"/>
              </w:rPr>
              <w:t>0,55</w:t>
            </w:r>
          </w:p>
        </w:tc>
      </w:tr>
      <w:tr w:rsidR="00D86C57" w:rsidRPr="00EA5E8F" w14:paraId="5375FF06" w14:textId="77777777" w:rsidTr="00D86C57">
        <w:tc>
          <w:tcPr>
            <w:tcW w:w="3402" w:type="dxa"/>
          </w:tcPr>
          <w:p w14:paraId="14B71261" w14:textId="3739D411" w:rsidR="00D86C57" w:rsidRPr="00EA5E8F" w:rsidRDefault="00D86C57" w:rsidP="00D17A0E">
            <w:pPr>
              <w:pStyle w:val="ae"/>
              <w:ind w:left="0"/>
              <w:jc w:val="both"/>
              <w:rPr>
                <w:bCs/>
                <w:highlight w:val="yellow"/>
              </w:rPr>
            </w:pPr>
            <w:r w:rsidRPr="00EA5E8F">
              <w:rPr>
                <w:bCs/>
              </w:rPr>
              <w:t>Доля дополнительных затрат, возникающих в связи с перепрофилированием, в стоимости строительства, %</w:t>
            </w:r>
          </w:p>
        </w:tc>
        <w:tc>
          <w:tcPr>
            <w:tcW w:w="3119" w:type="dxa"/>
          </w:tcPr>
          <w:p w14:paraId="4E48C2F8" w14:textId="77777777" w:rsidR="00D86C57" w:rsidRPr="00EA5E8F" w:rsidRDefault="00D86C57" w:rsidP="00D17A0E">
            <w:pPr>
              <w:pStyle w:val="ae"/>
              <w:ind w:left="0"/>
              <w:jc w:val="center"/>
              <w:rPr>
                <w:bCs/>
                <w:lang w:val="en-US"/>
              </w:rPr>
            </w:pPr>
            <w:r w:rsidRPr="00EA5E8F">
              <w:rPr>
                <w:bCs/>
                <w:lang w:val="en-US"/>
              </w:rPr>
              <w:t>70</w:t>
            </w:r>
          </w:p>
        </w:tc>
        <w:tc>
          <w:tcPr>
            <w:tcW w:w="3118" w:type="dxa"/>
          </w:tcPr>
          <w:p w14:paraId="586C729E" w14:textId="77777777" w:rsidR="00D86C57" w:rsidRPr="00EA5E8F" w:rsidRDefault="00D86C57" w:rsidP="00D17A0E">
            <w:pPr>
              <w:pStyle w:val="ae"/>
              <w:ind w:left="0"/>
              <w:jc w:val="center"/>
              <w:rPr>
                <w:bCs/>
                <w:lang w:val="en-US"/>
              </w:rPr>
            </w:pPr>
            <w:r w:rsidRPr="00EA5E8F">
              <w:rPr>
                <w:bCs/>
                <w:lang w:val="en-US"/>
              </w:rPr>
              <w:t>90</w:t>
            </w:r>
          </w:p>
        </w:tc>
      </w:tr>
    </w:tbl>
    <w:p w14:paraId="70C56B09" w14:textId="40894F0A" w:rsidR="00D86C57" w:rsidRPr="00EA5E8F" w:rsidRDefault="00D86C57" w:rsidP="00D86C57">
      <w:pPr>
        <w:pStyle w:val="ae"/>
        <w:spacing w:line="276" w:lineRule="auto"/>
        <w:ind w:left="0"/>
        <w:jc w:val="both"/>
        <w:rPr>
          <w:bCs/>
          <w:sz w:val="16"/>
          <w:szCs w:val="16"/>
          <w:lang w:val="en-US"/>
        </w:rPr>
      </w:pPr>
    </w:p>
    <w:p w14:paraId="6EAA1BAE" w14:textId="25E413B9" w:rsidR="00D86C57" w:rsidRPr="00EA5E8F" w:rsidRDefault="00D86C57" w:rsidP="00D86C57">
      <w:pPr>
        <w:pStyle w:val="ae"/>
        <w:spacing w:line="276" w:lineRule="auto"/>
        <w:ind w:left="0"/>
        <w:jc w:val="both"/>
        <w:rPr>
          <w:bCs/>
          <w:sz w:val="28"/>
          <w:szCs w:val="28"/>
        </w:rPr>
      </w:pPr>
      <w:r w:rsidRPr="00EA5E8F">
        <w:rPr>
          <w:bCs/>
          <w:sz w:val="28"/>
          <w:szCs w:val="28"/>
        </w:rPr>
        <w:t>Требуется:</w:t>
      </w:r>
    </w:p>
    <w:p w14:paraId="39D55E79" w14:textId="397A46CB" w:rsidR="00D86C57" w:rsidRPr="00EA5E8F" w:rsidRDefault="00D86C57">
      <w:pPr>
        <w:pStyle w:val="ae"/>
        <w:numPr>
          <w:ilvl w:val="0"/>
          <w:numId w:val="23"/>
        </w:numPr>
        <w:spacing w:line="276" w:lineRule="auto"/>
        <w:jc w:val="both"/>
        <w:rPr>
          <w:bCs/>
          <w:sz w:val="28"/>
          <w:szCs w:val="28"/>
        </w:rPr>
      </w:pPr>
      <w:r w:rsidRPr="00EA5E8F">
        <w:rPr>
          <w:bCs/>
          <w:sz w:val="28"/>
          <w:szCs w:val="28"/>
        </w:rPr>
        <w:t xml:space="preserve">Оценить величину риска изучения. </w:t>
      </w:r>
    </w:p>
    <w:p w14:paraId="22FABB61" w14:textId="4BD35031" w:rsidR="00D86C57" w:rsidRPr="00EA5E8F" w:rsidRDefault="00D86C57">
      <w:pPr>
        <w:pStyle w:val="ae"/>
        <w:numPr>
          <w:ilvl w:val="0"/>
          <w:numId w:val="23"/>
        </w:numPr>
        <w:spacing w:line="276" w:lineRule="auto"/>
        <w:jc w:val="both"/>
        <w:rPr>
          <w:bCs/>
          <w:sz w:val="28"/>
          <w:szCs w:val="28"/>
        </w:rPr>
      </w:pPr>
      <w:r w:rsidRPr="00EA5E8F">
        <w:rPr>
          <w:bCs/>
          <w:sz w:val="28"/>
          <w:szCs w:val="28"/>
        </w:rPr>
        <w:t xml:space="preserve">Оценить величину риска действия. </w:t>
      </w:r>
    </w:p>
    <w:p w14:paraId="04B84324" w14:textId="4730BE6A" w:rsidR="00D86C57" w:rsidRPr="00EA5E8F" w:rsidRDefault="00D86C57">
      <w:pPr>
        <w:pStyle w:val="ae"/>
        <w:numPr>
          <w:ilvl w:val="0"/>
          <w:numId w:val="23"/>
        </w:numPr>
        <w:spacing w:line="276" w:lineRule="auto"/>
        <w:jc w:val="both"/>
        <w:rPr>
          <w:bCs/>
          <w:sz w:val="28"/>
          <w:szCs w:val="28"/>
        </w:rPr>
      </w:pPr>
      <w:r w:rsidRPr="00EA5E8F">
        <w:rPr>
          <w:bCs/>
          <w:sz w:val="28"/>
          <w:szCs w:val="28"/>
        </w:rPr>
        <w:t xml:space="preserve">Оценить совокупную величину риска инвестирования в каждый проект. Сделать вывод о необходимости принятия проекта к реализации, исходя из </w:t>
      </w:r>
      <w:r w:rsidRPr="00EA5E8F">
        <w:rPr>
          <w:bCs/>
          <w:sz w:val="28"/>
          <w:szCs w:val="28"/>
        </w:rPr>
        <w:lastRenderedPageBreak/>
        <w:t xml:space="preserve">критерия риска, объяснить, как принятое решение повлияет на инвестиционную стратегию компании. </w:t>
      </w:r>
    </w:p>
    <w:p w14:paraId="3405D049" w14:textId="77777777" w:rsidR="00D86C57" w:rsidRPr="00EA5E8F" w:rsidRDefault="00D86C57" w:rsidP="00D86C57">
      <w:pPr>
        <w:pStyle w:val="ae"/>
        <w:spacing w:line="276" w:lineRule="auto"/>
        <w:jc w:val="both"/>
        <w:rPr>
          <w:bCs/>
          <w:sz w:val="16"/>
          <w:szCs w:val="16"/>
        </w:rPr>
      </w:pPr>
    </w:p>
    <w:p w14:paraId="3214C4A1" w14:textId="1B303539" w:rsidR="00D86C57" w:rsidRPr="00EA5E8F" w:rsidRDefault="00D86C57">
      <w:pPr>
        <w:pStyle w:val="ae"/>
        <w:numPr>
          <w:ilvl w:val="0"/>
          <w:numId w:val="23"/>
        </w:numPr>
        <w:spacing w:line="276" w:lineRule="auto"/>
        <w:jc w:val="both"/>
        <w:rPr>
          <w:bCs/>
          <w:sz w:val="28"/>
          <w:szCs w:val="28"/>
        </w:rPr>
      </w:pPr>
      <w:r w:rsidRPr="00EA5E8F">
        <w:rPr>
          <w:b/>
          <w:sz w:val="28"/>
          <w:szCs w:val="28"/>
        </w:rPr>
        <w:t>Тестовые задания.</w:t>
      </w:r>
      <w:r w:rsidRPr="00EA5E8F">
        <w:rPr>
          <w:bCs/>
          <w:sz w:val="28"/>
          <w:szCs w:val="28"/>
        </w:rPr>
        <w:t xml:space="preserve"> (</w:t>
      </w:r>
      <w:r w:rsidRPr="00EA5E8F">
        <w:rPr>
          <w:bCs/>
          <w:i/>
          <w:iCs/>
          <w:sz w:val="28"/>
          <w:szCs w:val="28"/>
        </w:rPr>
        <w:t>Максимальное количество баллов – 10</w:t>
      </w:r>
      <w:r w:rsidRPr="00EA5E8F">
        <w:rPr>
          <w:bCs/>
          <w:sz w:val="28"/>
          <w:szCs w:val="28"/>
        </w:rPr>
        <w:t>).</w:t>
      </w:r>
    </w:p>
    <w:p w14:paraId="237679B7" w14:textId="0225164C" w:rsidR="00041AD3" w:rsidRPr="00EA5E8F" w:rsidRDefault="00041AD3" w:rsidP="00041AD3">
      <w:pPr>
        <w:spacing w:after="0" w:line="240" w:lineRule="auto"/>
        <w:jc w:val="both"/>
        <w:rPr>
          <w:rFonts w:ascii="Times New Roman" w:hAnsi="Times New Roman" w:cs="Times New Roman"/>
          <w:bCs/>
          <w:sz w:val="28"/>
          <w:szCs w:val="28"/>
        </w:rPr>
      </w:pPr>
      <w:r w:rsidRPr="00EA5E8F">
        <w:rPr>
          <w:rFonts w:ascii="Times New Roman" w:hAnsi="Times New Roman" w:cs="Times New Roman"/>
          <w:b/>
          <w:sz w:val="28"/>
          <w:szCs w:val="28"/>
        </w:rPr>
        <w:t>Тест 1.</w:t>
      </w:r>
      <w:r w:rsidRPr="00EA5E8F">
        <w:rPr>
          <w:rFonts w:ascii="Times New Roman" w:hAnsi="Times New Roman" w:cs="Times New Roman"/>
          <w:bCs/>
          <w:sz w:val="28"/>
          <w:szCs w:val="28"/>
        </w:rPr>
        <w:t xml:space="preserve"> (</w:t>
      </w:r>
      <w:r w:rsidRPr="00EA5E8F">
        <w:rPr>
          <w:rFonts w:ascii="Times New Roman" w:hAnsi="Times New Roman" w:cs="Times New Roman"/>
          <w:bCs/>
          <w:i/>
          <w:iCs/>
          <w:sz w:val="28"/>
          <w:szCs w:val="28"/>
        </w:rPr>
        <w:t>Максимальное количество баллов – 2</w:t>
      </w:r>
      <w:r w:rsidRPr="00EA5E8F">
        <w:rPr>
          <w:rFonts w:ascii="Times New Roman" w:hAnsi="Times New Roman" w:cs="Times New Roman"/>
          <w:bCs/>
          <w:sz w:val="28"/>
          <w:szCs w:val="28"/>
        </w:rPr>
        <w:t>).</w:t>
      </w:r>
    </w:p>
    <w:p w14:paraId="63D5074C" w14:textId="3B9918AC" w:rsidR="0090747B" w:rsidRPr="00EA5E8F" w:rsidRDefault="0090747B" w:rsidP="00041AD3">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Впишите пропущенное понятие: «Отражение выручки от фиктивных продаж, будущих продаж в текущем периоде, неправомерное признание выручки по отгруженной продукции – это пример мошенничества с финансовой _______».</w:t>
      </w:r>
    </w:p>
    <w:p w14:paraId="3B9EE0A4" w14:textId="7B54437D" w:rsidR="00041AD3" w:rsidRPr="00EA5E8F" w:rsidRDefault="00041AD3" w:rsidP="00041AD3">
      <w:pPr>
        <w:spacing w:after="0" w:line="240" w:lineRule="auto"/>
        <w:jc w:val="both"/>
        <w:rPr>
          <w:rFonts w:ascii="Times New Roman" w:hAnsi="Times New Roman" w:cs="Times New Roman"/>
          <w:bCs/>
          <w:sz w:val="28"/>
          <w:szCs w:val="28"/>
        </w:rPr>
      </w:pPr>
      <w:r w:rsidRPr="00EA5E8F">
        <w:rPr>
          <w:rFonts w:ascii="Times New Roman" w:hAnsi="Times New Roman" w:cs="Times New Roman"/>
          <w:b/>
          <w:sz w:val="28"/>
          <w:szCs w:val="28"/>
        </w:rPr>
        <w:t>Тест 2.</w:t>
      </w:r>
      <w:r w:rsidRPr="00EA5E8F">
        <w:rPr>
          <w:rFonts w:ascii="Times New Roman" w:hAnsi="Times New Roman" w:cs="Times New Roman"/>
          <w:bCs/>
          <w:sz w:val="28"/>
          <w:szCs w:val="28"/>
        </w:rPr>
        <w:t xml:space="preserve"> (</w:t>
      </w:r>
      <w:r w:rsidRPr="00EA5E8F">
        <w:rPr>
          <w:rFonts w:ascii="Times New Roman" w:hAnsi="Times New Roman" w:cs="Times New Roman"/>
          <w:bCs/>
          <w:i/>
          <w:iCs/>
          <w:sz w:val="28"/>
          <w:szCs w:val="28"/>
        </w:rPr>
        <w:t>Максимальное количество баллов – 2</w:t>
      </w:r>
      <w:r w:rsidRPr="00EA5E8F">
        <w:rPr>
          <w:rFonts w:ascii="Times New Roman" w:hAnsi="Times New Roman" w:cs="Times New Roman"/>
          <w:bCs/>
          <w:sz w:val="28"/>
          <w:szCs w:val="28"/>
        </w:rPr>
        <w:t>).</w:t>
      </w:r>
    </w:p>
    <w:p w14:paraId="6AAE1DC6" w14:textId="2EE52753" w:rsidR="0090747B" w:rsidRPr="00EA5E8F" w:rsidRDefault="0090747B" w:rsidP="00041AD3">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Впишите пропущенное понятие: «Разновидность анализа финансового состояния, выполняемая на основе агрегатов, их движения и пропорций без детализированного коэффициентного анализа – это _____________».</w:t>
      </w:r>
    </w:p>
    <w:p w14:paraId="0E3607D9" w14:textId="4E48964D" w:rsidR="00041AD3" w:rsidRPr="00EA5E8F" w:rsidRDefault="00041AD3" w:rsidP="00041AD3">
      <w:pPr>
        <w:spacing w:after="0" w:line="240" w:lineRule="auto"/>
        <w:jc w:val="both"/>
        <w:rPr>
          <w:rFonts w:ascii="Times New Roman" w:hAnsi="Times New Roman" w:cs="Times New Roman"/>
          <w:bCs/>
          <w:sz w:val="28"/>
          <w:szCs w:val="28"/>
        </w:rPr>
      </w:pPr>
      <w:r w:rsidRPr="00EA5E8F">
        <w:rPr>
          <w:rFonts w:ascii="Times New Roman" w:hAnsi="Times New Roman" w:cs="Times New Roman"/>
          <w:b/>
          <w:sz w:val="28"/>
          <w:szCs w:val="28"/>
        </w:rPr>
        <w:t>Тест 3.</w:t>
      </w:r>
      <w:r w:rsidRPr="00EA5E8F">
        <w:rPr>
          <w:rFonts w:ascii="Times New Roman" w:hAnsi="Times New Roman" w:cs="Times New Roman"/>
          <w:bCs/>
          <w:sz w:val="28"/>
          <w:szCs w:val="28"/>
        </w:rPr>
        <w:t xml:space="preserve"> (</w:t>
      </w:r>
      <w:r w:rsidRPr="00EA5E8F">
        <w:rPr>
          <w:rFonts w:ascii="Times New Roman" w:hAnsi="Times New Roman" w:cs="Times New Roman"/>
          <w:bCs/>
          <w:i/>
          <w:iCs/>
          <w:sz w:val="28"/>
          <w:szCs w:val="28"/>
        </w:rPr>
        <w:t>Максимальное количество баллов – 2</w:t>
      </w:r>
      <w:r w:rsidRPr="00EA5E8F">
        <w:rPr>
          <w:rFonts w:ascii="Times New Roman" w:hAnsi="Times New Roman" w:cs="Times New Roman"/>
          <w:bCs/>
          <w:sz w:val="28"/>
          <w:szCs w:val="28"/>
        </w:rPr>
        <w:t>).</w:t>
      </w:r>
    </w:p>
    <w:p w14:paraId="2DFDD525" w14:textId="77777777" w:rsidR="00B71B55" w:rsidRPr="00EA5E8F" w:rsidRDefault="00B71B55" w:rsidP="00B71B55">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Возможность совершать мошенничество обусловлено…</w:t>
      </w:r>
    </w:p>
    <w:p w14:paraId="7DE6C36E" w14:textId="32BED201" w:rsidR="00B71B55" w:rsidRPr="00EA5E8F" w:rsidRDefault="00B71B55" w:rsidP="00B71B55">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а) отсутствием или недостаточностью мер контроля</w:t>
      </w:r>
    </w:p>
    <w:p w14:paraId="18E44EBF" w14:textId="76EC693B" w:rsidR="00B71B55" w:rsidRPr="00EA5E8F" w:rsidRDefault="00B71B55" w:rsidP="00B71B55">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б) максимально предоставленными полномочиями</w:t>
      </w:r>
    </w:p>
    <w:p w14:paraId="09ADAB90" w14:textId="1925D918" w:rsidR="00B71B55" w:rsidRPr="00EA5E8F" w:rsidRDefault="00B71B55" w:rsidP="00B71B55">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в) невозможностью или неспособностью оценить качество выполненной работы</w:t>
      </w:r>
    </w:p>
    <w:p w14:paraId="669B734D" w14:textId="0EFCB768" w:rsidR="00B71B55" w:rsidRPr="00EA5E8F" w:rsidRDefault="00B71B55" w:rsidP="00B71B55">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г) соблюдением принципа неотвратимости наказания</w:t>
      </w:r>
    </w:p>
    <w:p w14:paraId="51BAD6A6" w14:textId="4960896C" w:rsidR="00B71B55" w:rsidRPr="00EA5E8F" w:rsidRDefault="00B71B55" w:rsidP="00B71B55">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д) отсутствием производственной дисциплины</w:t>
      </w:r>
    </w:p>
    <w:p w14:paraId="6456215D" w14:textId="79F1A388" w:rsidR="00041AD3" w:rsidRPr="00EA5E8F" w:rsidRDefault="00041AD3" w:rsidP="00041AD3">
      <w:pPr>
        <w:spacing w:after="0" w:line="240" w:lineRule="auto"/>
        <w:jc w:val="both"/>
        <w:rPr>
          <w:rFonts w:ascii="Times New Roman" w:hAnsi="Times New Roman" w:cs="Times New Roman"/>
          <w:bCs/>
          <w:sz w:val="28"/>
          <w:szCs w:val="28"/>
        </w:rPr>
      </w:pPr>
      <w:r w:rsidRPr="00EA5E8F">
        <w:rPr>
          <w:rFonts w:ascii="Times New Roman" w:hAnsi="Times New Roman" w:cs="Times New Roman"/>
          <w:b/>
          <w:sz w:val="28"/>
          <w:szCs w:val="28"/>
        </w:rPr>
        <w:t>Тест 4.</w:t>
      </w:r>
      <w:r w:rsidRPr="00EA5E8F">
        <w:rPr>
          <w:rFonts w:ascii="Times New Roman" w:hAnsi="Times New Roman" w:cs="Times New Roman"/>
          <w:bCs/>
          <w:sz w:val="28"/>
          <w:szCs w:val="28"/>
        </w:rPr>
        <w:t xml:space="preserve"> (</w:t>
      </w:r>
      <w:r w:rsidRPr="00EA5E8F">
        <w:rPr>
          <w:rFonts w:ascii="Times New Roman" w:hAnsi="Times New Roman" w:cs="Times New Roman"/>
          <w:bCs/>
          <w:i/>
          <w:iCs/>
          <w:sz w:val="28"/>
          <w:szCs w:val="28"/>
        </w:rPr>
        <w:t>Максимальное количество баллов – 2</w:t>
      </w:r>
      <w:r w:rsidRPr="00EA5E8F">
        <w:rPr>
          <w:rFonts w:ascii="Times New Roman" w:hAnsi="Times New Roman" w:cs="Times New Roman"/>
          <w:bCs/>
          <w:sz w:val="28"/>
          <w:szCs w:val="28"/>
        </w:rPr>
        <w:t>).</w:t>
      </w:r>
    </w:p>
    <w:p w14:paraId="281DB888" w14:textId="77777777" w:rsidR="00A96E9D" w:rsidRPr="00EA5E8F" w:rsidRDefault="00A96E9D" w:rsidP="00A96E9D">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Принятие или сохранение риска заключается в:</w:t>
      </w:r>
    </w:p>
    <w:p w14:paraId="173CF534" w14:textId="1A920870" w:rsidR="00A96E9D" w:rsidRPr="00EA5E8F" w:rsidRDefault="00A96E9D" w:rsidP="00A96E9D">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а) готовности компании покрыть возможные потери за свой счёт</w:t>
      </w:r>
    </w:p>
    <w:p w14:paraId="18977D6C" w14:textId="574292E4" w:rsidR="00A96E9D" w:rsidRPr="00EA5E8F" w:rsidRDefault="00A96E9D" w:rsidP="00A96E9D">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б) неготовности компании покрыть возможные потери за свой счёт</w:t>
      </w:r>
    </w:p>
    <w:p w14:paraId="06B34E30" w14:textId="4152DCF5" w:rsidR="00A96E9D" w:rsidRPr="00EA5E8F" w:rsidRDefault="00A96E9D" w:rsidP="00A96E9D">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в) отсутствии понимания источника происхождения риска</w:t>
      </w:r>
    </w:p>
    <w:p w14:paraId="27CB3286" w14:textId="47A0835C" w:rsidR="00A96E9D" w:rsidRPr="00EA5E8F" w:rsidRDefault="00A96E9D" w:rsidP="00A96E9D">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 xml:space="preserve">г) отсутствии возможностей управлять риском </w:t>
      </w:r>
    </w:p>
    <w:p w14:paraId="461BA113" w14:textId="0C63AB01" w:rsidR="00A96E9D" w:rsidRPr="00EA5E8F" w:rsidRDefault="00A96E9D" w:rsidP="00A96E9D">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д) возможности получения от риска полезных результатов и дополнительных выгод</w:t>
      </w:r>
    </w:p>
    <w:p w14:paraId="2975AB1F" w14:textId="476E80DF" w:rsidR="00041AD3" w:rsidRPr="00EA5E8F" w:rsidRDefault="00041AD3" w:rsidP="00041AD3">
      <w:pPr>
        <w:spacing w:after="0" w:line="240" w:lineRule="auto"/>
        <w:jc w:val="both"/>
        <w:rPr>
          <w:rFonts w:ascii="Times New Roman" w:hAnsi="Times New Roman" w:cs="Times New Roman"/>
          <w:bCs/>
          <w:sz w:val="28"/>
          <w:szCs w:val="28"/>
        </w:rPr>
      </w:pPr>
      <w:r w:rsidRPr="00EA5E8F">
        <w:rPr>
          <w:rFonts w:ascii="Times New Roman" w:hAnsi="Times New Roman" w:cs="Times New Roman"/>
          <w:b/>
          <w:sz w:val="28"/>
          <w:szCs w:val="28"/>
        </w:rPr>
        <w:t>Тест 5.</w:t>
      </w:r>
      <w:r w:rsidRPr="00EA5E8F">
        <w:rPr>
          <w:rFonts w:ascii="Times New Roman" w:hAnsi="Times New Roman" w:cs="Times New Roman"/>
          <w:bCs/>
          <w:sz w:val="28"/>
          <w:szCs w:val="28"/>
        </w:rPr>
        <w:t xml:space="preserve"> (</w:t>
      </w:r>
      <w:r w:rsidRPr="00EA5E8F">
        <w:rPr>
          <w:rFonts w:ascii="Times New Roman" w:hAnsi="Times New Roman" w:cs="Times New Roman"/>
          <w:bCs/>
          <w:i/>
          <w:iCs/>
          <w:sz w:val="28"/>
          <w:szCs w:val="28"/>
        </w:rPr>
        <w:t>Максимальное количество баллов – 2</w:t>
      </w:r>
      <w:r w:rsidRPr="00EA5E8F">
        <w:rPr>
          <w:rFonts w:ascii="Times New Roman" w:hAnsi="Times New Roman" w:cs="Times New Roman"/>
          <w:bCs/>
          <w:sz w:val="28"/>
          <w:szCs w:val="28"/>
        </w:rPr>
        <w:t>).</w:t>
      </w:r>
    </w:p>
    <w:p w14:paraId="58DAD09A" w14:textId="77777777" w:rsidR="00580066" w:rsidRPr="00EA5E8F" w:rsidRDefault="00580066" w:rsidP="00580066">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Финансовый контроль по полноте охвата операций управляемого субъекта бывает …</w:t>
      </w:r>
    </w:p>
    <w:p w14:paraId="5D8195D6" w14:textId="05409340" w:rsidR="00580066" w:rsidRPr="00EA5E8F" w:rsidRDefault="00580066" w:rsidP="00580066">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а) краткосрочным и долгосрочным</w:t>
      </w:r>
    </w:p>
    <w:p w14:paraId="4F5E102D" w14:textId="3907ECB2" w:rsidR="00580066" w:rsidRPr="00EA5E8F" w:rsidRDefault="00580066" w:rsidP="00580066">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б) обязательным и инициативным</w:t>
      </w:r>
    </w:p>
    <w:p w14:paraId="669F7B97" w14:textId="52877D50" w:rsidR="00580066" w:rsidRPr="00EA5E8F" w:rsidRDefault="00580066" w:rsidP="00580066">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в) предварительным и последующим</w:t>
      </w:r>
    </w:p>
    <w:p w14:paraId="0F55499E" w14:textId="1218B8E5" w:rsidR="00580066" w:rsidRPr="00EA5E8F" w:rsidRDefault="00580066" w:rsidP="00580066">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г) внутренним и внешним</w:t>
      </w:r>
    </w:p>
    <w:p w14:paraId="7552BB42" w14:textId="1CD0B0C9" w:rsidR="00580066" w:rsidRPr="00EA5E8F" w:rsidRDefault="00580066" w:rsidP="00580066">
      <w:pPr>
        <w:spacing w:after="0" w:line="240" w:lineRule="auto"/>
        <w:jc w:val="both"/>
        <w:rPr>
          <w:rFonts w:ascii="Times New Roman" w:hAnsi="Times New Roman" w:cs="Times New Roman"/>
          <w:bCs/>
          <w:sz w:val="28"/>
          <w:szCs w:val="28"/>
        </w:rPr>
      </w:pPr>
      <w:r w:rsidRPr="00EA5E8F">
        <w:rPr>
          <w:rFonts w:ascii="Times New Roman" w:hAnsi="Times New Roman" w:cs="Times New Roman"/>
          <w:bCs/>
          <w:sz w:val="28"/>
          <w:szCs w:val="28"/>
        </w:rPr>
        <w:t>д) тематическим и комплексным</w:t>
      </w:r>
    </w:p>
    <w:p w14:paraId="4952ECE1" w14:textId="77777777" w:rsidR="00440D47" w:rsidRPr="00EA5E8F" w:rsidRDefault="00440D47" w:rsidP="00D86C57">
      <w:pPr>
        <w:tabs>
          <w:tab w:val="left" w:pos="567"/>
        </w:tabs>
        <w:jc w:val="both"/>
        <w:rPr>
          <w:bCs/>
          <w:sz w:val="28"/>
        </w:rPr>
      </w:pPr>
    </w:p>
    <w:p w14:paraId="05D9BF9D" w14:textId="2F23DA53" w:rsidR="00D86C57" w:rsidRPr="00EA5E8F" w:rsidRDefault="00D86C57">
      <w:pPr>
        <w:pStyle w:val="ae"/>
        <w:numPr>
          <w:ilvl w:val="0"/>
          <w:numId w:val="23"/>
        </w:numPr>
        <w:tabs>
          <w:tab w:val="left" w:pos="567"/>
        </w:tabs>
        <w:jc w:val="both"/>
        <w:rPr>
          <w:bCs/>
          <w:sz w:val="28"/>
        </w:rPr>
        <w:sectPr w:rsidR="00D86C57" w:rsidRPr="00EA5E8F" w:rsidSect="00D17A0E">
          <w:footerReference w:type="default" r:id="rId8"/>
          <w:pgSz w:w="11906" w:h="16838"/>
          <w:pgMar w:top="1134" w:right="964" w:bottom="1134" w:left="1134" w:header="709" w:footer="709" w:gutter="0"/>
          <w:pgNumType w:start="1"/>
          <w:cols w:space="708"/>
          <w:titlePg/>
          <w:docGrid w:linePitch="360"/>
        </w:sectPr>
      </w:pPr>
    </w:p>
    <w:p w14:paraId="242603DD" w14:textId="78C70362" w:rsidR="00B941C8" w:rsidRPr="00EA5E8F" w:rsidRDefault="00B941C8" w:rsidP="00B941C8">
      <w:pPr>
        <w:tabs>
          <w:tab w:val="left" w:pos="1134"/>
        </w:tabs>
        <w:spacing w:after="0" w:line="360" w:lineRule="auto"/>
        <w:ind w:firstLine="709"/>
        <w:jc w:val="both"/>
        <w:rPr>
          <w:rFonts w:ascii="Times New Roman" w:hAnsi="Times New Roman" w:cs="Times New Roman"/>
          <w:b/>
          <w:sz w:val="28"/>
        </w:rPr>
      </w:pPr>
      <w:r w:rsidRPr="00EA5E8F">
        <w:rPr>
          <w:rFonts w:ascii="Times New Roman" w:hAnsi="Times New Roman" w:cs="Times New Roman"/>
          <w:b/>
          <w:sz w:val="28"/>
        </w:rPr>
        <w:lastRenderedPageBreak/>
        <w:t>Примеры оценочных средств для проверки каждой компетенции, формируемой дисциплиной</w:t>
      </w:r>
    </w:p>
    <w:tbl>
      <w:tblPr>
        <w:tblStyle w:val="af"/>
        <w:tblW w:w="15452" w:type="dxa"/>
        <w:tblInd w:w="-318" w:type="dxa"/>
        <w:tblLayout w:type="fixed"/>
        <w:tblLook w:val="04A0" w:firstRow="1" w:lastRow="0" w:firstColumn="1" w:lastColumn="0" w:noHBand="0" w:noVBand="1"/>
      </w:tblPr>
      <w:tblGrid>
        <w:gridCol w:w="1986"/>
        <w:gridCol w:w="1984"/>
        <w:gridCol w:w="3544"/>
        <w:gridCol w:w="7938"/>
      </w:tblGrid>
      <w:tr w:rsidR="00EA5E8F" w:rsidRPr="00EA5E8F" w14:paraId="75DAC7F4" w14:textId="77777777" w:rsidTr="0003216D">
        <w:tc>
          <w:tcPr>
            <w:tcW w:w="1986" w:type="dxa"/>
          </w:tcPr>
          <w:p w14:paraId="77EFA67B" w14:textId="77777777" w:rsidR="00D17A0E" w:rsidRPr="00EA5E8F" w:rsidRDefault="00D17A0E" w:rsidP="00CE21F6">
            <w:pPr>
              <w:tabs>
                <w:tab w:val="left" w:pos="540"/>
              </w:tabs>
              <w:ind w:hanging="103"/>
              <w:contextualSpacing/>
              <w:jc w:val="center"/>
              <w:rPr>
                <w:rFonts w:ascii="Times New Roman" w:hAnsi="Times New Roman" w:cs="Times New Roman"/>
                <w:sz w:val="24"/>
                <w:szCs w:val="24"/>
              </w:rPr>
            </w:pPr>
            <w:r w:rsidRPr="00EA5E8F">
              <w:rPr>
                <w:rFonts w:ascii="Times New Roman" w:hAnsi="Times New Roman" w:cs="Times New Roman"/>
                <w:sz w:val="24"/>
                <w:szCs w:val="24"/>
              </w:rPr>
              <w:t>Наименование компетенции</w:t>
            </w:r>
          </w:p>
        </w:tc>
        <w:tc>
          <w:tcPr>
            <w:tcW w:w="1984" w:type="dxa"/>
          </w:tcPr>
          <w:p w14:paraId="3FD2BCD0" w14:textId="3FAB4852" w:rsidR="00D17A0E" w:rsidRPr="00EA5E8F" w:rsidRDefault="00D17A0E" w:rsidP="00D17A0E">
            <w:pPr>
              <w:tabs>
                <w:tab w:val="left" w:pos="540"/>
              </w:tabs>
              <w:contextualSpacing/>
              <w:jc w:val="center"/>
              <w:rPr>
                <w:rFonts w:ascii="Times New Roman" w:hAnsi="Times New Roman" w:cs="Times New Roman"/>
                <w:sz w:val="24"/>
                <w:szCs w:val="24"/>
              </w:rPr>
            </w:pPr>
            <w:r w:rsidRPr="00EA5E8F">
              <w:rPr>
                <w:rFonts w:ascii="Times New Roman" w:hAnsi="Times New Roman" w:cs="Times New Roman"/>
                <w:sz w:val="24"/>
                <w:szCs w:val="24"/>
              </w:rPr>
              <w:t>Наименование  индикаторов достижения компетенции</w:t>
            </w:r>
          </w:p>
        </w:tc>
        <w:tc>
          <w:tcPr>
            <w:tcW w:w="3544" w:type="dxa"/>
          </w:tcPr>
          <w:p w14:paraId="408E2410" w14:textId="5F3DE199" w:rsidR="00D17A0E" w:rsidRPr="00EA5E8F" w:rsidRDefault="00D17A0E" w:rsidP="00D17A0E">
            <w:pPr>
              <w:tabs>
                <w:tab w:val="left" w:pos="540"/>
              </w:tabs>
              <w:contextualSpacing/>
              <w:jc w:val="center"/>
              <w:rPr>
                <w:rFonts w:ascii="Times New Roman" w:hAnsi="Times New Roman" w:cs="Times New Roman"/>
                <w:sz w:val="24"/>
                <w:szCs w:val="24"/>
              </w:rPr>
            </w:pPr>
            <w:r w:rsidRPr="00EA5E8F">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7938" w:type="dxa"/>
          </w:tcPr>
          <w:p w14:paraId="12A2426B" w14:textId="1EFC7684" w:rsidR="00D17A0E" w:rsidRPr="00EA5E8F" w:rsidRDefault="00D17A0E" w:rsidP="00D17A0E">
            <w:pPr>
              <w:tabs>
                <w:tab w:val="left" w:pos="540"/>
              </w:tabs>
              <w:contextualSpacing/>
              <w:jc w:val="center"/>
              <w:rPr>
                <w:rFonts w:ascii="Times New Roman" w:hAnsi="Times New Roman" w:cs="Times New Roman"/>
                <w:sz w:val="24"/>
                <w:szCs w:val="24"/>
              </w:rPr>
            </w:pPr>
            <w:r w:rsidRPr="00EA5E8F">
              <w:rPr>
                <w:rFonts w:ascii="Times New Roman" w:hAnsi="Times New Roman" w:cs="Times New Roman"/>
                <w:sz w:val="24"/>
                <w:szCs w:val="24"/>
              </w:rPr>
              <w:t>Типовые контрольные задания</w:t>
            </w:r>
          </w:p>
        </w:tc>
      </w:tr>
      <w:tr w:rsidR="00EA5E8F" w:rsidRPr="00EA5E8F" w14:paraId="4BBFAC43" w14:textId="77777777" w:rsidTr="0003216D">
        <w:tc>
          <w:tcPr>
            <w:tcW w:w="1986" w:type="dxa"/>
            <w:vMerge w:val="restart"/>
          </w:tcPr>
          <w:p w14:paraId="49B7E0E7" w14:textId="77777777" w:rsidR="00CE21F6" w:rsidRPr="00EA5E8F" w:rsidRDefault="00335CB4" w:rsidP="00537958">
            <w:pPr>
              <w:rPr>
                <w:rFonts w:ascii="Times New Roman" w:hAnsi="Times New Roman" w:cs="Times New Roman"/>
                <w:sz w:val="24"/>
                <w:szCs w:val="24"/>
              </w:rPr>
            </w:pPr>
            <w:r w:rsidRPr="00EA5E8F">
              <w:rPr>
                <w:rFonts w:ascii="Times New Roman" w:hAnsi="Times New Roman" w:cs="Times New Roman"/>
                <w:sz w:val="24"/>
                <w:szCs w:val="24"/>
              </w:rPr>
              <w:t>Способность применять теоретические знания и современные информационные технологии в области управления финансовой и инвестиционной деятельностью корпораций</w:t>
            </w:r>
            <w:r w:rsidR="00CE21F6" w:rsidRPr="00EA5E8F">
              <w:rPr>
                <w:rFonts w:ascii="Times New Roman" w:hAnsi="Times New Roman" w:cs="Times New Roman"/>
                <w:sz w:val="24"/>
                <w:szCs w:val="24"/>
              </w:rPr>
              <w:t xml:space="preserve"> </w:t>
            </w:r>
          </w:p>
          <w:p w14:paraId="5B37A222" w14:textId="47740A31" w:rsidR="00335CB4" w:rsidRPr="00EA5E8F" w:rsidRDefault="00CE21F6" w:rsidP="00537958">
            <w:pPr>
              <w:rPr>
                <w:rFonts w:ascii="Times New Roman" w:hAnsi="Times New Roman" w:cs="Times New Roman"/>
                <w:sz w:val="24"/>
                <w:szCs w:val="24"/>
                <w:highlight w:val="yellow"/>
              </w:rPr>
            </w:pPr>
            <w:r w:rsidRPr="00EA5E8F">
              <w:rPr>
                <w:rFonts w:ascii="Times New Roman" w:hAnsi="Times New Roman" w:cs="Times New Roman"/>
                <w:sz w:val="24"/>
                <w:szCs w:val="24"/>
              </w:rPr>
              <w:t>(ПК-1)</w:t>
            </w:r>
          </w:p>
        </w:tc>
        <w:tc>
          <w:tcPr>
            <w:tcW w:w="1984" w:type="dxa"/>
          </w:tcPr>
          <w:p w14:paraId="0053D2DD" w14:textId="7D32049D" w:rsidR="00335CB4" w:rsidRPr="00EA5E8F" w:rsidRDefault="00CE21F6" w:rsidP="00537958">
            <w:pPr>
              <w:rPr>
                <w:rFonts w:ascii="Times New Roman" w:hAnsi="Times New Roman" w:cs="Times New Roman"/>
                <w:sz w:val="24"/>
                <w:szCs w:val="24"/>
                <w:highlight w:val="yellow"/>
              </w:rPr>
            </w:pPr>
            <w:r w:rsidRPr="00EA5E8F">
              <w:rPr>
                <w:rFonts w:ascii="Times New Roman" w:hAnsi="Times New Roman" w:cs="Times New Roman"/>
                <w:sz w:val="24"/>
                <w:szCs w:val="24"/>
              </w:rPr>
              <w:t xml:space="preserve">1. </w:t>
            </w:r>
            <w:r w:rsidR="00335CB4" w:rsidRPr="00EA5E8F">
              <w:rPr>
                <w:rFonts w:ascii="Times New Roman" w:hAnsi="Times New Roman" w:cs="Times New Roman"/>
                <w:sz w:val="24"/>
                <w:szCs w:val="24"/>
              </w:rPr>
              <w:t>Применяет современные концепции управления акционерной стоимостью организации в области финансовой и инвестиционной деятельности корпорации</w:t>
            </w:r>
          </w:p>
        </w:tc>
        <w:tc>
          <w:tcPr>
            <w:tcW w:w="3544" w:type="dxa"/>
          </w:tcPr>
          <w:p w14:paraId="79D5F728" w14:textId="77777777" w:rsidR="00602558" w:rsidRPr="00EA5E8F" w:rsidRDefault="00602558" w:rsidP="00602558">
            <w:pPr>
              <w:jc w:val="both"/>
              <w:outlineLvl w:val="0"/>
              <w:rPr>
                <w:rFonts w:ascii="Times New Roman" w:hAnsi="Times New Roman" w:cs="Times New Roman"/>
                <w:sz w:val="24"/>
                <w:szCs w:val="24"/>
              </w:rPr>
            </w:pPr>
            <w:r w:rsidRPr="00EA5E8F">
              <w:rPr>
                <w:rFonts w:ascii="Times New Roman" w:hAnsi="Times New Roman" w:cs="Times New Roman"/>
                <w:b/>
                <w:sz w:val="24"/>
                <w:szCs w:val="24"/>
              </w:rPr>
              <w:t>Знать:</w:t>
            </w:r>
            <w:r w:rsidRPr="00EA5E8F">
              <w:rPr>
                <w:rFonts w:ascii="Times New Roman" w:hAnsi="Times New Roman" w:cs="Times New Roman"/>
                <w:sz w:val="24"/>
                <w:szCs w:val="24"/>
              </w:rPr>
              <w:t xml:space="preserve"> основные функции и направления реализации финансового контроля в системе финансового менеджмента, формы и методы финансового контроля, основные стоимостные показатели деятельности компании, методологию диагностики рисков компании и предотвращения мошеннических действий в целях управления акционерной стоимостью организации в области финансовой и инвестиционной деятельности корпорации. </w:t>
            </w:r>
          </w:p>
          <w:p w14:paraId="2DD66F40" w14:textId="2077A235" w:rsidR="00335CB4" w:rsidRPr="00EA5E8F" w:rsidRDefault="00602558" w:rsidP="00602558">
            <w:pPr>
              <w:jc w:val="both"/>
              <w:rPr>
                <w:rFonts w:ascii="Times New Roman" w:hAnsi="Times New Roman" w:cs="Times New Roman"/>
                <w:b/>
                <w:sz w:val="24"/>
                <w:szCs w:val="24"/>
                <w:highlight w:val="yellow"/>
              </w:rPr>
            </w:pPr>
            <w:r w:rsidRPr="00EA5E8F">
              <w:rPr>
                <w:rFonts w:ascii="Times New Roman" w:hAnsi="Times New Roman" w:cs="Times New Roman"/>
                <w:b/>
                <w:sz w:val="24"/>
                <w:szCs w:val="24"/>
              </w:rPr>
              <w:t>Уметь:</w:t>
            </w:r>
            <w:r w:rsidRPr="00EA5E8F">
              <w:rPr>
                <w:rFonts w:ascii="Times New Roman" w:hAnsi="Times New Roman" w:cs="Times New Roman"/>
                <w:sz w:val="24"/>
                <w:szCs w:val="24"/>
              </w:rPr>
              <w:t xml:space="preserve"> разрабатывать, определять и рассчитывать ключевые показатели финансового контроля по каждому направлению, устанавливать нормативные значения их оценки, осуществлять диагностику вероятности банкротства компании, выявлять мошеннические действия, принимать управленческие </w:t>
            </w:r>
            <w:r w:rsidRPr="00EA5E8F">
              <w:rPr>
                <w:rFonts w:ascii="Times New Roman" w:hAnsi="Times New Roman" w:cs="Times New Roman"/>
                <w:sz w:val="24"/>
                <w:szCs w:val="24"/>
              </w:rPr>
              <w:lastRenderedPageBreak/>
              <w:t>решения на основе результатов финансового контроля.</w:t>
            </w:r>
          </w:p>
        </w:tc>
        <w:tc>
          <w:tcPr>
            <w:tcW w:w="7938" w:type="dxa"/>
          </w:tcPr>
          <w:p w14:paraId="0FCF3188" w14:textId="6F4A124C" w:rsidR="00335CB4" w:rsidRPr="00EA5E8F" w:rsidRDefault="00335CB4" w:rsidP="00537958">
            <w:pPr>
              <w:jc w:val="both"/>
              <w:rPr>
                <w:rFonts w:ascii="Times New Roman" w:eastAsia="Times New Roman" w:hAnsi="Times New Roman" w:cs="Times New Roman"/>
                <w:b/>
                <w:spacing w:val="3"/>
                <w:sz w:val="24"/>
                <w:szCs w:val="24"/>
                <w:lang w:eastAsia="ru-RU"/>
              </w:rPr>
            </w:pPr>
            <w:r w:rsidRPr="00EA5E8F">
              <w:rPr>
                <w:rFonts w:ascii="Times New Roman" w:eastAsia="Times New Roman" w:hAnsi="Times New Roman" w:cs="Times New Roman"/>
                <w:b/>
                <w:spacing w:val="3"/>
                <w:sz w:val="24"/>
                <w:szCs w:val="24"/>
                <w:lang w:eastAsia="ru-RU"/>
              </w:rPr>
              <w:lastRenderedPageBreak/>
              <w:t xml:space="preserve">Задание </w:t>
            </w:r>
            <w:r w:rsidR="00C724FB" w:rsidRPr="00EA5E8F">
              <w:rPr>
                <w:rFonts w:ascii="Times New Roman" w:eastAsia="Times New Roman" w:hAnsi="Times New Roman" w:cs="Times New Roman"/>
                <w:b/>
                <w:spacing w:val="3"/>
                <w:sz w:val="24"/>
                <w:szCs w:val="24"/>
                <w:lang w:eastAsia="ru-RU"/>
              </w:rPr>
              <w:t>1</w:t>
            </w:r>
            <w:r w:rsidRPr="00EA5E8F">
              <w:rPr>
                <w:rFonts w:ascii="Times New Roman" w:eastAsia="Times New Roman" w:hAnsi="Times New Roman" w:cs="Times New Roman"/>
                <w:b/>
                <w:spacing w:val="3"/>
                <w:sz w:val="24"/>
                <w:szCs w:val="24"/>
                <w:lang w:eastAsia="ru-RU"/>
              </w:rPr>
              <w:t xml:space="preserve">. </w:t>
            </w:r>
          </w:p>
          <w:p w14:paraId="1AABD898" w14:textId="0BE207B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На основании финансовой отчетности одной из предложенных  российских публичных компаний нефтегазового сектора (ОАО «НК «Роснефть», ПАО «Лукойл», ПАО «Сургутнефтегаз», ПАО «Газпром нефть», ПАО «Татнефть», ПАО АНК «Башнефть») рассчитать вероятность наступления банкротства по итогам 202</w:t>
            </w:r>
            <w:r w:rsidR="00C724FB" w:rsidRPr="00EA5E8F">
              <w:rPr>
                <w:rFonts w:ascii="Times New Roman" w:eastAsia="Times New Roman" w:hAnsi="Times New Roman" w:cs="Times New Roman"/>
                <w:spacing w:val="3"/>
                <w:sz w:val="24"/>
                <w:szCs w:val="24"/>
                <w:lang w:eastAsia="ru-RU"/>
              </w:rPr>
              <w:t>1</w:t>
            </w:r>
            <w:r w:rsidRPr="00EA5E8F">
              <w:rPr>
                <w:rFonts w:ascii="Times New Roman" w:eastAsia="Times New Roman" w:hAnsi="Times New Roman" w:cs="Times New Roman"/>
                <w:spacing w:val="3"/>
                <w:sz w:val="24"/>
                <w:szCs w:val="24"/>
                <w:lang w:eastAsia="ru-RU"/>
              </w:rPr>
              <w:t xml:space="preserve"> года с использованием следующих моделей прогнозирования:</w:t>
            </w:r>
          </w:p>
          <w:p w14:paraId="4DA0FCCF"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eastAsia="ru-RU"/>
              </w:rPr>
              <w:tab/>
              <w:t>пятифакторная модель Альтмана;</w:t>
            </w:r>
          </w:p>
          <w:p w14:paraId="340F76E1"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eastAsia="ru-RU"/>
              </w:rPr>
              <w:tab/>
              <w:t>модель Р. Таффлера, Г. Тишоу;</w:t>
            </w:r>
          </w:p>
          <w:p w14:paraId="50505BDF"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eastAsia="ru-RU"/>
              </w:rPr>
              <w:tab/>
              <w:t>модель Д. Фулмера;</w:t>
            </w:r>
          </w:p>
          <w:p w14:paraId="35E15473"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eastAsia="ru-RU"/>
              </w:rPr>
              <w:tab/>
              <w:t>модель Чессера;</w:t>
            </w:r>
          </w:p>
          <w:p w14:paraId="2071A2D6"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eastAsia="ru-RU"/>
              </w:rPr>
              <w:tab/>
              <w:t>модель Спрингейта.</w:t>
            </w:r>
          </w:p>
          <w:p w14:paraId="4280A42A"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Сравнить результаты, полученные при использовании различных моделей. Сделать выводы о причинах расхождения результатов (при их наличии), выделить и обосновать достоинства и недостатки каждой из примененных моделей.</w:t>
            </w:r>
          </w:p>
          <w:p w14:paraId="534D34A0" w14:textId="34EA788A" w:rsidR="00335CB4" w:rsidRPr="00EA5E8F" w:rsidRDefault="00335CB4" w:rsidP="00537958">
            <w:pPr>
              <w:jc w:val="both"/>
              <w:rPr>
                <w:rFonts w:ascii="Times New Roman" w:hAnsi="Times New Roman" w:cs="Times New Roman"/>
                <w:b/>
                <w:sz w:val="24"/>
                <w:szCs w:val="24"/>
              </w:rPr>
            </w:pPr>
            <w:r w:rsidRPr="00EA5E8F">
              <w:rPr>
                <w:rFonts w:ascii="Times New Roman" w:hAnsi="Times New Roman" w:cs="Times New Roman"/>
                <w:b/>
                <w:sz w:val="24"/>
                <w:szCs w:val="24"/>
              </w:rPr>
              <w:t xml:space="preserve">Задание </w:t>
            </w:r>
            <w:r w:rsidR="00C724FB" w:rsidRPr="00EA5E8F">
              <w:rPr>
                <w:rFonts w:ascii="Times New Roman" w:hAnsi="Times New Roman" w:cs="Times New Roman"/>
                <w:b/>
                <w:sz w:val="24"/>
                <w:szCs w:val="24"/>
              </w:rPr>
              <w:t>2.</w:t>
            </w:r>
            <w:r w:rsidRPr="00EA5E8F">
              <w:rPr>
                <w:rFonts w:ascii="Times New Roman" w:hAnsi="Times New Roman" w:cs="Times New Roman"/>
                <w:b/>
                <w:sz w:val="24"/>
                <w:szCs w:val="24"/>
              </w:rPr>
              <w:t xml:space="preserve"> </w:t>
            </w:r>
          </w:p>
          <w:p w14:paraId="5E566EEE" w14:textId="14BD519F"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По итогам 2021 года компания сформировала отчет о финансовых результатах, выдержка из которого представлена в таблице (все показатели оценены в млн рублей).</w:t>
            </w:r>
          </w:p>
          <w:tbl>
            <w:tblPr>
              <w:tblStyle w:val="af"/>
              <w:tblW w:w="0" w:type="auto"/>
              <w:tblLayout w:type="fixed"/>
              <w:tblLook w:val="04A0" w:firstRow="1" w:lastRow="0" w:firstColumn="1" w:lastColumn="0" w:noHBand="0" w:noVBand="1"/>
            </w:tblPr>
            <w:tblGrid>
              <w:gridCol w:w="4711"/>
              <w:gridCol w:w="2268"/>
            </w:tblGrid>
            <w:tr w:rsidR="00EA5E8F" w:rsidRPr="00EA5E8F" w14:paraId="2A4BAF93" w14:textId="77777777" w:rsidTr="00EA5E8F">
              <w:tc>
                <w:tcPr>
                  <w:tcW w:w="4711" w:type="dxa"/>
                </w:tcPr>
                <w:p w14:paraId="41EBC744" w14:textId="544544D9"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Выручка</w:t>
                  </w:r>
                </w:p>
              </w:tc>
              <w:tc>
                <w:tcPr>
                  <w:tcW w:w="2268" w:type="dxa"/>
                </w:tcPr>
                <w:p w14:paraId="0D4850AD" w14:textId="43AAB361"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1800</w:t>
                  </w:r>
                </w:p>
              </w:tc>
            </w:tr>
            <w:tr w:rsidR="00EA5E8F" w:rsidRPr="00EA5E8F" w14:paraId="62D66331" w14:textId="77777777" w:rsidTr="00EA5E8F">
              <w:tc>
                <w:tcPr>
                  <w:tcW w:w="4711" w:type="dxa"/>
                </w:tcPr>
                <w:p w14:paraId="349B731E" w14:textId="573E8EE9"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Себестоимость</w:t>
                  </w:r>
                </w:p>
              </w:tc>
              <w:tc>
                <w:tcPr>
                  <w:tcW w:w="2268" w:type="dxa"/>
                </w:tcPr>
                <w:p w14:paraId="4A9C2223" w14:textId="34AAFC62"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690</w:t>
                  </w:r>
                </w:p>
              </w:tc>
            </w:tr>
            <w:tr w:rsidR="00EA5E8F" w:rsidRPr="00EA5E8F" w14:paraId="3CCA2ECF" w14:textId="77777777" w:rsidTr="00EA5E8F">
              <w:tc>
                <w:tcPr>
                  <w:tcW w:w="4711" w:type="dxa"/>
                </w:tcPr>
                <w:p w14:paraId="55A83DC5" w14:textId="2871D49C"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Валовая прибыль</w:t>
                  </w:r>
                </w:p>
              </w:tc>
              <w:tc>
                <w:tcPr>
                  <w:tcW w:w="2268" w:type="dxa"/>
                </w:tcPr>
                <w:p w14:paraId="325688C8" w14:textId="3E807FBF"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1110</w:t>
                  </w:r>
                </w:p>
              </w:tc>
            </w:tr>
            <w:tr w:rsidR="00EA5E8F" w:rsidRPr="00EA5E8F" w14:paraId="2BFFB873" w14:textId="77777777" w:rsidTr="00EA5E8F">
              <w:tc>
                <w:tcPr>
                  <w:tcW w:w="4711" w:type="dxa"/>
                </w:tcPr>
                <w:p w14:paraId="33727FFC" w14:textId="5D2AEA8B"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Административные, коммерческие, управленческие расходы</w:t>
                  </w:r>
                </w:p>
              </w:tc>
              <w:tc>
                <w:tcPr>
                  <w:tcW w:w="2268" w:type="dxa"/>
                </w:tcPr>
                <w:p w14:paraId="4AA4B6A5" w14:textId="3479803F"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110</w:t>
                  </w:r>
                </w:p>
              </w:tc>
            </w:tr>
            <w:tr w:rsidR="00EA5E8F" w:rsidRPr="00EA5E8F" w14:paraId="026FD68F" w14:textId="77777777" w:rsidTr="00EA5E8F">
              <w:tc>
                <w:tcPr>
                  <w:tcW w:w="4711" w:type="dxa"/>
                </w:tcPr>
                <w:p w14:paraId="0C53EBD2" w14:textId="7FA96F76"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Операционная прибыль</w:t>
                  </w:r>
                </w:p>
              </w:tc>
              <w:tc>
                <w:tcPr>
                  <w:tcW w:w="2268" w:type="dxa"/>
                </w:tcPr>
                <w:p w14:paraId="0A8A9B2D" w14:textId="36C63846"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1000</w:t>
                  </w:r>
                </w:p>
              </w:tc>
            </w:tr>
            <w:tr w:rsidR="00EA5E8F" w:rsidRPr="00EA5E8F" w14:paraId="3F5CC987" w14:textId="77777777" w:rsidTr="00EA5E8F">
              <w:tc>
                <w:tcPr>
                  <w:tcW w:w="4711" w:type="dxa"/>
                </w:tcPr>
                <w:p w14:paraId="1786CAD3" w14:textId="178C742B"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Прочие доходы</w:t>
                  </w:r>
                </w:p>
              </w:tc>
              <w:tc>
                <w:tcPr>
                  <w:tcW w:w="2268" w:type="dxa"/>
                </w:tcPr>
                <w:p w14:paraId="291FADD7" w14:textId="26715536"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560</w:t>
                  </w:r>
                </w:p>
              </w:tc>
            </w:tr>
            <w:tr w:rsidR="00EA5E8F" w:rsidRPr="00EA5E8F" w14:paraId="690D27E4" w14:textId="77777777" w:rsidTr="00EA5E8F">
              <w:tc>
                <w:tcPr>
                  <w:tcW w:w="4711" w:type="dxa"/>
                </w:tcPr>
                <w:p w14:paraId="65AC1143" w14:textId="73550B6E"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Прочие расходы</w:t>
                  </w:r>
                </w:p>
              </w:tc>
              <w:tc>
                <w:tcPr>
                  <w:tcW w:w="2268" w:type="dxa"/>
                </w:tcPr>
                <w:p w14:paraId="151F33A6" w14:textId="5EC36976"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459</w:t>
                  </w:r>
                </w:p>
              </w:tc>
            </w:tr>
            <w:tr w:rsidR="00EA5E8F" w:rsidRPr="00EA5E8F" w14:paraId="545DD4FD" w14:textId="77777777" w:rsidTr="00EA5E8F">
              <w:tc>
                <w:tcPr>
                  <w:tcW w:w="4711" w:type="dxa"/>
                </w:tcPr>
                <w:p w14:paraId="38C045B2" w14:textId="142489EE"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lastRenderedPageBreak/>
                    <w:t>Прибыль до налогообложения</w:t>
                  </w:r>
                </w:p>
              </w:tc>
              <w:tc>
                <w:tcPr>
                  <w:tcW w:w="2268" w:type="dxa"/>
                </w:tcPr>
                <w:p w14:paraId="433E9EC5" w14:textId="4EC6C427"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1101</w:t>
                  </w:r>
                </w:p>
              </w:tc>
            </w:tr>
            <w:tr w:rsidR="00EA5E8F" w:rsidRPr="00EA5E8F" w14:paraId="5953CE53" w14:textId="77777777" w:rsidTr="00EA5E8F">
              <w:tc>
                <w:tcPr>
                  <w:tcW w:w="4711" w:type="dxa"/>
                </w:tcPr>
                <w:p w14:paraId="53B74E38" w14:textId="37B64AA9"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Налог</w:t>
                  </w:r>
                </w:p>
              </w:tc>
              <w:tc>
                <w:tcPr>
                  <w:tcW w:w="2268" w:type="dxa"/>
                </w:tcPr>
                <w:p w14:paraId="3A408C51" w14:textId="154EC7C1"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220,2</w:t>
                  </w:r>
                </w:p>
              </w:tc>
            </w:tr>
            <w:tr w:rsidR="00EA5E8F" w:rsidRPr="00EA5E8F" w14:paraId="34366391" w14:textId="77777777" w:rsidTr="00EA5E8F">
              <w:tc>
                <w:tcPr>
                  <w:tcW w:w="4711" w:type="dxa"/>
                </w:tcPr>
                <w:p w14:paraId="09BF9D06" w14:textId="41286996"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Чистая прибыль</w:t>
                  </w:r>
                </w:p>
              </w:tc>
              <w:tc>
                <w:tcPr>
                  <w:tcW w:w="2268" w:type="dxa"/>
                </w:tcPr>
                <w:p w14:paraId="16F79C5D" w14:textId="649BDECE" w:rsidR="004144FA" w:rsidRPr="00EA5E8F" w:rsidRDefault="004144FA" w:rsidP="004144FA">
                  <w:pPr>
                    <w:jc w:val="right"/>
                    <w:rPr>
                      <w:rFonts w:ascii="Times New Roman" w:hAnsi="Times New Roman" w:cs="Times New Roman"/>
                      <w:bCs/>
                      <w:sz w:val="24"/>
                      <w:szCs w:val="24"/>
                    </w:rPr>
                  </w:pPr>
                  <w:r w:rsidRPr="00EA5E8F">
                    <w:rPr>
                      <w:rFonts w:ascii="Times New Roman" w:hAnsi="Times New Roman" w:cs="Times New Roman"/>
                      <w:bCs/>
                      <w:sz w:val="24"/>
                      <w:szCs w:val="24"/>
                    </w:rPr>
                    <w:t>880,8</w:t>
                  </w:r>
                </w:p>
              </w:tc>
            </w:tr>
          </w:tbl>
          <w:p w14:paraId="63024B8E" w14:textId="2F4659DB" w:rsidR="004144FA" w:rsidRPr="00EA5E8F" w:rsidRDefault="004144FA"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 xml:space="preserve">По результатам инвентаризации </w:t>
            </w:r>
            <w:r w:rsidR="00C46293" w:rsidRPr="00EA5E8F">
              <w:rPr>
                <w:rFonts w:ascii="Times New Roman" w:hAnsi="Times New Roman" w:cs="Times New Roman"/>
                <w:bCs/>
                <w:sz w:val="24"/>
                <w:szCs w:val="24"/>
              </w:rPr>
              <w:t>стоимость активов</w:t>
            </w:r>
            <w:r w:rsidRPr="00EA5E8F">
              <w:rPr>
                <w:rFonts w:ascii="Times New Roman" w:hAnsi="Times New Roman" w:cs="Times New Roman"/>
                <w:bCs/>
                <w:sz w:val="24"/>
                <w:szCs w:val="24"/>
              </w:rPr>
              <w:t xml:space="preserve"> и обязательств</w:t>
            </w:r>
            <w:r w:rsidR="00C46293" w:rsidRPr="00EA5E8F">
              <w:rPr>
                <w:rFonts w:ascii="Times New Roman" w:hAnsi="Times New Roman" w:cs="Times New Roman"/>
                <w:bCs/>
                <w:sz w:val="24"/>
                <w:szCs w:val="24"/>
              </w:rPr>
              <w:t xml:space="preserve"> компании</w:t>
            </w:r>
            <w:r w:rsidRPr="00EA5E8F">
              <w:rPr>
                <w:rFonts w:ascii="Times New Roman" w:hAnsi="Times New Roman" w:cs="Times New Roman"/>
                <w:bCs/>
                <w:sz w:val="24"/>
                <w:szCs w:val="24"/>
              </w:rPr>
              <w:t xml:space="preserve"> составил</w:t>
            </w:r>
            <w:r w:rsidR="00C46293" w:rsidRPr="00EA5E8F">
              <w:rPr>
                <w:rFonts w:ascii="Times New Roman" w:hAnsi="Times New Roman" w:cs="Times New Roman"/>
                <w:bCs/>
                <w:sz w:val="24"/>
                <w:szCs w:val="24"/>
              </w:rPr>
              <w:t>а</w:t>
            </w:r>
            <w:r w:rsidRPr="00EA5E8F">
              <w:rPr>
                <w:rFonts w:ascii="Times New Roman" w:hAnsi="Times New Roman" w:cs="Times New Roman"/>
                <w:bCs/>
                <w:sz w:val="24"/>
                <w:szCs w:val="24"/>
              </w:rPr>
              <w:t xml:space="preserve"> (в млн рублей):</w:t>
            </w:r>
          </w:p>
          <w:p w14:paraId="37B292F8" w14:textId="133E3E00" w:rsidR="00C46293" w:rsidRPr="00EA5E8F" w:rsidRDefault="00C46293" w:rsidP="004144FA">
            <w:pPr>
              <w:pStyle w:val="ae"/>
              <w:numPr>
                <w:ilvl w:val="0"/>
                <w:numId w:val="24"/>
              </w:numPr>
              <w:jc w:val="both"/>
              <w:rPr>
                <w:bCs/>
              </w:rPr>
            </w:pPr>
            <w:r w:rsidRPr="00EA5E8F">
              <w:rPr>
                <w:bCs/>
              </w:rPr>
              <w:t>Объекты основных средств - 800</w:t>
            </w:r>
          </w:p>
          <w:p w14:paraId="6562B526" w14:textId="50AEF804" w:rsidR="004144FA" w:rsidRPr="00EA5E8F" w:rsidRDefault="00C46293" w:rsidP="004144FA">
            <w:pPr>
              <w:pStyle w:val="ae"/>
              <w:numPr>
                <w:ilvl w:val="0"/>
                <w:numId w:val="24"/>
              </w:numPr>
              <w:jc w:val="both"/>
              <w:rPr>
                <w:bCs/>
              </w:rPr>
            </w:pPr>
            <w:r w:rsidRPr="00EA5E8F">
              <w:rPr>
                <w:bCs/>
              </w:rPr>
              <w:t xml:space="preserve">Товарно-материальные ценности - 400 </w:t>
            </w:r>
          </w:p>
          <w:p w14:paraId="6BB72316" w14:textId="1AA07FDE" w:rsidR="004144FA" w:rsidRPr="00EA5E8F" w:rsidRDefault="00C46293" w:rsidP="004144FA">
            <w:pPr>
              <w:pStyle w:val="ae"/>
              <w:numPr>
                <w:ilvl w:val="0"/>
                <w:numId w:val="24"/>
              </w:numPr>
              <w:jc w:val="both"/>
              <w:rPr>
                <w:bCs/>
              </w:rPr>
            </w:pPr>
            <w:r w:rsidRPr="00EA5E8F">
              <w:rPr>
                <w:bCs/>
              </w:rPr>
              <w:t>Деньги в кассе - 350</w:t>
            </w:r>
          </w:p>
          <w:p w14:paraId="1B4D5949" w14:textId="40A6BCD0" w:rsidR="004144FA" w:rsidRPr="00EA5E8F" w:rsidRDefault="00C46293" w:rsidP="004144FA">
            <w:pPr>
              <w:pStyle w:val="ae"/>
              <w:numPr>
                <w:ilvl w:val="0"/>
                <w:numId w:val="24"/>
              </w:numPr>
              <w:jc w:val="both"/>
              <w:rPr>
                <w:bCs/>
              </w:rPr>
            </w:pPr>
            <w:r w:rsidRPr="00EA5E8F">
              <w:rPr>
                <w:bCs/>
              </w:rPr>
              <w:t>Деньги на расчетном счете - 676</w:t>
            </w:r>
          </w:p>
          <w:p w14:paraId="0E4C3497" w14:textId="0E68C228" w:rsidR="004144FA" w:rsidRPr="00EA5E8F" w:rsidRDefault="004144FA" w:rsidP="004144FA">
            <w:pPr>
              <w:pStyle w:val="ae"/>
              <w:numPr>
                <w:ilvl w:val="0"/>
                <w:numId w:val="24"/>
              </w:numPr>
              <w:jc w:val="both"/>
              <w:rPr>
                <w:bCs/>
              </w:rPr>
            </w:pPr>
            <w:r w:rsidRPr="00EA5E8F">
              <w:rPr>
                <w:bCs/>
              </w:rPr>
              <w:t>Дебиторская задолженность</w:t>
            </w:r>
            <w:r w:rsidR="00C46293" w:rsidRPr="00EA5E8F">
              <w:rPr>
                <w:bCs/>
              </w:rPr>
              <w:t xml:space="preserve"> - 320</w:t>
            </w:r>
          </w:p>
          <w:p w14:paraId="2D4FA328" w14:textId="00A8DCE3" w:rsidR="004144FA" w:rsidRPr="00EA5E8F" w:rsidRDefault="004144FA" w:rsidP="004144FA">
            <w:pPr>
              <w:pStyle w:val="ae"/>
              <w:numPr>
                <w:ilvl w:val="0"/>
                <w:numId w:val="24"/>
              </w:numPr>
              <w:jc w:val="both"/>
              <w:rPr>
                <w:bCs/>
              </w:rPr>
            </w:pPr>
            <w:r w:rsidRPr="00EA5E8F">
              <w:rPr>
                <w:bCs/>
              </w:rPr>
              <w:t>Кредиторская задолженность</w:t>
            </w:r>
            <w:r w:rsidR="00C46293" w:rsidRPr="00EA5E8F">
              <w:rPr>
                <w:bCs/>
              </w:rPr>
              <w:t xml:space="preserve"> </w:t>
            </w:r>
            <w:r w:rsidR="00CE1035" w:rsidRPr="00EA5E8F">
              <w:rPr>
                <w:bCs/>
              </w:rPr>
              <w:t>–</w:t>
            </w:r>
            <w:r w:rsidR="00C46293" w:rsidRPr="00EA5E8F">
              <w:rPr>
                <w:bCs/>
              </w:rPr>
              <w:t xml:space="preserve"> 438</w:t>
            </w:r>
          </w:p>
          <w:p w14:paraId="6B97300B" w14:textId="5B49329A" w:rsidR="00CE1035" w:rsidRPr="00EA5E8F" w:rsidRDefault="00CE1035" w:rsidP="00CE1035">
            <w:pPr>
              <w:jc w:val="both"/>
              <w:rPr>
                <w:rFonts w:ascii="Times New Roman" w:hAnsi="Times New Roman" w:cs="Times New Roman"/>
                <w:bCs/>
                <w:sz w:val="24"/>
                <w:szCs w:val="24"/>
              </w:rPr>
            </w:pPr>
            <w:r w:rsidRPr="00EA5E8F">
              <w:rPr>
                <w:rFonts w:ascii="Times New Roman" w:hAnsi="Times New Roman" w:cs="Times New Roman"/>
                <w:bCs/>
                <w:sz w:val="24"/>
                <w:szCs w:val="24"/>
              </w:rPr>
              <w:t xml:space="preserve">Оцените составленный отчет о финансовых результатах на корректность, если собственный капитал по итогам 2020 года составил 1200 млн рублей, а долгосрочных обязательств у компании нет. </w:t>
            </w:r>
          </w:p>
          <w:p w14:paraId="303D1A3A" w14:textId="0570E6EB" w:rsidR="00335CB4" w:rsidRPr="00EA5E8F" w:rsidRDefault="00335CB4" w:rsidP="00537958">
            <w:pPr>
              <w:jc w:val="both"/>
              <w:rPr>
                <w:rFonts w:ascii="Times New Roman" w:eastAsia="Times New Roman" w:hAnsi="Times New Roman" w:cs="Times New Roman"/>
                <w:b/>
                <w:spacing w:val="3"/>
                <w:sz w:val="24"/>
                <w:szCs w:val="24"/>
                <w:lang w:eastAsia="ru-RU"/>
              </w:rPr>
            </w:pPr>
            <w:r w:rsidRPr="00EA5E8F">
              <w:rPr>
                <w:rFonts w:ascii="Times New Roman" w:eastAsia="Times New Roman" w:hAnsi="Times New Roman" w:cs="Times New Roman"/>
                <w:b/>
                <w:spacing w:val="3"/>
                <w:sz w:val="24"/>
                <w:szCs w:val="24"/>
                <w:lang w:eastAsia="ru-RU"/>
              </w:rPr>
              <w:t xml:space="preserve">Задание </w:t>
            </w:r>
            <w:r w:rsidR="00C724FB" w:rsidRPr="00EA5E8F">
              <w:rPr>
                <w:rFonts w:ascii="Times New Roman" w:eastAsia="Times New Roman" w:hAnsi="Times New Roman" w:cs="Times New Roman"/>
                <w:b/>
                <w:spacing w:val="3"/>
                <w:sz w:val="24"/>
                <w:szCs w:val="24"/>
                <w:lang w:eastAsia="ru-RU"/>
              </w:rPr>
              <w:t>3</w:t>
            </w:r>
            <w:r w:rsidRPr="00EA5E8F">
              <w:rPr>
                <w:rFonts w:ascii="Times New Roman" w:eastAsia="Times New Roman" w:hAnsi="Times New Roman" w:cs="Times New Roman"/>
                <w:b/>
                <w:spacing w:val="3"/>
                <w:sz w:val="24"/>
                <w:szCs w:val="24"/>
                <w:lang w:eastAsia="ru-RU"/>
              </w:rPr>
              <w:t xml:space="preserve">. </w:t>
            </w:r>
          </w:p>
          <w:p w14:paraId="3323EE00"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Основные финансовые показатели деятельности компании A в отчетном периоде выглядят следующим образом:</w:t>
            </w:r>
          </w:p>
          <w:p w14:paraId="046E420E"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eastAsia="ru-RU"/>
              </w:rPr>
              <w:tab/>
              <w:t>прибыль до уплаты процентов и налогов 5450 тыс. рублей;</w:t>
            </w:r>
          </w:p>
          <w:p w14:paraId="14E8D494"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eastAsia="ru-RU"/>
              </w:rPr>
              <w:tab/>
              <w:t>собственный капитал 18450 тыс. рублей при стоимости 15,9%;</w:t>
            </w:r>
          </w:p>
          <w:p w14:paraId="432FDBCD"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eastAsia="ru-RU"/>
              </w:rPr>
              <w:tab/>
              <w:t>заемный капитал 7320 тыс. рублей при стоимости до уплаты налогов 11,75%;</w:t>
            </w:r>
          </w:p>
          <w:p w14:paraId="1E101D7E" w14:textId="77777777" w:rsidR="00335CB4" w:rsidRPr="00EA5E8F" w:rsidRDefault="00335CB4" w:rsidP="00537958">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eastAsia="ru-RU"/>
              </w:rPr>
              <w:tab/>
              <w:t>ставка налога на прибыль 30%.</w:t>
            </w:r>
          </w:p>
          <w:p w14:paraId="6B483254" w14:textId="6D98AC93" w:rsidR="00335CB4" w:rsidRPr="00EA5E8F" w:rsidRDefault="00335CB4" w:rsidP="00CE21F6">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Определите показатель экономической добавленной стоимости и дайте его интерпретацию.</w:t>
            </w:r>
          </w:p>
        </w:tc>
      </w:tr>
      <w:tr w:rsidR="00EA5E8F" w:rsidRPr="00EA5E8F" w14:paraId="5761C108" w14:textId="77777777" w:rsidTr="0003216D">
        <w:tc>
          <w:tcPr>
            <w:tcW w:w="1986" w:type="dxa"/>
            <w:vMerge/>
          </w:tcPr>
          <w:p w14:paraId="7D9A0F5C" w14:textId="77777777" w:rsidR="00335CB4" w:rsidRPr="00EA5E8F" w:rsidRDefault="00335CB4" w:rsidP="00537958">
            <w:pPr>
              <w:rPr>
                <w:rFonts w:ascii="Times New Roman" w:hAnsi="Times New Roman" w:cs="Times New Roman"/>
                <w:sz w:val="24"/>
                <w:szCs w:val="24"/>
              </w:rPr>
            </w:pPr>
          </w:p>
        </w:tc>
        <w:tc>
          <w:tcPr>
            <w:tcW w:w="1984" w:type="dxa"/>
          </w:tcPr>
          <w:p w14:paraId="1A4C2BC5" w14:textId="23A02B04" w:rsidR="00335CB4" w:rsidRPr="00EA5E8F" w:rsidRDefault="00CE21F6" w:rsidP="00537958">
            <w:pPr>
              <w:rPr>
                <w:rFonts w:ascii="Times New Roman" w:hAnsi="Times New Roman" w:cs="Times New Roman"/>
                <w:sz w:val="24"/>
                <w:szCs w:val="24"/>
              </w:rPr>
            </w:pPr>
            <w:r w:rsidRPr="00EA5E8F">
              <w:rPr>
                <w:rFonts w:ascii="Times New Roman" w:hAnsi="Times New Roman" w:cs="Times New Roman"/>
                <w:sz w:val="24"/>
                <w:szCs w:val="24"/>
              </w:rPr>
              <w:t xml:space="preserve">2. </w:t>
            </w:r>
            <w:r w:rsidR="00335CB4" w:rsidRPr="00EA5E8F">
              <w:rPr>
                <w:rFonts w:ascii="Times New Roman" w:hAnsi="Times New Roman" w:cs="Times New Roman"/>
                <w:sz w:val="24"/>
                <w:szCs w:val="24"/>
              </w:rPr>
              <w:t xml:space="preserve">Анализирует различные источники финансовой и нефинансовой информации, осуществляет ее обработку и представление для обоснования </w:t>
            </w:r>
            <w:r w:rsidR="00335CB4" w:rsidRPr="00EA5E8F">
              <w:rPr>
                <w:rFonts w:ascii="Times New Roman" w:hAnsi="Times New Roman" w:cs="Times New Roman"/>
                <w:sz w:val="24"/>
                <w:szCs w:val="24"/>
              </w:rPr>
              <w:lastRenderedPageBreak/>
              <w:t>финансовых и инвестиционных решений, использует глобальные информационные системы и базы данных (Bloomberg, Reuters, Spark, Ruslana) для решения прикладных задач и проведения финансовых исследований</w:t>
            </w:r>
          </w:p>
        </w:tc>
        <w:tc>
          <w:tcPr>
            <w:tcW w:w="3544" w:type="dxa"/>
          </w:tcPr>
          <w:p w14:paraId="0B93BECD" w14:textId="77777777" w:rsidR="00602558" w:rsidRPr="00EA5E8F" w:rsidRDefault="00602558" w:rsidP="00602558">
            <w:pPr>
              <w:jc w:val="both"/>
              <w:outlineLvl w:val="0"/>
              <w:rPr>
                <w:rFonts w:ascii="Times New Roman" w:hAnsi="Times New Roman" w:cs="Times New Roman"/>
                <w:sz w:val="24"/>
                <w:szCs w:val="24"/>
              </w:rPr>
            </w:pPr>
            <w:r w:rsidRPr="00EA5E8F">
              <w:rPr>
                <w:rFonts w:ascii="Times New Roman" w:hAnsi="Times New Roman" w:cs="Times New Roman"/>
                <w:b/>
                <w:sz w:val="24"/>
                <w:szCs w:val="24"/>
              </w:rPr>
              <w:lastRenderedPageBreak/>
              <w:t>Знать:</w:t>
            </w:r>
            <w:r w:rsidRPr="00EA5E8F">
              <w:rPr>
                <w:rFonts w:ascii="Times New Roman" w:hAnsi="Times New Roman" w:cs="Times New Roman"/>
                <w:sz w:val="24"/>
                <w:szCs w:val="24"/>
              </w:rPr>
              <w:t xml:space="preserve"> документы и источники, составляющие информационную основу осуществления финансового контроля, международные и национальные стандарты финансового контроля, ключевые методы обработки и представления данных, позволяющие подготовить </w:t>
            </w:r>
            <w:r w:rsidRPr="00EA5E8F">
              <w:rPr>
                <w:rFonts w:ascii="Times New Roman" w:hAnsi="Times New Roman" w:cs="Times New Roman"/>
                <w:sz w:val="24"/>
                <w:szCs w:val="24"/>
              </w:rPr>
              <w:lastRenderedPageBreak/>
              <w:t xml:space="preserve">обоснование финансовых и инвестиционных решений в компании. </w:t>
            </w:r>
          </w:p>
          <w:p w14:paraId="7737D50B" w14:textId="3E0B7E03" w:rsidR="00335CB4" w:rsidRPr="00EA5E8F" w:rsidRDefault="00602558" w:rsidP="00602558">
            <w:pPr>
              <w:jc w:val="both"/>
              <w:rPr>
                <w:rFonts w:ascii="Times New Roman" w:hAnsi="Times New Roman" w:cs="Times New Roman"/>
                <w:sz w:val="24"/>
                <w:szCs w:val="24"/>
                <w:highlight w:val="yellow"/>
              </w:rPr>
            </w:pPr>
            <w:r w:rsidRPr="00EA5E8F">
              <w:rPr>
                <w:rFonts w:ascii="Times New Roman" w:hAnsi="Times New Roman" w:cs="Times New Roman"/>
                <w:b/>
                <w:sz w:val="24"/>
                <w:szCs w:val="24"/>
              </w:rPr>
              <w:t>Уметь:</w:t>
            </w:r>
            <w:r w:rsidRPr="00EA5E8F">
              <w:rPr>
                <w:rFonts w:ascii="Times New Roman" w:hAnsi="Times New Roman" w:cs="Times New Roman"/>
                <w:sz w:val="24"/>
                <w:szCs w:val="24"/>
              </w:rPr>
              <w:t xml:space="preserve"> анализировать источники финансовой и нефинансовой информации, использовать инструментарий глобальных информационных систем и баз данных для достижения целей финансового контроля и обоснования финансовых и инвестиционных решений.</w:t>
            </w:r>
          </w:p>
        </w:tc>
        <w:tc>
          <w:tcPr>
            <w:tcW w:w="7938" w:type="dxa"/>
          </w:tcPr>
          <w:p w14:paraId="7CB69D11" w14:textId="04B22F12" w:rsidR="0029463B" w:rsidRPr="00EA5E8F" w:rsidRDefault="0029463B" w:rsidP="0029463B">
            <w:pPr>
              <w:jc w:val="both"/>
              <w:rPr>
                <w:rFonts w:ascii="Times New Roman" w:hAnsi="Times New Roman" w:cs="Times New Roman"/>
                <w:b/>
                <w:sz w:val="24"/>
                <w:szCs w:val="24"/>
              </w:rPr>
            </w:pPr>
            <w:r w:rsidRPr="00EA5E8F">
              <w:rPr>
                <w:rFonts w:ascii="Times New Roman" w:hAnsi="Times New Roman" w:cs="Times New Roman"/>
                <w:b/>
                <w:sz w:val="24"/>
                <w:szCs w:val="24"/>
              </w:rPr>
              <w:lastRenderedPageBreak/>
              <w:t>Задание 1</w:t>
            </w:r>
          </w:p>
          <w:p w14:paraId="04B49395" w14:textId="77777777" w:rsidR="0029463B" w:rsidRPr="00EA5E8F" w:rsidRDefault="0029463B" w:rsidP="0029463B">
            <w:pPr>
              <w:jc w:val="both"/>
              <w:rPr>
                <w:rFonts w:ascii="Times New Roman" w:hAnsi="Times New Roman" w:cs="Times New Roman"/>
                <w:sz w:val="24"/>
                <w:szCs w:val="24"/>
              </w:rPr>
            </w:pPr>
            <w:r w:rsidRPr="00EA5E8F">
              <w:rPr>
                <w:rFonts w:ascii="Times New Roman" w:hAnsi="Times New Roman" w:cs="Times New Roman"/>
                <w:sz w:val="24"/>
                <w:szCs w:val="24"/>
              </w:rPr>
              <w:t xml:space="preserve">В таблице представлена информация о динамике цены и дивидендных выплат некоторой акции. </w:t>
            </w:r>
          </w:p>
          <w:tbl>
            <w:tblPr>
              <w:tblStyle w:val="af"/>
              <w:tblW w:w="5024" w:type="dxa"/>
              <w:tblLayout w:type="fixed"/>
              <w:tblLook w:val="04A0" w:firstRow="1" w:lastRow="0" w:firstColumn="1" w:lastColumn="0" w:noHBand="0" w:noVBand="1"/>
            </w:tblPr>
            <w:tblGrid>
              <w:gridCol w:w="1876"/>
              <w:gridCol w:w="1864"/>
              <w:gridCol w:w="1284"/>
            </w:tblGrid>
            <w:tr w:rsidR="00EA5E8F" w:rsidRPr="00EA5E8F" w14:paraId="78B4693C" w14:textId="77777777" w:rsidTr="00EA5E8F">
              <w:tc>
                <w:tcPr>
                  <w:tcW w:w="1876" w:type="dxa"/>
                </w:tcPr>
                <w:p w14:paraId="1E8E7F17" w14:textId="77777777" w:rsidR="0029463B" w:rsidRPr="00EA5E8F" w:rsidRDefault="0029463B" w:rsidP="0029463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Год</w:t>
                  </w:r>
                </w:p>
              </w:tc>
              <w:tc>
                <w:tcPr>
                  <w:tcW w:w="1864" w:type="dxa"/>
                  <w:shd w:val="clear" w:color="auto" w:fill="auto"/>
                </w:tcPr>
                <w:p w14:paraId="5BAE6587"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Дивиденд</w:t>
                  </w:r>
                </w:p>
              </w:tc>
              <w:tc>
                <w:tcPr>
                  <w:tcW w:w="1284" w:type="dxa"/>
                </w:tcPr>
                <w:p w14:paraId="4C79D385" w14:textId="77777777" w:rsidR="0029463B" w:rsidRPr="00EA5E8F" w:rsidRDefault="0029463B" w:rsidP="0029463B">
                  <w:pPr>
                    <w:jc w:val="center"/>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z w:val="24"/>
                      <w:szCs w:val="24"/>
                      <w:lang w:eastAsia="ru-RU"/>
                    </w:rPr>
                    <w:t>Цена</w:t>
                  </w:r>
                </w:p>
              </w:tc>
            </w:tr>
            <w:tr w:rsidR="00EA5E8F" w:rsidRPr="00EA5E8F" w14:paraId="60001A18" w14:textId="77777777" w:rsidTr="00EA5E8F">
              <w:tc>
                <w:tcPr>
                  <w:tcW w:w="1876" w:type="dxa"/>
                </w:tcPr>
                <w:p w14:paraId="3C360D6C" w14:textId="3937D8BD" w:rsidR="0029463B" w:rsidRPr="00EA5E8F" w:rsidRDefault="0029463B" w:rsidP="0029463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2016</w:t>
                  </w:r>
                </w:p>
              </w:tc>
              <w:tc>
                <w:tcPr>
                  <w:tcW w:w="1864" w:type="dxa"/>
                  <w:shd w:val="clear" w:color="auto" w:fill="auto"/>
                </w:tcPr>
                <w:p w14:paraId="00ADADFF"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w:t>
                  </w:r>
                </w:p>
              </w:tc>
              <w:tc>
                <w:tcPr>
                  <w:tcW w:w="1284" w:type="dxa"/>
                  <w:shd w:val="clear" w:color="auto" w:fill="auto"/>
                </w:tcPr>
                <w:p w14:paraId="21F8C73C"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12,25</w:t>
                  </w:r>
                </w:p>
              </w:tc>
            </w:tr>
            <w:tr w:rsidR="00EA5E8F" w:rsidRPr="00EA5E8F" w14:paraId="0BC4E4A1" w14:textId="77777777" w:rsidTr="00EA5E8F">
              <w:tc>
                <w:tcPr>
                  <w:tcW w:w="1876" w:type="dxa"/>
                </w:tcPr>
                <w:p w14:paraId="7EF5F321" w14:textId="63B44244" w:rsidR="0029463B" w:rsidRPr="00EA5E8F" w:rsidRDefault="0029463B" w:rsidP="0029463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2017</w:t>
                  </w:r>
                </w:p>
              </w:tc>
              <w:tc>
                <w:tcPr>
                  <w:tcW w:w="1864" w:type="dxa"/>
                  <w:shd w:val="clear" w:color="auto" w:fill="auto"/>
                </w:tcPr>
                <w:p w14:paraId="3C7D2A6E"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1,0</w:t>
                  </w:r>
                </w:p>
              </w:tc>
              <w:tc>
                <w:tcPr>
                  <w:tcW w:w="1284" w:type="dxa"/>
                  <w:shd w:val="clear" w:color="auto" w:fill="auto"/>
                </w:tcPr>
                <w:p w14:paraId="28D1981A"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9,75</w:t>
                  </w:r>
                </w:p>
              </w:tc>
            </w:tr>
            <w:tr w:rsidR="00EA5E8F" w:rsidRPr="00EA5E8F" w14:paraId="6ECF156A" w14:textId="77777777" w:rsidTr="00EA5E8F">
              <w:tc>
                <w:tcPr>
                  <w:tcW w:w="1876" w:type="dxa"/>
                </w:tcPr>
                <w:p w14:paraId="1B83BD65" w14:textId="7D404BFF" w:rsidR="0029463B" w:rsidRPr="00EA5E8F" w:rsidRDefault="0029463B" w:rsidP="0029463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2018</w:t>
                  </w:r>
                </w:p>
              </w:tc>
              <w:tc>
                <w:tcPr>
                  <w:tcW w:w="1864" w:type="dxa"/>
                  <w:shd w:val="clear" w:color="auto" w:fill="auto"/>
                </w:tcPr>
                <w:p w14:paraId="28059B6B"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1,05</w:t>
                  </w:r>
                </w:p>
              </w:tc>
              <w:tc>
                <w:tcPr>
                  <w:tcW w:w="1284" w:type="dxa"/>
                  <w:shd w:val="clear" w:color="auto" w:fill="auto"/>
                </w:tcPr>
                <w:p w14:paraId="7A281589"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11,00</w:t>
                  </w:r>
                </w:p>
              </w:tc>
            </w:tr>
            <w:tr w:rsidR="00EA5E8F" w:rsidRPr="00EA5E8F" w14:paraId="177467F9" w14:textId="77777777" w:rsidTr="00EA5E8F">
              <w:tc>
                <w:tcPr>
                  <w:tcW w:w="1876" w:type="dxa"/>
                </w:tcPr>
                <w:p w14:paraId="19756C09" w14:textId="5891C2DA" w:rsidR="0029463B" w:rsidRPr="00EA5E8F" w:rsidRDefault="0029463B" w:rsidP="0029463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2019</w:t>
                  </w:r>
                </w:p>
              </w:tc>
              <w:tc>
                <w:tcPr>
                  <w:tcW w:w="1864" w:type="dxa"/>
                  <w:shd w:val="clear" w:color="auto" w:fill="auto"/>
                </w:tcPr>
                <w:p w14:paraId="48BE57BB"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1,15</w:t>
                  </w:r>
                </w:p>
              </w:tc>
              <w:tc>
                <w:tcPr>
                  <w:tcW w:w="1284" w:type="dxa"/>
                  <w:shd w:val="clear" w:color="auto" w:fill="auto"/>
                </w:tcPr>
                <w:p w14:paraId="49387F31"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13,75</w:t>
                  </w:r>
                </w:p>
              </w:tc>
            </w:tr>
            <w:tr w:rsidR="00EA5E8F" w:rsidRPr="00EA5E8F" w14:paraId="08F471CB" w14:textId="77777777" w:rsidTr="00EA5E8F">
              <w:tc>
                <w:tcPr>
                  <w:tcW w:w="1876" w:type="dxa"/>
                </w:tcPr>
                <w:p w14:paraId="67C587E2" w14:textId="10690AC9" w:rsidR="0029463B" w:rsidRPr="00EA5E8F" w:rsidRDefault="0029463B" w:rsidP="0029463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2020</w:t>
                  </w:r>
                </w:p>
              </w:tc>
              <w:tc>
                <w:tcPr>
                  <w:tcW w:w="1864" w:type="dxa"/>
                  <w:shd w:val="clear" w:color="auto" w:fill="auto"/>
                </w:tcPr>
                <w:p w14:paraId="1FFACD6F"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1,3</w:t>
                  </w:r>
                </w:p>
              </w:tc>
              <w:tc>
                <w:tcPr>
                  <w:tcW w:w="1284" w:type="dxa"/>
                  <w:shd w:val="clear" w:color="auto" w:fill="auto"/>
                </w:tcPr>
                <w:p w14:paraId="73A7D71D"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13,25</w:t>
                  </w:r>
                </w:p>
              </w:tc>
            </w:tr>
            <w:tr w:rsidR="00EA5E8F" w:rsidRPr="00EA5E8F" w14:paraId="2F8E479C" w14:textId="77777777" w:rsidTr="00EA5E8F">
              <w:tc>
                <w:tcPr>
                  <w:tcW w:w="1876" w:type="dxa"/>
                </w:tcPr>
                <w:p w14:paraId="24BE2EC5" w14:textId="380B90F3" w:rsidR="0029463B" w:rsidRPr="00EA5E8F" w:rsidRDefault="0029463B" w:rsidP="0029463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lastRenderedPageBreak/>
                    <w:t>2021</w:t>
                  </w:r>
                </w:p>
              </w:tc>
              <w:tc>
                <w:tcPr>
                  <w:tcW w:w="1864" w:type="dxa"/>
                  <w:shd w:val="clear" w:color="auto" w:fill="auto"/>
                </w:tcPr>
                <w:p w14:paraId="2F1513FC"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1,5</w:t>
                  </w:r>
                </w:p>
              </w:tc>
              <w:tc>
                <w:tcPr>
                  <w:tcW w:w="1284" w:type="dxa"/>
                  <w:shd w:val="clear" w:color="auto" w:fill="auto"/>
                </w:tcPr>
                <w:p w14:paraId="56AC6AE9" w14:textId="77777777" w:rsidR="0029463B" w:rsidRPr="00EA5E8F" w:rsidRDefault="0029463B" w:rsidP="0029463B">
                  <w:pPr>
                    <w:widowControl w:val="0"/>
                    <w:jc w:val="center"/>
                    <w:rPr>
                      <w:rFonts w:ascii="Times New Roman" w:eastAsia="Times New Roman" w:hAnsi="Times New Roman" w:cs="Times New Roman"/>
                      <w:sz w:val="24"/>
                      <w:szCs w:val="24"/>
                      <w:lang w:eastAsia="ru-RU"/>
                    </w:rPr>
                  </w:pPr>
                  <w:r w:rsidRPr="00EA5E8F">
                    <w:rPr>
                      <w:rFonts w:ascii="Times New Roman" w:eastAsia="Times New Roman" w:hAnsi="Times New Roman" w:cs="Times New Roman"/>
                      <w:sz w:val="24"/>
                      <w:szCs w:val="24"/>
                      <w:lang w:eastAsia="ru-RU"/>
                    </w:rPr>
                    <w:t>13,5</w:t>
                  </w:r>
                </w:p>
              </w:tc>
            </w:tr>
          </w:tbl>
          <w:p w14:paraId="52D50238" w14:textId="77777777" w:rsidR="00C724FB" w:rsidRPr="00EA5E8F" w:rsidRDefault="0029463B" w:rsidP="0029463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 xml:space="preserve">Оцените фактическую доходность по годам и уровень риска представленной акции. С использованием базы данных </w:t>
            </w:r>
            <w:r w:rsidRPr="00EA5E8F">
              <w:rPr>
                <w:rFonts w:ascii="Times New Roman" w:eastAsia="Times New Roman" w:hAnsi="Times New Roman" w:cs="Times New Roman"/>
                <w:spacing w:val="3"/>
                <w:sz w:val="24"/>
                <w:szCs w:val="24"/>
                <w:lang w:val="en-US" w:eastAsia="ru-RU"/>
              </w:rPr>
              <w:t>Bloomberg</w:t>
            </w:r>
            <w:r w:rsidRPr="00EA5E8F">
              <w:rPr>
                <w:rFonts w:ascii="Times New Roman" w:eastAsia="Times New Roman" w:hAnsi="Times New Roman" w:cs="Times New Roman"/>
                <w:spacing w:val="3"/>
                <w:sz w:val="24"/>
                <w:szCs w:val="24"/>
                <w:lang w:eastAsia="ru-RU"/>
              </w:rPr>
              <w:t xml:space="preserve"> аккумулируйте аналогичную информацию для обыкновенных акций компании ПАО «Лукойл» и оцените уровень их фактической доходности по годам и уровень риска. (В качестве альтернативы базе данных </w:t>
            </w:r>
            <w:r w:rsidRPr="00EA5E8F">
              <w:rPr>
                <w:rFonts w:ascii="Times New Roman" w:eastAsia="Times New Roman" w:hAnsi="Times New Roman" w:cs="Times New Roman"/>
                <w:spacing w:val="3"/>
                <w:sz w:val="24"/>
                <w:szCs w:val="24"/>
                <w:lang w:val="en-US" w:eastAsia="ru-RU"/>
              </w:rPr>
              <w:t>Bloomberg</w:t>
            </w:r>
            <w:r w:rsidRPr="00EA5E8F">
              <w:rPr>
                <w:rFonts w:ascii="Times New Roman" w:eastAsia="Times New Roman" w:hAnsi="Times New Roman" w:cs="Times New Roman"/>
                <w:spacing w:val="3"/>
                <w:sz w:val="24"/>
                <w:szCs w:val="24"/>
                <w:lang w:eastAsia="ru-RU"/>
              </w:rPr>
              <w:t xml:space="preserve"> можно использовать электронный ресурс </w:t>
            </w:r>
            <w:r w:rsidRPr="00EA5E8F">
              <w:rPr>
                <w:rFonts w:ascii="Times New Roman" w:eastAsia="Times New Roman" w:hAnsi="Times New Roman" w:cs="Times New Roman"/>
                <w:spacing w:val="3"/>
                <w:sz w:val="24"/>
                <w:szCs w:val="24"/>
                <w:lang w:val="en-US" w:eastAsia="ru-RU"/>
              </w:rPr>
              <w:t>Investing</w:t>
            </w:r>
            <w:r w:rsidRPr="00EA5E8F">
              <w:rPr>
                <w:rFonts w:ascii="Times New Roman" w:eastAsia="Times New Roman" w:hAnsi="Times New Roman" w:cs="Times New Roman"/>
                <w:spacing w:val="3"/>
                <w:sz w:val="24"/>
                <w:szCs w:val="24"/>
                <w:lang w:eastAsia="ru-RU"/>
              </w:rPr>
              <w:t>.</w:t>
            </w:r>
            <w:r w:rsidRPr="00EA5E8F">
              <w:rPr>
                <w:rFonts w:ascii="Times New Roman" w:eastAsia="Times New Roman" w:hAnsi="Times New Roman" w:cs="Times New Roman"/>
                <w:spacing w:val="3"/>
                <w:sz w:val="24"/>
                <w:szCs w:val="24"/>
                <w:lang w:val="en-US" w:eastAsia="ru-RU"/>
              </w:rPr>
              <w:t>com</w:t>
            </w:r>
            <w:r w:rsidRPr="00EA5E8F">
              <w:rPr>
                <w:rFonts w:ascii="Times New Roman" w:eastAsia="Times New Roman" w:hAnsi="Times New Roman" w:cs="Times New Roman"/>
                <w:spacing w:val="3"/>
                <w:sz w:val="24"/>
                <w:szCs w:val="24"/>
                <w:lang w:eastAsia="ru-RU"/>
              </w:rPr>
              <w:t>).</w:t>
            </w:r>
          </w:p>
          <w:p w14:paraId="005DF2C8" w14:textId="6110C580" w:rsidR="0029463B" w:rsidRPr="00EA5E8F" w:rsidRDefault="00C724FB" w:rsidP="0029463B">
            <w:pPr>
              <w:jc w:val="both"/>
              <w:rPr>
                <w:rFonts w:ascii="Times New Roman" w:eastAsia="Times New Roman" w:hAnsi="Times New Roman" w:cs="Times New Roman"/>
                <w:b/>
                <w:bCs/>
                <w:spacing w:val="3"/>
                <w:sz w:val="24"/>
                <w:szCs w:val="24"/>
                <w:lang w:eastAsia="ru-RU"/>
              </w:rPr>
            </w:pPr>
            <w:r w:rsidRPr="00EA5E8F">
              <w:rPr>
                <w:rFonts w:ascii="Times New Roman" w:eastAsia="Times New Roman" w:hAnsi="Times New Roman" w:cs="Times New Roman"/>
                <w:b/>
                <w:bCs/>
                <w:spacing w:val="3"/>
                <w:sz w:val="24"/>
                <w:szCs w:val="24"/>
                <w:lang w:eastAsia="ru-RU"/>
              </w:rPr>
              <w:t>Задание 2</w:t>
            </w:r>
          </w:p>
          <w:p w14:paraId="32305C47" w14:textId="77777777" w:rsidR="004144FA" w:rsidRPr="00EA5E8F" w:rsidRDefault="004144FA" w:rsidP="004144FA">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Осуществите диагностику финансового состояния компании ОАО «АК «ТРАНСАЭРО» за период с 2015 по 2020 годы. В целях диагностики используйте модели, представленные в списке:</w:t>
            </w:r>
          </w:p>
          <w:p w14:paraId="0450DAF3" w14:textId="77777777" w:rsidR="004144FA" w:rsidRPr="00EA5E8F" w:rsidRDefault="004144FA" w:rsidP="004144FA">
            <w:pPr>
              <w:pStyle w:val="ae"/>
              <w:numPr>
                <w:ilvl w:val="0"/>
                <w:numId w:val="12"/>
              </w:numPr>
              <w:ind w:left="147" w:hanging="142"/>
              <w:jc w:val="both"/>
              <w:rPr>
                <w:spacing w:val="3"/>
              </w:rPr>
            </w:pPr>
            <w:r w:rsidRPr="00EA5E8F">
              <w:rPr>
                <w:spacing w:val="3"/>
              </w:rPr>
              <w:t>Пятифакторная модель Э.Альтмана;</w:t>
            </w:r>
          </w:p>
          <w:p w14:paraId="2CEC56DF" w14:textId="77777777" w:rsidR="004144FA" w:rsidRPr="00EA5E8F" w:rsidRDefault="004144FA" w:rsidP="004144FA">
            <w:pPr>
              <w:pStyle w:val="ae"/>
              <w:numPr>
                <w:ilvl w:val="0"/>
                <w:numId w:val="12"/>
              </w:numPr>
              <w:ind w:left="147" w:hanging="142"/>
              <w:jc w:val="both"/>
              <w:rPr>
                <w:spacing w:val="3"/>
              </w:rPr>
            </w:pPr>
            <w:r w:rsidRPr="00EA5E8F">
              <w:rPr>
                <w:spacing w:val="3"/>
              </w:rPr>
              <w:t>Модель Чессера;</w:t>
            </w:r>
          </w:p>
          <w:p w14:paraId="01CD8481" w14:textId="77777777" w:rsidR="004144FA" w:rsidRPr="00EA5E8F" w:rsidRDefault="004144FA" w:rsidP="004144FA">
            <w:pPr>
              <w:pStyle w:val="ae"/>
              <w:numPr>
                <w:ilvl w:val="0"/>
                <w:numId w:val="12"/>
              </w:numPr>
              <w:ind w:left="147" w:hanging="142"/>
              <w:jc w:val="both"/>
              <w:rPr>
                <w:spacing w:val="3"/>
              </w:rPr>
            </w:pPr>
            <w:r w:rsidRPr="00EA5E8F">
              <w:rPr>
                <w:spacing w:val="3"/>
              </w:rPr>
              <w:t>Четырехфакторная модель Г.В.Давыдовой и А.Ю.Беликова;</w:t>
            </w:r>
          </w:p>
          <w:p w14:paraId="4460F406" w14:textId="77777777" w:rsidR="004144FA" w:rsidRPr="00EA5E8F" w:rsidRDefault="004144FA" w:rsidP="004144FA">
            <w:pPr>
              <w:pStyle w:val="ae"/>
              <w:numPr>
                <w:ilvl w:val="0"/>
                <w:numId w:val="12"/>
              </w:numPr>
              <w:ind w:left="147" w:hanging="142"/>
              <w:jc w:val="both"/>
              <w:rPr>
                <w:spacing w:val="3"/>
              </w:rPr>
            </w:pPr>
            <w:r w:rsidRPr="00EA5E8F">
              <w:rPr>
                <w:spacing w:val="3"/>
              </w:rPr>
              <w:t>Модель Р.С.Сайфуллина и Г.Г.Кадыкова;</w:t>
            </w:r>
          </w:p>
          <w:p w14:paraId="567E55A2" w14:textId="77777777" w:rsidR="004144FA" w:rsidRPr="00EA5E8F" w:rsidRDefault="004144FA" w:rsidP="004144FA">
            <w:pPr>
              <w:pStyle w:val="ae"/>
              <w:numPr>
                <w:ilvl w:val="0"/>
                <w:numId w:val="12"/>
              </w:numPr>
              <w:ind w:left="147" w:hanging="142"/>
              <w:jc w:val="both"/>
              <w:rPr>
                <w:spacing w:val="3"/>
              </w:rPr>
            </w:pPr>
            <w:r w:rsidRPr="00EA5E8F">
              <w:rPr>
                <w:spacing w:val="3"/>
              </w:rPr>
              <w:t>Статистическая модель А.Колышкина;</w:t>
            </w:r>
          </w:p>
          <w:p w14:paraId="47A81552" w14:textId="77777777" w:rsidR="004144FA" w:rsidRPr="00EA5E8F" w:rsidRDefault="004144FA" w:rsidP="004144FA">
            <w:pPr>
              <w:pStyle w:val="ae"/>
              <w:numPr>
                <w:ilvl w:val="0"/>
                <w:numId w:val="12"/>
              </w:numPr>
              <w:ind w:left="147" w:hanging="142"/>
              <w:jc w:val="both"/>
              <w:rPr>
                <w:spacing w:val="3"/>
              </w:rPr>
            </w:pPr>
            <w:r w:rsidRPr="00EA5E8F">
              <w:rPr>
                <w:spacing w:val="3"/>
              </w:rPr>
              <w:t>Модель А.Ф.Ионовой и Н.Н.Селезневой;</w:t>
            </w:r>
          </w:p>
          <w:p w14:paraId="1646D318" w14:textId="77777777" w:rsidR="004144FA" w:rsidRPr="00EA5E8F" w:rsidRDefault="004144FA" w:rsidP="004144FA">
            <w:pPr>
              <w:pStyle w:val="ae"/>
              <w:numPr>
                <w:ilvl w:val="0"/>
                <w:numId w:val="12"/>
              </w:numPr>
              <w:ind w:left="147" w:hanging="142"/>
              <w:jc w:val="both"/>
              <w:rPr>
                <w:spacing w:val="3"/>
              </w:rPr>
            </w:pPr>
            <w:r w:rsidRPr="00EA5E8F">
              <w:rPr>
                <w:spacing w:val="3"/>
              </w:rPr>
              <w:t>Система оценки Л.В. Донцовой и Н.А. Никифоровой;</w:t>
            </w:r>
          </w:p>
          <w:p w14:paraId="361CED33" w14:textId="77777777" w:rsidR="004144FA" w:rsidRPr="00EA5E8F" w:rsidRDefault="004144FA" w:rsidP="004144FA">
            <w:pPr>
              <w:pStyle w:val="ae"/>
              <w:numPr>
                <w:ilvl w:val="0"/>
                <w:numId w:val="12"/>
              </w:numPr>
              <w:ind w:left="147" w:hanging="142"/>
              <w:jc w:val="both"/>
              <w:rPr>
                <w:spacing w:val="3"/>
              </w:rPr>
            </w:pPr>
            <w:r w:rsidRPr="00EA5E8F">
              <w:rPr>
                <w:spacing w:val="3"/>
              </w:rPr>
              <w:t>Модель оценки финансовой устойчивости (И.А.Маслова, Н.В.Пчеленок).</w:t>
            </w:r>
          </w:p>
          <w:p w14:paraId="33F4F4D8" w14:textId="5849A2A9" w:rsidR="00335CB4" w:rsidRPr="00EA5E8F" w:rsidRDefault="004144FA" w:rsidP="00CE21F6">
            <w:pPr>
              <w:jc w:val="both"/>
              <w:rPr>
                <w:rFonts w:ascii="Times New Roman" w:hAnsi="Times New Roman" w:cs="Times New Roman"/>
                <w:bCs/>
                <w:sz w:val="24"/>
                <w:szCs w:val="24"/>
                <w:highlight w:val="yellow"/>
              </w:rPr>
            </w:pPr>
            <w:r w:rsidRPr="00EA5E8F">
              <w:rPr>
                <w:rFonts w:ascii="Times New Roman" w:eastAsia="Times New Roman" w:hAnsi="Times New Roman" w:cs="Times New Roman"/>
                <w:spacing w:val="3"/>
                <w:sz w:val="24"/>
                <w:szCs w:val="24"/>
                <w:lang w:eastAsia="ru-RU"/>
              </w:rPr>
              <w:t>Сравните результаты, полученные при расчете вероятности банкротства по различным моделям в динамике, определите тенденцию изменения показателей. Какие факторы могли оказать влияние на изменение показателей в динамике? Какая модель показала максимальную точность прогнозирования с учетом развития событий вокруг компании в 2019 – 2020 годах? Для решения задачи используйте данные, представленные на сайте Московской биржи (</w:t>
            </w:r>
            <w:hyperlink r:id="rId9" w:history="1">
              <w:r w:rsidRPr="00EA5E8F">
                <w:rPr>
                  <w:rStyle w:val="a4"/>
                  <w:rFonts w:ascii="Times New Roman" w:eastAsia="Times New Roman" w:hAnsi="Times New Roman" w:cs="Times New Roman"/>
                  <w:color w:val="auto"/>
                  <w:spacing w:val="3"/>
                  <w:sz w:val="24"/>
                  <w:szCs w:val="24"/>
                  <w:lang w:eastAsia="ru-RU"/>
                </w:rPr>
                <w:t>www.moex.com</w:t>
              </w:r>
            </w:hyperlink>
            <w:r w:rsidRPr="00EA5E8F">
              <w:rPr>
                <w:rFonts w:ascii="Times New Roman" w:eastAsia="Times New Roman" w:hAnsi="Times New Roman" w:cs="Times New Roman"/>
                <w:spacing w:val="3"/>
                <w:sz w:val="24"/>
                <w:szCs w:val="24"/>
                <w:lang w:eastAsia="ru-RU"/>
              </w:rPr>
              <w:t>).</w:t>
            </w:r>
          </w:p>
        </w:tc>
      </w:tr>
      <w:tr w:rsidR="00EA5E8F" w:rsidRPr="00EA5E8F" w14:paraId="53D18529" w14:textId="77777777" w:rsidTr="0003216D">
        <w:tc>
          <w:tcPr>
            <w:tcW w:w="1986" w:type="dxa"/>
            <w:vMerge w:val="restart"/>
          </w:tcPr>
          <w:p w14:paraId="11117E38" w14:textId="2AE5D2B6" w:rsidR="00602558" w:rsidRPr="00EA5E8F" w:rsidRDefault="00602558" w:rsidP="00537958">
            <w:pPr>
              <w:rPr>
                <w:rFonts w:ascii="Times New Roman" w:hAnsi="Times New Roman" w:cs="Times New Roman"/>
                <w:sz w:val="24"/>
                <w:szCs w:val="24"/>
              </w:rPr>
            </w:pPr>
            <w:r w:rsidRPr="00EA5E8F">
              <w:rPr>
                <w:rFonts w:ascii="Times New Roman" w:hAnsi="Times New Roman" w:cs="Times New Roman"/>
                <w:sz w:val="24"/>
                <w:szCs w:val="24"/>
              </w:rPr>
              <w:t xml:space="preserve">Способность формировать финансовую и инвестиционную стратегию и политику </w:t>
            </w:r>
            <w:r w:rsidRPr="00EA5E8F">
              <w:rPr>
                <w:rFonts w:ascii="Times New Roman" w:hAnsi="Times New Roman" w:cs="Times New Roman"/>
                <w:sz w:val="24"/>
                <w:szCs w:val="24"/>
              </w:rPr>
              <w:lastRenderedPageBreak/>
              <w:t>устойчивого развития корпораций с учетом принципов ESG в условиях риска и высокой изменчивости внешней среды</w:t>
            </w:r>
            <w:r w:rsidR="00CE21F6" w:rsidRPr="00EA5E8F">
              <w:rPr>
                <w:rFonts w:ascii="Times New Roman" w:hAnsi="Times New Roman" w:cs="Times New Roman"/>
                <w:sz w:val="24"/>
                <w:szCs w:val="24"/>
              </w:rPr>
              <w:t xml:space="preserve"> (ПК-2)</w:t>
            </w:r>
          </w:p>
        </w:tc>
        <w:tc>
          <w:tcPr>
            <w:tcW w:w="1984" w:type="dxa"/>
          </w:tcPr>
          <w:p w14:paraId="6723DF77" w14:textId="79039A5B" w:rsidR="00602558" w:rsidRPr="00EA5E8F" w:rsidRDefault="00CE21F6" w:rsidP="00537958">
            <w:pPr>
              <w:rPr>
                <w:rFonts w:ascii="Times New Roman" w:hAnsi="Times New Roman" w:cs="Times New Roman"/>
                <w:sz w:val="24"/>
                <w:szCs w:val="24"/>
              </w:rPr>
            </w:pPr>
            <w:r w:rsidRPr="00EA5E8F">
              <w:rPr>
                <w:rFonts w:ascii="Times New Roman" w:hAnsi="Times New Roman" w:cs="Times New Roman"/>
                <w:sz w:val="24"/>
                <w:szCs w:val="24"/>
              </w:rPr>
              <w:lastRenderedPageBreak/>
              <w:t xml:space="preserve">1. </w:t>
            </w:r>
            <w:r w:rsidR="00602558" w:rsidRPr="00EA5E8F">
              <w:rPr>
                <w:rFonts w:ascii="Times New Roman" w:hAnsi="Times New Roman" w:cs="Times New Roman"/>
                <w:sz w:val="24"/>
                <w:szCs w:val="24"/>
              </w:rPr>
              <w:t xml:space="preserve">Разрабатывает финансовую и инвестиционную стратегии компании в условиях </w:t>
            </w:r>
            <w:r w:rsidR="00602558" w:rsidRPr="00EA5E8F">
              <w:rPr>
                <w:rFonts w:ascii="Times New Roman" w:hAnsi="Times New Roman" w:cs="Times New Roman"/>
                <w:sz w:val="24"/>
                <w:szCs w:val="24"/>
              </w:rPr>
              <w:lastRenderedPageBreak/>
              <w:t>устойчивого развития, проводить мониторинг их соответствия ESG-принципам</w:t>
            </w:r>
          </w:p>
        </w:tc>
        <w:tc>
          <w:tcPr>
            <w:tcW w:w="3544" w:type="dxa"/>
          </w:tcPr>
          <w:p w14:paraId="4949D8DE" w14:textId="77777777" w:rsidR="00602558" w:rsidRPr="00EA5E8F" w:rsidRDefault="00602558" w:rsidP="00602558">
            <w:pPr>
              <w:jc w:val="both"/>
              <w:outlineLvl w:val="0"/>
              <w:rPr>
                <w:rFonts w:ascii="Times New Roman" w:hAnsi="Times New Roman" w:cs="Times New Roman"/>
                <w:bCs/>
                <w:sz w:val="24"/>
                <w:szCs w:val="24"/>
              </w:rPr>
            </w:pPr>
            <w:r w:rsidRPr="00EA5E8F">
              <w:rPr>
                <w:rFonts w:ascii="Times New Roman" w:hAnsi="Times New Roman" w:cs="Times New Roman"/>
                <w:b/>
                <w:sz w:val="24"/>
                <w:szCs w:val="24"/>
              </w:rPr>
              <w:lastRenderedPageBreak/>
              <w:t xml:space="preserve">Знать: </w:t>
            </w:r>
            <w:r w:rsidRPr="00EA5E8F">
              <w:rPr>
                <w:rFonts w:ascii="Times New Roman" w:hAnsi="Times New Roman" w:cs="Times New Roman"/>
                <w:bCs/>
                <w:sz w:val="24"/>
                <w:szCs w:val="24"/>
              </w:rPr>
              <w:t xml:space="preserve">ключевые понятия и принципы концепции устойчивого развития, социально ответственного инвестирования, международные и </w:t>
            </w:r>
            <w:r w:rsidRPr="00EA5E8F">
              <w:rPr>
                <w:rFonts w:ascii="Times New Roman" w:hAnsi="Times New Roman" w:cs="Times New Roman"/>
                <w:bCs/>
                <w:sz w:val="24"/>
                <w:szCs w:val="24"/>
              </w:rPr>
              <w:lastRenderedPageBreak/>
              <w:t xml:space="preserve">национальные законодательные требования в сфере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 xml:space="preserve">, современные отечественные и зарубежные корпоративные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 xml:space="preserve">-практики, в том числе в сфере мониторинга соответствия стратегии компании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-принципам.</w:t>
            </w:r>
          </w:p>
          <w:p w14:paraId="6640D01D" w14:textId="3111AA92" w:rsidR="00602558" w:rsidRPr="00EA5E8F" w:rsidRDefault="00602558" w:rsidP="00602558">
            <w:pPr>
              <w:jc w:val="both"/>
              <w:rPr>
                <w:rFonts w:ascii="Times New Roman" w:hAnsi="Times New Roman" w:cs="Times New Roman"/>
                <w:sz w:val="24"/>
                <w:szCs w:val="24"/>
                <w:highlight w:val="yellow"/>
              </w:rPr>
            </w:pPr>
            <w:r w:rsidRPr="00EA5E8F">
              <w:rPr>
                <w:rFonts w:ascii="Times New Roman" w:hAnsi="Times New Roman" w:cs="Times New Roman"/>
                <w:b/>
                <w:sz w:val="24"/>
                <w:szCs w:val="24"/>
              </w:rPr>
              <w:t xml:space="preserve">Уметь: </w:t>
            </w:r>
            <w:r w:rsidRPr="00EA5E8F">
              <w:rPr>
                <w:rFonts w:ascii="Times New Roman" w:hAnsi="Times New Roman" w:cs="Times New Roman"/>
                <w:bCs/>
                <w:sz w:val="24"/>
                <w:szCs w:val="24"/>
              </w:rPr>
              <w:t xml:space="preserve">разрабатывать финансовую и инвестиционную стратегию, соответствующую принципам концепции устойчивого развития и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 xml:space="preserve">-принципам, контролировать соблюдение международных и национальных законодательных требований в сфере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 оценивать риски при реализации финансовой и инвестиционной стратегии.</w:t>
            </w:r>
          </w:p>
        </w:tc>
        <w:tc>
          <w:tcPr>
            <w:tcW w:w="7938" w:type="dxa"/>
          </w:tcPr>
          <w:p w14:paraId="4923F632" w14:textId="77777777" w:rsidR="00602558" w:rsidRPr="00EA5E8F" w:rsidRDefault="0029463B" w:rsidP="00537958">
            <w:pPr>
              <w:jc w:val="both"/>
              <w:rPr>
                <w:rFonts w:ascii="Times New Roman" w:hAnsi="Times New Roman" w:cs="Times New Roman"/>
                <w:b/>
                <w:sz w:val="24"/>
                <w:szCs w:val="24"/>
              </w:rPr>
            </w:pPr>
            <w:r w:rsidRPr="00EA5E8F">
              <w:rPr>
                <w:rFonts w:ascii="Times New Roman" w:hAnsi="Times New Roman" w:cs="Times New Roman"/>
                <w:b/>
                <w:sz w:val="24"/>
                <w:szCs w:val="24"/>
              </w:rPr>
              <w:lastRenderedPageBreak/>
              <w:t xml:space="preserve">Задание 1. </w:t>
            </w:r>
          </w:p>
          <w:p w14:paraId="002605B0" w14:textId="77777777"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 xml:space="preserve">В таблице представлена информация о: </w:t>
            </w:r>
          </w:p>
          <w:p w14:paraId="7E3FFD78" w14:textId="77777777"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 xml:space="preserve">-месте ряда российских компаний в рейтинге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 xml:space="preserve"> по версии </w:t>
            </w:r>
            <w:r w:rsidRPr="00EA5E8F">
              <w:rPr>
                <w:rFonts w:ascii="Times New Roman" w:hAnsi="Times New Roman" w:cs="Times New Roman"/>
                <w:bCs/>
                <w:sz w:val="24"/>
                <w:szCs w:val="24"/>
                <w:lang w:val="en-US"/>
              </w:rPr>
              <w:t>RAEX</w:t>
            </w:r>
            <w:r w:rsidRPr="00EA5E8F">
              <w:rPr>
                <w:rFonts w:ascii="Times New Roman" w:hAnsi="Times New Roman" w:cs="Times New Roman"/>
                <w:bCs/>
                <w:sz w:val="24"/>
                <w:szCs w:val="24"/>
              </w:rPr>
              <w:t>-</w:t>
            </w:r>
            <w:r w:rsidRPr="00EA5E8F">
              <w:rPr>
                <w:rFonts w:ascii="Times New Roman" w:hAnsi="Times New Roman" w:cs="Times New Roman"/>
                <w:bCs/>
                <w:sz w:val="24"/>
                <w:szCs w:val="24"/>
                <w:lang w:val="en-US"/>
              </w:rPr>
              <w:t>Europe</w:t>
            </w:r>
            <w:r w:rsidRPr="00EA5E8F">
              <w:rPr>
                <w:rFonts w:ascii="Times New Roman" w:hAnsi="Times New Roman" w:cs="Times New Roman"/>
                <w:bCs/>
                <w:sz w:val="24"/>
                <w:szCs w:val="24"/>
              </w:rPr>
              <w:t xml:space="preserve"> на 15.02.2021;</w:t>
            </w:r>
          </w:p>
          <w:p w14:paraId="0FD364E8" w14:textId="1E69949D"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 xml:space="preserve">-рыночной капитализации представленных компаний на конец </w:t>
            </w:r>
            <w:r w:rsidR="00495D9D" w:rsidRPr="00EA5E8F">
              <w:rPr>
                <w:rFonts w:ascii="Times New Roman" w:hAnsi="Times New Roman" w:cs="Times New Roman"/>
                <w:bCs/>
                <w:sz w:val="24"/>
                <w:szCs w:val="24"/>
              </w:rPr>
              <w:t xml:space="preserve">первого квартала 2021 года. </w:t>
            </w:r>
            <w:r w:rsidRPr="00EA5E8F">
              <w:rPr>
                <w:rFonts w:ascii="Times New Roman" w:hAnsi="Times New Roman" w:cs="Times New Roman"/>
                <w:bCs/>
                <w:sz w:val="24"/>
                <w:szCs w:val="24"/>
              </w:rPr>
              <w:t xml:space="preserve">  </w:t>
            </w:r>
          </w:p>
          <w:tbl>
            <w:tblPr>
              <w:tblStyle w:val="af"/>
              <w:tblW w:w="0" w:type="auto"/>
              <w:tblLayout w:type="fixed"/>
              <w:tblLook w:val="04A0" w:firstRow="1" w:lastRow="0" w:firstColumn="1" w:lastColumn="0" w:noHBand="0" w:noVBand="1"/>
            </w:tblPr>
            <w:tblGrid>
              <w:gridCol w:w="2159"/>
              <w:gridCol w:w="1433"/>
              <w:gridCol w:w="3402"/>
            </w:tblGrid>
            <w:tr w:rsidR="00EA5E8F" w:rsidRPr="00EA5E8F" w14:paraId="49378E18" w14:textId="77777777" w:rsidTr="00EA5E8F">
              <w:tc>
                <w:tcPr>
                  <w:tcW w:w="2159" w:type="dxa"/>
                </w:tcPr>
                <w:p w14:paraId="406A86E6" w14:textId="014D4304" w:rsidR="0029463B" w:rsidRPr="00EA5E8F" w:rsidRDefault="0029463B" w:rsidP="00537958">
                  <w:pPr>
                    <w:jc w:val="both"/>
                    <w:rPr>
                      <w:rFonts w:ascii="Times New Roman" w:hAnsi="Times New Roman" w:cs="Times New Roman"/>
                      <w:b/>
                      <w:sz w:val="24"/>
                      <w:szCs w:val="24"/>
                    </w:rPr>
                  </w:pPr>
                  <w:r w:rsidRPr="00EA5E8F">
                    <w:rPr>
                      <w:rFonts w:ascii="Times New Roman" w:hAnsi="Times New Roman" w:cs="Times New Roman"/>
                      <w:b/>
                      <w:sz w:val="24"/>
                      <w:szCs w:val="24"/>
                    </w:rPr>
                    <w:lastRenderedPageBreak/>
                    <w:t>Наименование компании</w:t>
                  </w:r>
                </w:p>
              </w:tc>
              <w:tc>
                <w:tcPr>
                  <w:tcW w:w="1433" w:type="dxa"/>
                </w:tcPr>
                <w:p w14:paraId="51C5F73A" w14:textId="24A11994" w:rsidR="0029463B" w:rsidRPr="00EA5E8F" w:rsidRDefault="0029463B" w:rsidP="00537958">
                  <w:pPr>
                    <w:jc w:val="both"/>
                    <w:rPr>
                      <w:rFonts w:ascii="Times New Roman" w:hAnsi="Times New Roman" w:cs="Times New Roman"/>
                      <w:b/>
                      <w:sz w:val="24"/>
                      <w:szCs w:val="24"/>
                    </w:rPr>
                  </w:pPr>
                  <w:r w:rsidRPr="00EA5E8F">
                    <w:rPr>
                      <w:rFonts w:ascii="Times New Roman" w:hAnsi="Times New Roman" w:cs="Times New Roman"/>
                      <w:b/>
                      <w:sz w:val="24"/>
                      <w:szCs w:val="24"/>
                    </w:rPr>
                    <w:t>Место в рейтинге</w:t>
                  </w:r>
                </w:p>
              </w:tc>
              <w:tc>
                <w:tcPr>
                  <w:tcW w:w="3402" w:type="dxa"/>
                </w:tcPr>
                <w:p w14:paraId="32AA4576" w14:textId="418C600F" w:rsidR="0029463B" w:rsidRPr="00EA5E8F" w:rsidRDefault="0029463B" w:rsidP="00537958">
                  <w:pPr>
                    <w:jc w:val="both"/>
                    <w:rPr>
                      <w:rFonts w:ascii="Times New Roman" w:hAnsi="Times New Roman" w:cs="Times New Roman"/>
                      <w:b/>
                      <w:sz w:val="24"/>
                      <w:szCs w:val="24"/>
                    </w:rPr>
                  </w:pPr>
                  <w:r w:rsidRPr="00EA5E8F">
                    <w:rPr>
                      <w:rFonts w:ascii="Times New Roman" w:hAnsi="Times New Roman" w:cs="Times New Roman"/>
                      <w:b/>
                      <w:sz w:val="24"/>
                      <w:szCs w:val="24"/>
                    </w:rPr>
                    <w:t>Рыночная капитализация</w:t>
                  </w:r>
                  <w:r w:rsidR="00495D9D" w:rsidRPr="00EA5E8F">
                    <w:rPr>
                      <w:rFonts w:ascii="Times New Roman" w:hAnsi="Times New Roman" w:cs="Times New Roman"/>
                      <w:b/>
                      <w:sz w:val="24"/>
                      <w:szCs w:val="24"/>
                    </w:rPr>
                    <w:t>, млн рублей</w:t>
                  </w:r>
                </w:p>
              </w:tc>
            </w:tr>
            <w:tr w:rsidR="00EA5E8F" w:rsidRPr="00EA5E8F" w14:paraId="4B53F804" w14:textId="77777777" w:rsidTr="00EA5E8F">
              <w:tc>
                <w:tcPr>
                  <w:tcW w:w="2159" w:type="dxa"/>
                </w:tcPr>
                <w:p w14:paraId="7352FA78" w14:textId="07812530"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Полиметалл</w:t>
                  </w:r>
                </w:p>
              </w:tc>
              <w:tc>
                <w:tcPr>
                  <w:tcW w:w="1433" w:type="dxa"/>
                </w:tcPr>
                <w:p w14:paraId="515FBFEF" w14:textId="09AAB3E8"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1</w:t>
                  </w:r>
                </w:p>
              </w:tc>
              <w:tc>
                <w:tcPr>
                  <w:tcW w:w="3402" w:type="dxa"/>
                </w:tcPr>
                <w:p w14:paraId="615314DB" w14:textId="3820E51A" w:rsidR="0029463B"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691 213</w:t>
                  </w:r>
                </w:p>
              </w:tc>
            </w:tr>
            <w:tr w:rsidR="00EA5E8F" w:rsidRPr="00EA5E8F" w14:paraId="0F2D8A69" w14:textId="77777777" w:rsidTr="00EA5E8F">
              <w:tc>
                <w:tcPr>
                  <w:tcW w:w="2159" w:type="dxa"/>
                </w:tcPr>
                <w:p w14:paraId="6F5E7EDA" w14:textId="171450F2"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Лукойл</w:t>
                  </w:r>
                </w:p>
              </w:tc>
              <w:tc>
                <w:tcPr>
                  <w:tcW w:w="1433" w:type="dxa"/>
                </w:tcPr>
                <w:p w14:paraId="17356364" w14:textId="74C48A4B"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2</w:t>
                  </w:r>
                </w:p>
              </w:tc>
              <w:tc>
                <w:tcPr>
                  <w:tcW w:w="3402" w:type="dxa"/>
                </w:tcPr>
                <w:p w14:paraId="76329FE8" w14:textId="52BDE677" w:rsidR="0029463B"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4 243 110</w:t>
                  </w:r>
                </w:p>
              </w:tc>
            </w:tr>
            <w:tr w:rsidR="00EA5E8F" w:rsidRPr="00EA5E8F" w14:paraId="4E6000DF" w14:textId="77777777" w:rsidTr="00EA5E8F">
              <w:tc>
                <w:tcPr>
                  <w:tcW w:w="2159" w:type="dxa"/>
                </w:tcPr>
                <w:p w14:paraId="011F52E5" w14:textId="1E9B09E0"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Энел Россия</w:t>
                  </w:r>
                </w:p>
              </w:tc>
              <w:tc>
                <w:tcPr>
                  <w:tcW w:w="1433" w:type="dxa"/>
                </w:tcPr>
                <w:p w14:paraId="29BBCF31" w14:textId="69C167E7"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4</w:t>
                  </w:r>
                </w:p>
              </w:tc>
              <w:tc>
                <w:tcPr>
                  <w:tcW w:w="3402" w:type="dxa"/>
                </w:tcPr>
                <w:p w14:paraId="250866E4" w14:textId="0975B149" w:rsidR="0029463B"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27 961</w:t>
                  </w:r>
                </w:p>
              </w:tc>
            </w:tr>
            <w:tr w:rsidR="00EA5E8F" w:rsidRPr="00EA5E8F" w14:paraId="1E04F910" w14:textId="77777777" w:rsidTr="00EA5E8F">
              <w:tc>
                <w:tcPr>
                  <w:tcW w:w="2159" w:type="dxa"/>
                </w:tcPr>
                <w:p w14:paraId="2C03E723" w14:textId="0659FBF5"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МТС</w:t>
                  </w:r>
                </w:p>
              </w:tc>
              <w:tc>
                <w:tcPr>
                  <w:tcW w:w="1433" w:type="dxa"/>
                </w:tcPr>
                <w:p w14:paraId="2CC6F1F2" w14:textId="3746A0FA"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6</w:t>
                  </w:r>
                </w:p>
              </w:tc>
              <w:tc>
                <w:tcPr>
                  <w:tcW w:w="3402" w:type="dxa"/>
                </w:tcPr>
                <w:p w14:paraId="673CAEA6" w14:textId="75F9C1FD" w:rsidR="0029463B"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631 389</w:t>
                  </w:r>
                </w:p>
              </w:tc>
            </w:tr>
            <w:tr w:rsidR="00EA5E8F" w:rsidRPr="00EA5E8F" w14:paraId="42DF5CD1" w14:textId="77777777" w:rsidTr="00EA5E8F">
              <w:tc>
                <w:tcPr>
                  <w:tcW w:w="2159" w:type="dxa"/>
                </w:tcPr>
                <w:p w14:paraId="3FD39DB9" w14:textId="1A7806D4"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НЛМК</w:t>
                  </w:r>
                </w:p>
              </w:tc>
              <w:tc>
                <w:tcPr>
                  <w:tcW w:w="1433" w:type="dxa"/>
                </w:tcPr>
                <w:p w14:paraId="3456A3EA" w14:textId="2B9A777B" w:rsidR="0029463B" w:rsidRPr="00EA5E8F" w:rsidRDefault="0029463B"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7</w:t>
                  </w:r>
                </w:p>
              </w:tc>
              <w:tc>
                <w:tcPr>
                  <w:tcW w:w="3402" w:type="dxa"/>
                </w:tcPr>
                <w:p w14:paraId="7ADB1C73" w14:textId="6B61D1A8" w:rsidR="0029463B"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1 439 453</w:t>
                  </w:r>
                </w:p>
              </w:tc>
            </w:tr>
            <w:tr w:rsidR="00EA5E8F" w:rsidRPr="00EA5E8F" w14:paraId="566759AC" w14:textId="77777777" w:rsidTr="00EA5E8F">
              <w:tc>
                <w:tcPr>
                  <w:tcW w:w="2159" w:type="dxa"/>
                </w:tcPr>
                <w:p w14:paraId="0865891B" w14:textId="79ED86E4" w:rsidR="00495D9D"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Интер РАО</w:t>
                  </w:r>
                </w:p>
              </w:tc>
              <w:tc>
                <w:tcPr>
                  <w:tcW w:w="1433" w:type="dxa"/>
                </w:tcPr>
                <w:p w14:paraId="3A498137" w14:textId="285CCE78" w:rsidR="00495D9D"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8</w:t>
                  </w:r>
                </w:p>
              </w:tc>
              <w:tc>
                <w:tcPr>
                  <w:tcW w:w="3402" w:type="dxa"/>
                </w:tcPr>
                <w:p w14:paraId="30EEDB7F" w14:textId="529E7D2E" w:rsidR="00495D9D"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532 440</w:t>
                  </w:r>
                </w:p>
              </w:tc>
            </w:tr>
            <w:tr w:rsidR="00EA5E8F" w:rsidRPr="00EA5E8F" w14:paraId="40F386C9" w14:textId="77777777" w:rsidTr="00EA5E8F">
              <w:tc>
                <w:tcPr>
                  <w:tcW w:w="2159" w:type="dxa"/>
                </w:tcPr>
                <w:p w14:paraId="29C55681" w14:textId="631AAE8E" w:rsidR="00495D9D"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Ростелеком</w:t>
                  </w:r>
                </w:p>
              </w:tc>
              <w:tc>
                <w:tcPr>
                  <w:tcW w:w="1433" w:type="dxa"/>
                </w:tcPr>
                <w:p w14:paraId="12945660" w14:textId="69870412" w:rsidR="00495D9D"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9</w:t>
                  </w:r>
                </w:p>
              </w:tc>
              <w:tc>
                <w:tcPr>
                  <w:tcW w:w="3402" w:type="dxa"/>
                </w:tcPr>
                <w:p w14:paraId="5FC26D9A" w14:textId="697EE741" w:rsidR="00495D9D"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352 266</w:t>
                  </w:r>
                </w:p>
              </w:tc>
            </w:tr>
          </w:tbl>
          <w:p w14:paraId="21C0A601" w14:textId="14F33F1D" w:rsidR="0029463B" w:rsidRPr="00EA5E8F" w:rsidRDefault="00495D9D"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 xml:space="preserve">Можно ли на основе представленных данных сделать вывод о влиянии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 xml:space="preserve"> рейтинга на стоимость компании? Если нет, то почему? Каких данных не хватает для того, чтобы сформулировать вывод? Какую модель можно построить, чтобы проверить существование связи между внедрением </w:t>
            </w:r>
            <w:r w:rsidRPr="00EA5E8F">
              <w:rPr>
                <w:rFonts w:ascii="Times New Roman" w:hAnsi="Times New Roman" w:cs="Times New Roman"/>
                <w:bCs/>
                <w:sz w:val="24"/>
                <w:szCs w:val="24"/>
                <w:lang w:val="en-US"/>
              </w:rPr>
              <w:t>ESG</w:t>
            </w:r>
            <w:r w:rsidRPr="00EA5E8F">
              <w:rPr>
                <w:rFonts w:ascii="Times New Roman" w:hAnsi="Times New Roman" w:cs="Times New Roman"/>
                <w:bCs/>
                <w:sz w:val="24"/>
                <w:szCs w:val="24"/>
              </w:rPr>
              <w:t>-практик и рыночной капитализацией компании?</w:t>
            </w:r>
          </w:p>
          <w:p w14:paraId="2FD5DC3C" w14:textId="77777777" w:rsidR="00495D9D" w:rsidRPr="00EA5E8F" w:rsidRDefault="00495D9D" w:rsidP="00537958">
            <w:pPr>
              <w:jc w:val="both"/>
              <w:rPr>
                <w:rFonts w:ascii="Times New Roman" w:hAnsi="Times New Roman" w:cs="Times New Roman"/>
                <w:b/>
                <w:sz w:val="24"/>
                <w:szCs w:val="24"/>
              </w:rPr>
            </w:pPr>
            <w:r w:rsidRPr="00EA5E8F">
              <w:rPr>
                <w:rFonts w:ascii="Times New Roman" w:hAnsi="Times New Roman" w:cs="Times New Roman"/>
                <w:bCs/>
                <w:sz w:val="24"/>
                <w:szCs w:val="24"/>
              </w:rPr>
              <w:t>Постройте модель</w:t>
            </w:r>
            <w:r w:rsidR="009B31BD" w:rsidRPr="00EA5E8F">
              <w:rPr>
                <w:rFonts w:ascii="Times New Roman" w:hAnsi="Times New Roman" w:cs="Times New Roman"/>
                <w:bCs/>
                <w:sz w:val="24"/>
                <w:szCs w:val="24"/>
              </w:rPr>
              <w:t xml:space="preserve">, доказывающую существование/отсутствие связи между внедрением </w:t>
            </w:r>
            <w:r w:rsidR="009B31BD" w:rsidRPr="00EA5E8F">
              <w:rPr>
                <w:rFonts w:ascii="Times New Roman" w:hAnsi="Times New Roman" w:cs="Times New Roman"/>
                <w:bCs/>
                <w:sz w:val="24"/>
                <w:szCs w:val="24"/>
                <w:lang w:val="en-US"/>
              </w:rPr>
              <w:t>ESG</w:t>
            </w:r>
            <w:r w:rsidR="009B31BD" w:rsidRPr="00EA5E8F">
              <w:rPr>
                <w:rFonts w:ascii="Times New Roman" w:hAnsi="Times New Roman" w:cs="Times New Roman"/>
                <w:bCs/>
                <w:sz w:val="24"/>
                <w:szCs w:val="24"/>
              </w:rPr>
              <w:t>-практик и рыночной капитализацией компании. Для сбора данных используйте доступные информационные базы данных.</w:t>
            </w:r>
            <w:r w:rsidR="009B31BD" w:rsidRPr="00EA5E8F">
              <w:rPr>
                <w:rFonts w:ascii="Times New Roman" w:hAnsi="Times New Roman" w:cs="Times New Roman"/>
                <w:b/>
                <w:sz w:val="24"/>
                <w:szCs w:val="24"/>
              </w:rPr>
              <w:t xml:space="preserve"> </w:t>
            </w:r>
          </w:p>
          <w:p w14:paraId="3A6EBCBE" w14:textId="2D8A512B" w:rsidR="00C724FB" w:rsidRPr="00EA5E8F" w:rsidRDefault="00C724FB" w:rsidP="00C724FB">
            <w:pPr>
              <w:jc w:val="both"/>
              <w:rPr>
                <w:rFonts w:ascii="Times New Roman" w:eastAsia="Times New Roman" w:hAnsi="Times New Roman" w:cs="Times New Roman"/>
                <w:b/>
                <w:spacing w:val="3"/>
                <w:sz w:val="24"/>
                <w:szCs w:val="24"/>
                <w:lang w:eastAsia="ru-RU"/>
              </w:rPr>
            </w:pPr>
            <w:r w:rsidRPr="00EA5E8F">
              <w:rPr>
                <w:rFonts w:ascii="Times New Roman" w:eastAsia="Times New Roman" w:hAnsi="Times New Roman" w:cs="Times New Roman"/>
                <w:b/>
                <w:spacing w:val="3"/>
                <w:sz w:val="24"/>
                <w:szCs w:val="24"/>
                <w:lang w:eastAsia="ru-RU"/>
              </w:rPr>
              <w:t xml:space="preserve">Задание 2. </w:t>
            </w:r>
          </w:p>
          <w:p w14:paraId="454BA1C9" w14:textId="77777777" w:rsidR="00C724FB" w:rsidRPr="00EA5E8F" w:rsidRDefault="00C724FB" w:rsidP="00C724F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 xml:space="preserve">Формирование стоимости компании осуществляется под влиянием финансовых и нефинансовых факторов. Нефинансовые факторы формирования стоимости, как известно, напрямую не поддаются количественной оценке, следовательно, финансовый контроль нефинансовых факторов формирования стоимости затруднен с учетом сложности определения ключевых контрольных индикаторов. </w:t>
            </w:r>
          </w:p>
          <w:p w14:paraId="018A70EB" w14:textId="77777777" w:rsidR="00C724FB" w:rsidRPr="00EA5E8F" w:rsidRDefault="00C724FB" w:rsidP="00C724F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С использованием информационной системы «Bloomberg»:</w:t>
            </w:r>
          </w:p>
          <w:p w14:paraId="371A9321" w14:textId="543741D0" w:rsidR="00C724FB" w:rsidRPr="00EA5E8F" w:rsidRDefault="00C724FB" w:rsidP="00C724F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1.</w:t>
            </w:r>
            <w:r w:rsidRPr="00EA5E8F">
              <w:rPr>
                <w:rFonts w:ascii="Times New Roman" w:eastAsia="Times New Roman" w:hAnsi="Times New Roman" w:cs="Times New Roman"/>
                <w:spacing w:val="3"/>
                <w:sz w:val="24"/>
                <w:szCs w:val="24"/>
                <w:lang w:eastAsia="ru-RU"/>
              </w:rPr>
              <w:tab/>
            </w:r>
            <w:r w:rsidRPr="00EA5E8F">
              <w:rPr>
                <w:rFonts w:ascii="Times New Roman" w:eastAsia="Times New Roman" w:hAnsi="Times New Roman" w:cs="Times New Roman"/>
                <w:spacing w:val="3"/>
                <w:sz w:val="24"/>
                <w:szCs w:val="24"/>
                <w:lang w:eastAsia="ru-RU"/>
              </w:rPr>
              <w:tab/>
              <w:t>Проанализируйте динамику рыночной стоимости акций одной из компаний металлургической отрасли за период с 2007 по 2022 годы (ПАО «ГМК «Норильский никель», ПАО «Северсталь», ПАО «ММК», ПАО «Мечел»). Выявите тенденцию изменения стоимости акций.</w:t>
            </w:r>
          </w:p>
          <w:p w14:paraId="118B35D4" w14:textId="1C3A2C7E" w:rsidR="00C724FB" w:rsidRPr="00EA5E8F" w:rsidRDefault="00C724FB" w:rsidP="00C724FB">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2.</w:t>
            </w:r>
            <w:r w:rsidRPr="00EA5E8F">
              <w:rPr>
                <w:rFonts w:ascii="Times New Roman" w:eastAsia="Times New Roman" w:hAnsi="Times New Roman" w:cs="Times New Roman"/>
                <w:spacing w:val="3"/>
                <w:sz w:val="24"/>
                <w:szCs w:val="24"/>
                <w:lang w:eastAsia="ru-RU"/>
              </w:rPr>
              <w:tab/>
              <w:t>Определите основные нефинансовые факторы изменения рыночной стоимости рассматриваемой компании. Предложите ключевые индикаторы выявленных факторов, возможные к применению в системе финансового контроля стоимости компании.</w:t>
            </w:r>
          </w:p>
          <w:p w14:paraId="17E9DE00" w14:textId="07581CAE" w:rsidR="00C724FB" w:rsidRPr="00EA5E8F" w:rsidRDefault="00C724FB" w:rsidP="00C724FB">
            <w:pPr>
              <w:jc w:val="both"/>
              <w:rPr>
                <w:rFonts w:ascii="Times New Roman" w:hAnsi="Times New Roman" w:cs="Times New Roman"/>
                <w:b/>
                <w:sz w:val="24"/>
                <w:szCs w:val="24"/>
              </w:rPr>
            </w:pPr>
            <w:r w:rsidRPr="00EA5E8F">
              <w:rPr>
                <w:rFonts w:ascii="Times New Roman" w:hAnsi="Times New Roman" w:cs="Times New Roman"/>
                <w:b/>
                <w:sz w:val="24"/>
                <w:szCs w:val="24"/>
              </w:rPr>
              <w:lastRenderedPageBreak/>
              <w:t>Задание 3</w:t>
            </w:r>
          </w:p>
          <w:p w14:paraId="01F65DFA" w14:textId="77777777" w:rsidR="00C724FB" w:rsidRPr="00EA5E8F" w:rsidRDefault="00C724FB" w:rsidP="00C724FB">
            <w:pPr>
              <w:pBdr>
                <w:top w:val="nil"/>
                <w:left w:val="nil"/>
                <w:bottom w:val="nil"/>
                <w:right w:val="nil"/>
                <w:between w:val="nil"/>
              </w:pBdr>
              <w:jc w:val="both"/>
              <w:rPr>
                <w:rFonts w:ascii="Times New Roman" w:hAnsi="Times New Roman" w:cs="Times New Roman"/>
                <w:sz w:val="24"/>
                <w:szCs w:val="24"/>
              </w:rPr>
            </w:pPr>
            <w:r w:rsidRPr="00EA5E8F">
              <w:rPr>
                <w:rFonts w:ascii="Times New Roman" w:hAnsi="Times New Roman" w:cs="Times New Roman"/>
                <w:sz w:val="24"/>
                <w:szCs w:val="24"/>
              </w:rPr>
              <w:t xml:space="preserve">В результате производственного дефекта производимого продукта произошёл инцидент, в результате которого пострадал покупатель и третьи лица. По результатам судебного разбирательства компания была вынуждена выплатить крупную компенсацию потерпевшим, что привело к возникновению дополнительных расходов и утрате репутации компании. Произошедшие изменения отрицательно повлияли на изменение рыночной стоимости компании. Причина возникновения данного инцидента может быть классифицирована как внутренняя, однако само событие (причинение вреда, судебное разбирательство) произошло за пределами предприятия. Тем не менее, в результате указанных внешних событий компания понесла убытки. </w:t>
            </w:r>
          </w:p>
          <w:p w14:paraId="637FE73B" w14:textId="77777777" w:rsidR="00C724FB" w:rsidRPr="00EA5E8F" w:rsidRDefault="00C724FB" w:rsidP="00C724FB">
            <w:pPr>
              <w:pBdr>
                <w:top w:val="nil"/>
                <w:left w:val="nil"/>
                <w:bottom w:val="nil"/>
                <w:right w:val="nil"/>
                <w:between w:val="nil"/>
              </w:pBdr>
              <w:jc w:val="both"/>
              <w:rPr>
                <w:rFonts w:ascii="Times New Roman" w:hAnsi="Times New Roman" w:cs="Times New Roman"/>
                <w:sz w:val="24"/>
                <w:szCs w:val="24"/>
              </w:rPr>
            </w:pPr>
            <w:r w:rsidRPr="00EA5E8F">
              <w:rPr>
                <w:rFonts w:ascii="Times New Roman" w:hAnsi="Times New Roman" w:cs="Times New Roman"/>
                <w:sz w:val="24"/>
                <w:szCs w:val="24"/>
              </w:rPr>
              <w:t>Вопросы:</w:t>
            </w:r>
          </w:p>
          <w:p w14:paraId="3CD6B11B" w14:textId="77777777" w:rsidR="00C724FB" w:rsidRPr="00EA5E8F" w:rsidRDefault="00C724FB" w:rsidP="00C724FB">
            <w:pPr>
              <w:pBdr>
                <w:top w:val="nil"/>
                <w:left w:val="nil"/>
                <w:bottom w:val="nil"/>
                <w:right w:val="nil"/>
                <w:between w:val="nil"/>
              </w:pBdr>
              <w:jc w:val="both"/>
              <w:rPr>
                <w:rFonts w:ascii="Times New Roman" w:hAnsi="Times New Roman" w:cs="Times New Roman"/>
                <w:sz w:val="24"/>
                <w:szCs w:val="24"/>
              </w:rPr>
            </w:pPr>
            <w:r w:rsidRPr="00EA5E8F">
              <w:rPr>
                <w:rFonts w:ascii="Times New Roman" w:hAnsi="Times New Roman" w:cs="Times New Roman"/>
                <w:sz w:val="24"/>
                <w:szCs w:val="24"/>
              </w:rPr>
              <w:t>1.Какие виды рисков можно выделить на основе описанной ситуации?</w:t>
            </w:r>
          </w:p>
          <w:p w14:paraId="13552E28" w14:textId="77777777" w:rsidR="00C724FB" w:rsidRPr="00EA5E8F" w:rsidRDefault="00C724FB" w:rsidP="00C724FB">
            <w:pPr>
              <w:pBdr>
                <w:top w:val="nil"/>
                <w:left w:val="nil"/>
                <w:bottom w:val="nil"/>
                <w:right w:val="nil"/>
                <w:between w:val="nil"/>
              </w:pBdr>
              <w:jc w:val="both"/>
              <w:rPr>
                <w:rFonts w:ascii="Times New Roman" w:hAnsi="Times New Roman" w:cs="Times New Roman"/>
                <w:sz w:val="24"/>
                <w:szCs w:val="24"/>
              </w:rPr>
            </w:pPr>
            <w:r w:rsidRPr="00EA5E8F">
              <w:rPr>
                <w:rFonts w:ascii="Times New Roman" w:hAnsi="Times New Roman" w:cs="Times New Roman"/>
                <w:sz w:val="24"/>
                <w:szCs w:val="24"/>
              </w:rPr>
              <w:t>2.Какие методы управления могут снизить риск возникновения подобных ситуаций?</w:t>
            </w:r>
          </w:p>
          <w:p w14:paraId="5F7CDA5A" w14:textId="4DAD4044" w:rsidR="00C724FB" w:rsidRPr="00EA5E8F" w:rsidRDefault="00C724FB" w:rsidP="00CE21F6">
            <w:pPr>
              <w:pBdr>
                <w:top w:val="nil"/>
                <w:left w:val="nil"/>
                <w:bottom w:val="nil"/>
                <w:right w:val="nil"/>
                <w:between w:val="nil"/>
              </w:pBdr>
              <w:jc w:val="both"/>
              <w:rPr>
                <w:rFonts w:ascii="Times New Roman" w:hAnsi="Times New Roman" w:cs="Times New Roman"/>
                <w:b/>
                <w:sz w:val="24"/>
                <w:szCs w:val="24"/>
                <w:highlight w:val="yellow"/>
              </w:rPr>
            </w:pPr>
            <w:r w:rsidRPr="00EA5E8F">
              <w:rPr>
                <w:rFonts w:ascii="Times New Roman" w:hAnsi="Times New Roman" w:cs="Times New Roman"/>
                <w:sz w:val="24"/>
                <w:szCs w:val="24"/>
              </w:rPr>
              <w:t>3.</w:t>
            </w:r>
            <w:r w:rsidRPr="00EA5E8F">
              <w:rPr>
                <w:rFonts w:ascii="Times New Roman" w:hAnsi="Times New Roman" w:cs="Times New Roman"/>
                <w:sz w:val="24"/>
                <w:szCs w:val="24"/>
              </w:rPr>
              <w:tab/>
              <w:t>Предложите наиболее эффективную стратегию финансового контроля, которая позволит избежать выделенных рисков в дальнейшем.</w:t>
            </w:r>
          </w:p>
        </w:tc>
      </w:tr>
      <w:tr w:rsidR="00EA5E8F" w:rsidRPr="00EA5E8F" w14:paraId="2D53D57F" w14:textId="77777777" w:rsidTr="0003216D">
        <w:tc>
          <w:tcPr>
            <w:tcW w:w="1986" w:type="dxa"/>
            <w:vMerge/>
          </w:tcPr>
          <w:p w14:paraId="4432AD07" w14:textId="77777777" w:rsidR="00602558" w:rsidRPr="00EA5E8F" w:rsidRDefault="00602558" w:rsidP="00537958">
            <w:pPr>
              <w:rPr>
                <w:rFonts w:ascii="Times New Roman" w:hAnsi="Times New Roman" w:cs="Times New Roman"/>
                <w:sz w:val="24"/>
                <w:szCs w:val="24"/>
              </w:rPr>
            </w:pPr>
          </w:p>
        </w:tc>
        <w:tc>
          <w:tcPr>
            <w:tcW w:w="1984" w:type="dxa"/>
          </w:tcPr>
          <w:p w14:paraId="6724AE5F" w14:textId="741D7AE8" w:rsidR="00602558" w:rsidRPr="00EA5E8F" w:rsidRDefault="00CE21F6" w:rsidP="00537958">
            <w:pPr>
              <w:rPr>
                <w:rFonts w:ascii="Times New Roman" w:hAnsi="Times New Roman" w:cs="Times New Roman"/>
                <w:sz w:val="24"/>
                <w:szCs w:val="24"/>
              </w:rPr>
            </w:pPr>
            <w:r w:rsidRPr="00EA5E8F">
              <w:rPr>
                <w:rFonts w:ascii="Times New Roman" w:hAnsi="Times New Roman" w:cs="Times New Roman"/>
                <w:sz w:val="24"/>
                <w:szCs w:val="24"/>
              </w:rPr>
              <w:t xml:space="preserve">2. </w:t>
            </w:r>
            <w:r w:rsidR="00602558" w:rsidRPr="00EA5E8F">
              <w:rPr>
                <w:rFonts w:ascii="Times New Roman" w:hAnsi="Times New Roman" w:cs="Times New Roman"/>
                <w:sz w:val="24"/>
                <w:szCs w:val="24"/>
              </w:rPr>
              <w:t>Разрабатывает бизнес-планы в соответствии с принципами социально ответственного инвестирования, анализирует эффективность и оценку рисков инвестиционных проектов, прогнозирует денежные потоки</w:t>
            </w:r>
          </w:p>
        </w:tc>
        <w:tc>
          <w:tcPr>
            <w:tcW w:w="3544" w:type="dxa"/>
          </w:tcPr>
          <w:p w14:paraId="3F76AD9B" w14:textId="77777777" w:rsidR="00602558" w:rsidRPr="00EA5E8F" w:rsidRDefault="00602558" w:rsidP="00602558">
            <w:pPr>
              <w:jc w:val="both"/>
              <w:outlineLvl w:val="0"/>
              <w:rPr>
                <w:rFonts w:ascii="Times New Roman" w:hAnsi="Times New Roman" w:cs="Times New Roman"/>
                <w:bCs/>
                <w:sz w:val="24"/>
                <w:szCs w:val="24"/>
              </w:rPr>
            </w:pPr>
            <w:r w:rsidRPr="00EA5E8F">
              <w:rPr>
                <w:rFonts w:ascii="Times New Roman" w:hAnsi="Times New Roman" w:cs="Times New Roman"/>
                <w:b/>
                <w:sz w:val="24"/>
                <w:szCs w:val="24"/>
              </w:rPr>
              <w:t xml:space="preserve">Знать: </w:t>
            </w:r>
            <w:r w:rsidRPr="00EA5E8F">
              <w:rPr>
                <w:rFonts w:ascii="Times New Roman" w:hAnsi="Times New Roman" w:cs="Times New Roman"/>
                <w:bCs/>
                <w:sz w:val="24"/>
                <w:szCs w:val="24"/>
              </w:rPr>
              <w:t xml:space="preserve">основы разработки бизнес-планов, обеспечивающих соответствие деятельности компании принципам социально ответственного инвестирования, принципы прогнозирования и оценки денежных потоков компании в рамках различных подходов. </w:t>
            </w:r>
          </w:p>
          <w:p w14:paraId="05427005" w14:textId="46EEEC8C" w:rsidR="00602558" w:rsidRPr="00EA5E8F" w:rsidRDefault="00602558" w:rsidP="00602558">
            <w:pPr>
              <w:jc w:val="both"/>
              <w:rPr>
                <w:rFonts w:ascii="Times New Roman" w:hAnsi="Times New Roman" w:cs="Times New Roman"/>
                <w:sz w:val="24"/>
                <w:szCs w:val="24"/>
                <w:highlight w:val="yellow"/>
              </w:rPr>
            </w:pPr>
            <w:r w:rsidRPr="00EA5E8F">
              <w:rPr>
                <w:rFonts w:ascii="Times New Roman" w:hAnsi="Times New Roman" w:cs="Times New Roman"/>
                <w:b/>
                <w:sz w:val="24"/>
                <w:szCs w:val="24"/>
              </w:rPr>
              <w:t xml:space="preserve">Уметь: </w:t>
            </w:r>
            <w:r w:rsidRPr="00EA5E8F">
              <w:rPr>
                <w:rFonts w:ascii="Times New Roman" w:hAnsi="Times New Roman" w:cs="Times New Roman"/>
                <w:bCs/>
                <w:sz w:val="24"/>
                <w:szCs w:val="24"/>
              </w:rPr>
              <w:t xml:space="preserve">разрабатывать оперативные, тактические и стратегические планы, соответствующие принципам социально ответственного инвестирования, осуществлять </w:t>
            </w:r>
            <w:r w:rsidRPr="00EA5E8F">
              <w:rPr>
                <w:rFonts w:ascii="Times New Roman" w:hAnsi="Times New Roman" w:cs="Times New Roman"/>
                <w:bCs/>
                <w:sz w:val="24"/>
                <w:szCs w:val="24"/>
              </w:rPr>
              <w:lastRenderedPageBreak/>
              <w:t xml:space="preserve">контроль эффективности и мониторинг рисков инвестиционных проектов в условиях устойчивого развития, прогнозировать денежные потоки организации, их чувствительность к изменению финансовых и нефинансовых факторов деятельности компании.  </w:t>
            </w:r>
          </w:p>
        </w:tc>
        <w:tc>
          <w:tcPr>
            <w:tcW w:w="7938" w:type="dxa"/>
          </w:tcPr>
          <w:p w14:paraId="4045B119" w14:textId="25C2C285" w:rsidR="00A30F5F" w:rsidRPr="00EA5E8F" w:rsidRDefault="00A30F5F" w:rsidP="00A30F5F">
            <w:pPr>
              <w:jc w:val="both"/>
              <w:rPr>
                <w:rFonts w:ascii="Times New Roman" w:eastAsia="Times New Roman" w:hAnsi="Times New Roman" w:cs="Times New Roman"/>
                <w:b/>
                <w:spacing w:val="3"/>
                <w:sz w:val="24"/>
                <w:szCs w:val="24"/>
                <w:lang w:eastAsia="ru-RU"/>
              </w:rPr>
            </w:pPr>
            <w:r w:rsidRPr="00EA5E8F">
              <w:rPr>
                <w:rFonts w:ascii="Times New Roman" w:eastAsia="Times New Roman" w:hAnsi="Times New Roman" w:cs="Times New Roman"/>
                <w:b/>
                <w:spacing w:val="3"/>
                <w:sz w:val="24"/>
                <w:szCs w:val="24"/>
                <w:lang w:eastAsia="ru-RU"/>
              </w:rPr>
              <w:lastRenderedPageBreak/>
              <w:t xml:space="preserve">Задание 1. </w:t>
            </w:r>
          </w:p>
          <w:p w14:paraId="4CA7E373" w14:textId="77777777" w:rsidR="00A30F5F" w:rsidRPr="00EA5E8F" w:rsidRDefault="00A30F5F" w:rsidP="00A30F5F">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 xml:space="preserve">Российская компания X планирует принять участие в крупном международном проекте по строительству нефтеперерабатывающего завода в Малайзии. Инвестиции в проект составят 1 млн малазийских ринггитов. Ожидается, что проект завершится через год и принесет 1,4 млн малазийских ринггитов. Текущий курс ринггита по отношению к рублю составляет 15,5 рублей, однако компания X ожидает, что ринггит укрепится по отношению к рублю и его курс составит 20 или 25 рублей через год. Кроме того, компании X необходимо занять деньги в банке для реализации данного проекта по ставке 13%. </w:t>
            </w:r>
          </w:p>
          <w:p w14:paraId="5FCD84AC" w14:textId="6DD1F68E" w:rsidR="00A30F5F" w:rsidRPr="00EA5E8F" w:rsidRDefault="00A30F5F" w:rsidP="00A30F5F">
            <w:pPr>
              <w:jc w:val="both"/>
              <w:rPr>
                <w:rFonts w:ascii="Times New Roman" w:eastAsia="Times New Roman" w:hAnsi="Times New Roman" w:cs="Times New Roman"/>
                <w:spacing w:val="3"/>
                <w:sz w:val="24"/>
                <w:szCs w:val="24"/>
                <w:lang w:eastAsia="ru-RU"/>
              </w:rPr>
            </w:pPr>
            <w:r w:rsidRPr="00EA5E8F">
              <w:rPr>
                <w:rFonts w:ascii="Times New Roman" w:eastAsia="Times New Roman" w:hAnsi="Times New Roman" w:cs="Times New Roman"/>
                <w:spacing w:val="3"/>
                <w:sz w:val="24"/>
                <w:szCs w:val="24"/>
                <w:lang w:eastAsia="ru-RU"/>
              </w:rPr>
              <w:t>Оцените целесообразность реализации данного проекта, выбрав подходящий критерий. Выявите риски, сопутствующие международной деятельности рассматриваемой компании. Какие управленческие действия позволят предотвратить реализацию данных рисков?</w:t>
            </w:r>
          </w:p>
          <w:p w14:paraId="2AEC8C2A" w14:textId="534A3DEB" w:rsidR="004144FA" w:rsidRPr="00EA5E8F" w:rsidRDefault="004144FA" w:rsidP="00A30F5F">
            <w:pPr>
              <w:jc w:val="both"/>
              <w:rPr>
                <w:rFonts w:ascii="Times New Roman" w:eastAsia="Times New Roman" w:hAnsi="Times New Roman" w:cs="Times New Roman"/>
                <w:b/>
                <w:bCs/>
                <w:spacing w:val="3"/>
                <w:sz w:val="24"/>
                <w:szCs w:val="24"/>
                <w:lang w:eastAsia="ru-RU"/>
              </w:rPr>
            </w:pPr>
            <w:r w:rsidRPr="00EA5E8F">
              <w:rPr>
                <w:rFonts w:ascii="Times New Roman" w:eastAsia="Times New Roman" w:hAnsi="Times New Roman" w:cs="Times New Roman"/>
                <w:b/>
                <w:bCs/>
                <w:spacing w:val="3"/>
                <w:sz w:val="24"/>
                <w:szCs w:val="24"/>
                <w:lang w:eastAsia="ru-RU"/>
              </w:rPr>
              <w:t xml:space="preserve">Задание 2. </w:t>
            </w:r>
          </w:p>
          <w:p w14:paraId="544F0344" w14:textId="77777777" w:rsidR="00602558" w:rsidRPr="00EA5E8F" w:rsidRDefault="00EC280C"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 xml:space="preserve">Компания планирует установку нового очистного оборудования, </w:t>
            </w:r>
            <w:r w:rsidRPr="00EA5E8F">
              <w:rPr>
                <w:rFonts w:ascii="Times New Roman" w:hAnsi="Times New Roman" w:cs="Times New Roman"/>
                <w:bCs/>
                <w:sz w:val="24"/>
                <w:szCs w:val="24"/>
              </w:rPr>
              <w:lastRenderedPageBreak/>
              <w:t xml:space="preserve">препятствующего загрязнению пресной воды в районе функционирования предприятия. </w:t>
            </w:r>
            <w:r w:rsidR="005C452A" w:rsidRPr="00EA5E8F">
              <w:rPr>
                <w:rFonts w:ascii="Times New Roman" w:hAnsi="Times New Roman" w:cs="Times New Roman"/>
                <w:bCs/>
                <w:sz w:val="24"/>
                <w:szCs w:val="24"/>
              </w:rPr>
              <w:t xml:space="preserve">Стоимость оборудования составляет 100 млн рублей, срок его эксплуатации составляет 10 лет. Одновременно с покупкой оборудования потребуется приобретение инвентаря и материалов, обеспечивающих работу оборудования, на общую сумму 10 млн рублей. </w:t>
            </w:r>
            <w:r w:rsidR="00877583" w:rsidRPr="00EA5E8F">
              <w:rPr>
                <w:rFonts w:ascii="Times New Roman" w:hAnsi="Times New Roman" w:cs="Times New Roman"/>
                <w:bCs/>
                <w:sz w:val="24"/>
                <w:szCs w:val="24"/>
              </w:rPr>
              <w:t xml:space="preserve">В конце срока службы оборудования предполагается продать его за 20 млн рублей. Годовые эксплуатационные издержки до уплаты налогов составляют 8 млн рублей. Использование оборудования принесет компании дополнительные репутационные выгоды, которые оцениваются на уровне 40 млн рублей. Ставка налога на прибыль составляет 20%, ставка налога на имущество – 2,2%. Амортизация начисляется нелинейным способом, норма амортизации составляет 12,5%. Реальная требуемая норма прибыли компании после уплаты налогов рассчитана на уровне 7%. </w:t>
            </w:r>
          </w:p>
          <w:p w14:paraId="2374720C" w14:textId="77777777" w:rsidR="00877583" w:rsidRPr="00EA5E8F" w:rsidRDefault="00877583" w:rsidP="00537958">
            <w:pPr>
              <w:jc w:val="both"/>
              <w:rPr>
                <w:rFonts w:ascii="Times New Roman" w:hAnsi="Times New Roman" w:cs="Times New Roman"/>
                <w:bCs/>
                <w:sz w:val="24"/>
                <w:szCs w:val="24"/>
              </w:rPr>
            </w:pPr>
            <w:r w:rsidRPr="00EA5E8F">
              <w:rPr>
                <w:rFonts w:ascii="Times New Roman" w:hAnsi="Times New Roman" w:cs="Times New Roman"/>
                <w:bCs/>
                <w:sz w:val="24"/>
                <w:szCs w:val="24"/>
              </w:rPr>
              <w:t>Требуется:</w:t>
            </w:r>
          </w:p>
          <w:p w14:paraId="7897F7B8" w14:textId="77777777" w:rsidR="00877583" w:rsidRPr="00EA5E8F" w:rsidRDefault="00877583" w:rsidP="00877583">
            <w:pPr>
              <w:pStyle w:val="ae"/>
              <w:numPr>
                <w:ilvl w:val="0"/>
                <w:numId w:val="25"/>
              </w:numPr>
              <w:jc w:val="both"/>
              <w:rPr>
                <w:bCs/>
              </w:rPr>
            </w:pPr>
            <w:r w:rsidRPr="00EA5E8F">
              <w:rPr>
                <w:bCs/>
              </w:rPr>
              <w:t>рассчитать сумму и время начисления амортизации на оборудование;</w:t>
            </w:r>
          </w:p>
          <w:p w14:paraId="38851ABC" w14:textId="77777777" w:rsidR="00877583" w:rsidRPr="00EA5E8F" w:rsidRDefault="00877583" w:rsidP="00877583">
            <w:pPr>
              <w:pStyle w:val="ae"/>
              <w:numPr>
                <w:ilvl w:val="0"/>
                <w:numId w:val="25"/>
              </w:numPr>
              <w:jc w:val="both"/>
              <w:rPr>
                <w:bCs/>
              </w:rPr>
            </w:pPr>
            <w:r w:rsidRPr="00EA5E8F">
              <w:rPr>
                <w:bCs/>
              </w:rPr>
              <w:t>вычислить ожидаемую ставку инфляции, учитывая, что номинальная требуемая норма прибыли у предприятия составляет 18%;</w:t>
            </w:r>
          </w:p>
          <w:p w14:paraId="60D02CCE" w14:textId="46800679" w:rsidR="00877583" w:rsidRPr="00EA5E8F" w:rsidRDefault="00877583" w:rsidP="00877583">
            <w:pPr>
              <w:pStyle w:val="ae"/>
              <w:numPr>
                <w:ilvl w:val="0"/>
                <w:numId w:val="25"/>
              </w:numPr>
              <w:jc w:val="both"/>
              <w:rPr>
                <w:bCs/>
              </w:rPr>
            </w:pPr>
            <w:r w:rsidRPr="00EA5E8F">
              <w:rPr>
                <w:bCs/>
              </w:rPr>
              <w:t xml:space="preserve">оценить </w:t>
            </w:r>
            <w:r w:rsidRPr="00EA5E8F">
              <w:rPr>
                <w:bCs/>
                <w:lang w:val="en-US"/>
              </w:rPr>
              <w:t>NPV</w:t>
            </w:r>
            <w:r w:rsidRPr="00EA5E8F">
              <w:rPr>
                <w:bCs/>
              </w:rPr>
              <w:t xml:space="preserve"> покупки нового очистного оборудования, принять решение о целесообразности его реализации. Как принятое решение может повлиять на инвестиционную привлекательность компании? С какими рисками сталкивается компания в случае отказа от установки оборудования?</w:t>
            </w:r>
          </w:p>
        </w:tc>
      </w:tr>
    </w:tbl>
    <w:p w14:paraId="34E4E4FC" w14:textId="77777777" w:rsidR="00537958" w:rsidRPr="00EA5E8F" w:rsidRDefault="00537958" w:rsidP="00361FFD">
      <w:pPr>
        <w:widowControl w:val="0"/>
        <w:spacing w:line="360" w:lineRule="auto"/>
        <w:rPr>
          <w:rFonts w:ascii="Times New Roman" w:hAnsi="Times New Roman" w:cs="Times New Roman"/>
          <w:b/>
          <w:bCs/>
          <w:sz w:val="28"/>
          <w:szCs w:val="28"/>
          <w:highlight w:val="yellow"/>
        </w:rPr>
        <w:sectPr w:rsidR="00537958" w:rsidRPr="00EA5E8F" w:rsidSect="00537958">
          <w:pgSz w:w="16838" w:h="11906" w:orient="landscape"/>
          <w:pgMar w:top="1134" w:right="1134" w:bottom="1134" w:left="1134" w:header="709" w:footer="709" w:gutter="0"/>
          <w:cols w:space="708"/>
          <w:titlePg/>
          <w:docGrid w:linePitch="360"/>
        </w:sectPr>
      </w:pPr>
    </w:p>
    <w:p w14:paraId="28E188EF" w14:textId="77777777" w:rsidR="00F719A7" w:rsidRPr="00EA5E8F" w:rsidRDefault="00F719A7" w:rsidP="00B6655A">
      <w:pPr>
        <w:pStyle w:val="aff7"/>
      </w:pPr>
      <w:bookmarkStart w:id="23" w:name="_Toc20216317"/>
      <w:r w:rsidRPr="00EA5E8F">
        <w:lastRenderedPageBreak/>
        <w:t>8. Перечень основной и дополнительной литературы, необходимой для освоения дисциплины</w:t>
      </w:r>
      <w:bookmarkEnd w:id="23"/>
    </w:p>
    <w:p w14:paraId="391C2513" w14:textId="77777777" w:rsidR="00037B6D" w:rsidRPr="00EA5E8F" w:rsidRDefault="00037B6D" w:rsidP="00EA5E8F">
      <w:pPr>
        <w:pStyle w:val="a3"/>
        <w:tabs>
          <w:tab w:val="left" w:pos="993"/>
          <w:tab w:val="left" w:pos="1134"/>
        </w:tabs>
        <w:spacing w:before="0" w:beforeAutospacing="0" w:after="0" w:afterAutospacing="0" w:line="336" w:lineRule="auto"/>
        <w:ind w:firstLine="709"/>
        <w:jc w:val="both"/>
        <w:rPr>
          <w:rStyle w:val="a8"/>
          <w:bCs w:val="0"/>
          <w:sz w:val="28"/>
          <w:szCs w:val="28"/>
        </w:rPr>
      </w:pPr>
      <w:bookmarkStart w:id="24" w:name="_Toc153687618"/>
      <w:bookmarkStart w:id="25" w:name="_Toc153677541"/>
      <w:bookmarkStart w:id="26" w:name="_Toc152469853"/>
      <w:bookmarkStart w:id="27" w:name="_Toc152400470"/>
      <w:bookmarkStart w:id="28" w:name="_Toc152400432"/>
      <w:bookmarkStart w:id="29" w:name="_Toc152142673"/>
      <w:bookmarkStart w:id="30" w:name="_Toc152142265"/>
      <w:bookmarkStart w:id="31" w:name="_Toc152141940"/>
      <w:bookmarkStart w:id="32" w:name="_Toc137982846"/>
      <w:bookmarkStart w:id="33" w:name="_Toc137877484"/>
      <w:bookmarkStart w:id="34" w:name="_Toc137611516"/>
      <w:bookmarkStart w:id="35" w:name="_Toc137611448"/>
      <w:bookmarkStart w:id="36" w:name="_Toc136601841"/>
      <w:bookmarkStart w:id="37" w:name="_Toc134586306"/>
      <w:bookmarkStart w:id="38" w:name="_Toc134360791"/>
      <w:bookmarkStart w:id="39" w:name="_Toc20216319"/>
      <w:r w:rsidRPr="00EA5E8F">
        <w:rPr>
          <w:rStyle w:val="a8"/>
          <w:sz w:val="28"/>
          <w:szCs w:val="28"/>
        </w:rPr>
        <w:t>Нормативные правовые акты</w:t>
      </w:r>
    </w:p>
    <w:p w14:paraId="07C71B6E" w14:textId="77777777" w:rsidR="00037B6D" w:rsidRPr="00EA5E8F" w:rsidRDefault="00037B6D" w:rsidP="00EA5E8F">
      <w:pPr>
        <w:pStyle w:val="ae"/>
        <w:widowControl w:val="0"/>
        <w:numPr>
          <w:ilvl w:val="0"/>
          <w:numId w:val="20"/>
        </w:numPr>
        <w:tabs>
          <w:tab w:val="left" w:pos="284"/>
          <w:tab w:val="left" w:pos="993"/>
          <w:tab w:val="left" w:pos="1134"/>
        </w:tabs>
        <w:autoSpaceDE w:val="0"/>
        <w:autoSpaceDN w:val="0"/>
        <w:adjustRightInd w:val="0"/>
        <w:spacing w:line="336" w:lineRule="auto"/>
        <w:ind w:left="0" w:firstLine="709"/>
        <w:jc w:val="both"/>
        <w:rPr>
          <w:sz w:val="28"/>
          <w:szCs w:val="28"/>
        </w:rPr>
      </w:pPr>
      <w:r w:rsidRPr="00EA5E8F">
        <w:rPr>
          <w:sz w:val="28"/>
          <w:szCs w:val="28"/>
        </w:rPr>
        <w:t>Бюджетный кодекс Российской Федерации от 31.07.1998 № 145-ФЗ [Электронный ресурс]// Консультант Плюс : [сайт информ.-правовой компании].–  [М., 2019].</w:t>
      </w:r>
    </w:p>
    <w:p w14:paraId="7C73F00C" w14:textId="77777777" w:rsidR="00037B6D" w:rsidRPr="00EA5E8F" w:rsidRDefault="00037B6D" w:rsidP="00EA5E8F">
      <w:pPr>
        <w:pStyle w:val="ae"/>
        <w:widowControl w:val="0"/>
        <w:numPr>
          <w:ilvl w:val="0"/>
          <w:numId w:val="20"/>
        </w:numPr>
        <w:tabs>
          <w:tab w:val="left" w:pos="284"/>
          <w:tab w:val="left" w:pos="993"/>
          <w:tab w:val="left" w:pos="1134"/>
        </w:tabs>
        <w:autoSpaceDE w:val="0"/>
        <w:autoSpaceDN w:val="0"/>
        <w:adjustRightInd w:val="0"/>
        <w:spacing w:line="336" w:lineRule="auto"/>
        <w:ind w:left="0" w:firstLine="709"/>
        <w:jc w:val="both"/>
        <w:rPr>
          <w:sz w:val="28"/>
          <w:szCs w:val="28"/>
        </w:rPr>
      </w:pPr>
      <w:r w:rsidRPr="00EA5E8F">
        <w:rPr>
          <w:sz w:val="28"/>
          <w:szCs w:val="28"/>
        </w:rPr>
        <w:t>Гражданский кодекс Российской Федерации (часть первая) от 30.11.1994 № 51-ФЗ [Электронный ресурс] // Консультант Плюс [сайт информ.-правовой компании]. –  [М., 2019].</w:t>
      </w:r>
    </w:p>
    <w:p w14:paraId="06CCF932" w14:textId="77777777" w:rsidR="00037B6D" w:rsidRPr="00EA5E8F" w:rsidRDefault="00037B6D" w:rsidP="00EA5E8F">
      <w:pPr>
        <w:pStyle w:val="ae"/>
        <w:widowControl w:val="0"/>
        <w:numPr>
          <w:ilvl w:val="0"/>
          <w:numId w:val="20"/>
        </w:numPr>
        <w:tabs>
          <w:tab w:val="left" w:pos="284"/>
          <w:tab w:val="left" w:pos="993"/>
          <w:tab w:val="left" w:pos="1134"/>
        </w:tabs>
        <w:autoSpaceDE w:val="0"/>
        <w:autoSpaceDN w:val="0"/>
        <w:adjustRightInd w:val="0"/>
        <w:spacing w:line="336" w:lineRule="auto"/>
        <w:ind w:left="0" w:firstLine="709"/>
        <w:jc w:val="both"/>
        <w:rPr>
          <w:sz w:val="28"/>
          <w:szCs w:val="28"/>
        </w:rPr>
      </w:pPr>
      <w:r w:rsidRPr="00EA5E8F">
        <w:rPr>
          <w:sz w:val="28"/>
          <w:szCs w:val="28"/>
        </w:rPr>
        <w:t>Налоговый кодекс Российской Федерации (часть первая) от 31.07.1998 № 146-ФЗ [Электронный ресурс]// Консультант Плюс [сайт информ.-правовой компании]. –  [М., 2019].</w:t>
      </w:r>
    </w:p>
    <w:p w14:paraId="008097F5" w14:textId="77777777" w:rsidR="00037B6D" w:rsidRPr="00EA5E8F" w:rsidRDefault="00037B6D" w:rsidP="00EA5E8F">
      <w:pPr>
        <w:pStyle w:val="ae"/>
        <w:widowControl w:val="0"/>
        <w:numPr>
          <w:ilvl w:val="0"/>
          <w:numId w:val="20"/>
        </w:numPr>
        <w:tabs>
          <w:tab w:val="left" w:pos="284"/>
          <w:tab w:val="left" w:pos="993"/>
          <w:tab w:val="left" w:pos="1134"/>
        </w:tabs>
        <w:autoSpaceDE w:val="0"/>
        <w:autoSpaceDN w:val="0"/>
        <w:adjustRightInd w:val="0"/>
        <w:spacing w:line="336" w:lineRule="auto"/>
        <w:ind w:left="0" w:firstLine="709"/>
        <w:jc w:val="both"/>
        <w:rPr>
          <w:sz w:val="28"/>
          <w:szCs w:val="28"/>
        </w:rPr>
      </w:pPr>
      <w:r w:rsidRPr="00EA5E8F">
        <w:rPr>
          <w:sz w:val="28"/>
          <w:szCs w:val="28"/>
        </w:rPr>
        <w:t>Налоговый кодекс Российской Федерации (часть вторая) от 05.08.2000 № 117-ФЗ [Электронный ресурс]// Консультант Плюс [сайт информ.-правовой компании]. –  [М., 2019].</w:t>
      </w:r>
    </w:p>
    <w:p w14:paraId="60524C99" w14:textId="77777777" w:rsidR="00037B6D" w:rsidRPr="00EA5E8F" w:rsidRDefault="00037B6D" w:rsidP="00EA5E8F">
      <w:pPr>
        <w:pStyle w:val="ae"/>
        <w:widowControl w:val="0"/>
        <w:numPr>
          <w:ilvl w:val="0"/>
          <w:numId w:val="20"/>
        </w:numPr>
        <w:tabs>
          <w:tab w:val="left" w:pos="284"/>
          <w:tab w:val="left" w:pos="993"/>
          <w:tab w:val="left" w:pos="1134"/>
        </w:tabs>
        <w:autoSpaceDE w:val="0"/>
        <w:autoSpaceDN w:val="0"/>
        <w:adjustRightInd w:val="0"/>
        <w:spacing w:line="336" w:lineRule="auto"/>
        <w:ind w:left="0" w:firstLine="709"/>
        <w:jc w:val="both"/>
        <w:rPr>
          <w:sz w:val="28"/>
          <w:szCs w:val="28"/>
        </w:rPr>
      </w:pPr>
      <w:r w:rsidRPr="00EA5E8F">
        <w:rPr>
          <w:sz w:val="28"/>
          <w:szCs w:val="28"/>
        </w:rPr>
        <w:t>Федеральный закон Российской Федерации «Об акционерных обществах» от 26.12.1995 г. №208-ФЗ [Электронный ресурс]// Консультант Плюс [сайт информ.-правовой компании]. –  [М., 2019].</w:t>
      </w:r>
    </w:p>
    <w:p w14:paraId="50516512" w14:textId="77777777" w:rsidR="00037B6D" w:rsidRPr="00EA5E8F" w:rsidRDefault="00037B6D" w:rsidP="00EA5E8F">
      <w:pPr>
        <w:pStyle w:val="ae"/>
        <w:widowControl w:val="0"/>
        <w:numPr>
          <w:ilvl w:val="0"/>
          <w:numId w:val="20"/>
        </w:numPr>
        <w:tabs>
          <w:tab w:val="left" w:pos="284"/>
          <w:tab w:val="left" w:pos="993"/>
          <w:tab w:val="left" w:pos="1134"/>
        </w:tabs>
        <w:autoSpaceDE w:val="0"/>
        <w:autoSpaceDN w:val="0"/>
        <w:adjustRightInd w:val="0"/>
        <w:spacing w:line="336" w:lineRule="auto"/>
        <w:ind w:left="0" w:firstLine="709"/>
        <w:jc w:val="both"/>
        <w:rPr>
          <w:sz w:val="28"/>
          <w:szCs w:val="28"/>
        </w:rPr>
      </w:pPr>
      <w:r w:rsidRPr="00EA5E8F">
        <w:rPr>
          <w:sz w:val="28"/>
          <w:szCs w:val="28"/>
        </w:rPr>
        <w:t>Федеральный закон Российской Федерации «О бухгалтерском учете» от 06.12.2011 г. № 402-ФЗ [Электронный ресурс]// Консультант Плюс [сайт информ.-правовой компании]. –  [М., 2019].</w:t>
      </w:r>
    </w:p>
    <w:p w14:paraId="5D9F4086" w14:textId="77777777" w:rsidR="00037B6D" w:rsidRPr="00EA5E8F" w:rsidRDefault="00037B6D" w:rsidP="00EA5E8F">
      <w:pPr>
        <w:pStyle w:val="ae"/>
        <w:widowControl w:val="0"/>
        <w:numPr>
          <w:ilvl w:val="0"/>
          <w:numId w:val="20"/>
        </w:numPr>
        <w:tabs>
          <w:tab w:val="left" w:pos="284"/>
          <w:tab w:val="left" w:pos="993"/>
          <w:tab w:val="left" w:pos="1134"/>
        </w:tabs>
        <w:autoSpaceDE w:val="0"/>
        <w:autoSpaceDN w:val="0"/>
        <w:adjustRightInd w:val="0"/>
        <w:spacing w:line="336" w:lineRule="auto"/>
        <w:ind w:left="0" w:firstLine="709"/>
        <w:jc w:val="both"/>
        <w:rPr>
          <w:sz w:val="28"/>
          <w:szCs w:val="28"/>
        </w:rPr>
      </w:pPr>
      <w:r w:rsidRPr="00EA5E8F">
        <w:rPr>
          <w:sz w:val="28"/>
          <w:szCs w:val="28"/>
        </w:rPr>
        <w:t>Постановление Правительства Российской Федерации "Об утверждении федеральных правил (стандартов) аудиторской деятельности " от 23.09.2002 г. № 696 [Электронный ресурс]// Консультант Плюс [сайт информ.-правовой компании]. –  [М., 2019].</w:t>
      </w:r>
    </w:p>
    <w:p w14:paraId="417B3E7B" w14:textId="77777777" w:rsidR="00037B6D" w:rsidRPr="00EA5E8F" w:rsidRDefault="00037B6D" w:rsidP="00EA5E8F">
      <w:pPr>
        <w:tabs>
          <w:tab w:val="left" w:pos="1134"/>
        </w:tabs>
        <w:spacing w:after="0" w:line="336" w:lineRule="auto"/>
        <w:ind w:firstLine="709"/>
        <w:jc w:val="both"/>
        <w:rPr>
          <w:rFonts w:ascii="Times New Roman" w:hAnsi="Times New Roman" w:cs="Times New Roman"/>
          <w:b/>
          <w:bCs/>
          <w:sz w:val="28"/>
          <w:szCs w:val="28"/>
        </w:rPr>
      </w:pPr>
      <w:bookmarkStart w:id="40" w:name="_Toc2021631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A5E8F">
        <w:rPr>
          <w:rFonts w:ascii="Times New Roman" w:hAnsi="Times New Roman" w:cs="Times New Roman"/>
          <w:b/>
          <w:bCs/>
          <w:sz w:val="28"/>
          <w:szCs w:val="28"/>
        </w:rPr>
        <w:t>Основная литература:</w:t>
      </w:r>
    </w:p>
    <w:p w14:paraId="3018BA71" w14:textId="2575DB84" w:rsidR="00037B6D" w:rsidRPr="00EA5E8F" w:rsidRDefault="00E1022B" w:rsidP="00EA5E8F">
      <w:pPr>
        <w:pStyle w:val="p3"/>
        <w:numPr>
          <w:ilvl w:val="0"/>
          <w:numId w:val="20"/>
        </w:numPr>
        <w:tabs>
          <w:tab w:val="left" w:pos="993"/>
          <w:tab w:val="left" w:pos="1134"/>
        </w:tabs>
        <w:spacing w:before="0" w:after="0" w:line="336" w:lineRule="auto"/>
        <w:ind w:left="0" w:firstLine="709"/>
        <w:jc w:val="both"/>
        <w:rPr>
          <w:rFonts w:ascii="Times New Roman" w:hAnsi="Times New Roman" w:cs="Times New Roman"/>
          <w:b/>
          <w:bCs/>
          <w:color w:val="auto"/>
          <w:sz w:val="28"/>
          <w:szCs w:val="28"/>
        </w:rPr>
      </w:pPr>
      <w:r w:rsidRPr="00EA5E8F">
        <w:rPr>
          <w:rFonts w:ascii="Times New Roman" w:hAnsi="Times New Roman" w:cs="Times New Roman"/>
          <w:color w:val="auto"/>
          <w:sz w:val="28"/>
          <w:szCs w:val="28"/>
        </w:rPr>
        <w:t>Лукасевич, И. Я.  Финансовый менеджмент в 2 ч. Часть 1. Основные понятия, методы и концепции : учебник и практикум для вузов / И. Я. Лукасевич. — 4-е изд., перераб. и доп. — Москва : Издательство Юрайт, 2022. — 377 с. — (Высшее образование). —  Образовательная платформа Юрайт [сайт]. — URL: https://urait.ru/bcode/488925 (дата обращения: 05.10.2022). — Текст : электронный.</w:t>
      </w:r>
      <w:r w:rsidR="00037B6D" w:rsidRPr="00EA5E8F">
        <w:rPr>
          <w:rFonts w:ascii="Times New Roman" w:hAnsi="Times New Roman" w:cs="Times New Roman"/>
          <w:color w:val="auto"/>
          <w:sz w:val="28"/>
          <w:szCs w:val="28"/>
        </w:rPr>
        <w:t xml:space="preserve">.                     </w:t>
      </w:r>
      <w:r w:rsidRPr="00EA5E8F">
        <w:rPr>
          <w:rFonts w:ascii="Times New Roman" w:hAnsi="Times New Roman" w:cs="Times New Roman"/>
          <w:color w:val="auto"/>
          <w:sz w:val="28"/>
          <w:szCs w:val="28"/>
        </w:rPr>
        <w:t xml:space="preserve"> </w:t>
      </w:r>
    </w:p>
    <w:p w14:paraId="3FB55F03" w14:textId="77777777" w:rsidR="00037B6D" w:rsidRPr="00EA5E8F" w:rsidRDefault="00037B6D" w:rsidP="00EA5E8F">
      <w:pPr>
        <w:pStyle w:val="p3"/>
        <w:numPr>
          <w:ilvl w:val="0"/>
          <w:numId w:val="20"/>
        </w:numPr>
        <w:tabs>
          <w:tab w:val="left" w:pos="993"/>
          <w:tab w:val="left" w:pos="1134"/>
        </w:tabs>
        <w:spacing w:before="0" w:after="0" w:line="336" w:lineRule="auto"/>
        <w:ind w:left="0" w:firstLine="1069"/>
        <w:jc w:val="both"/>
        <w:rPr>
          <w:rFonts w:ascii="Times New Roman" w:hAnsi="Times New Roman" w:cs="Times New Roman"/>
          <w:b/>
          <w:bCs/>
          <w:color w:val="auto"/>
          <w:sz w:val="28"/>
          <w:szCs w:val="28"/>
        </w:rPr>
      </w:pPr>
      <w:r w:rsidRPr="00EA5E8F">
        <w:rPr>
          <w:rFonts w:ascii="Times New Roman" w:hAnsi="Times New Roman" w:cs="Times New Roman"/>
          <w:color w:val="auto"/>
          <w:sz w:val="28"/>
          <w:szCs w:val="28"/>
        </w:rPr>
        <w:lastRenderedPageBreak/>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Лукасевич. - Москва: Юрайт, 2017. - 304 с. - Текст : непосредственный. 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Юрайт, 2022. — 304 с. — (Высшее образование). — Образовательная платформа Юрайт [сайт]. — URL: https://urait.ru/bcode/492680 (дата обращения: 05.10.2022). — Текст : электронный. </w:t>
      </w:r>
    </w:p>
    <w:p w14:paraId="2C0AC763" w14:textId="77777777" w:rsidR="00037B6D" w:rsidRPr="00EA5E8F" w:rsidRDefault="00037B6D" w:rsidP="00EA5E8F">
      <w:pPr>
        <w:pStyle w:val="p3"/>
        <w:numPr>
          <w:ilvl w:val="0"/>
          <w:numId w:val="20"/>
        </w:numPr>
        <w:tabs>
          <w:tab w:val="left" w:pos="993"/>
          <w:tab w:val="left" w:pos="1134"/>
        </w:tabs>
        <w:spacing w:before="0" w:after="0" w:line="336" w:lineRule="auto"/>
        <w:ind w:left="0" w:firstLine="993"/>
        <w:jc w:val="both"/>
        <w:rPr>
          <w:rFonts w:ascii="Times New Roman" w:hAnsi="Times New Roman" w:cs="Times New Roman"/>
          <w:color w:val="auto"/>
          <w:sz w:val="28"/>
          <w:szCs w:val="28"/>
        </w:rPr>
      </w:pPr>
      <w:r w:rsidRPr="00EA5E8F">
        <w:rPr>
          <w:rFonts w:ascii="Times New Roman" w:hAnsi="Times New Roman" w:cs="Times New Roman"/>
          <w:color w:val="auto"/>
          <w:sz w:val="28"/>
          <w:szCs w:val="28"/>
        </w:rPr>
        <w:t xml:space="preserve">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2015, 2016, 2018 . - 320 с. – Текст : непосредственный. - То же. - 2021. - ЭБС BOOK.ru. - URL:https://book.ru/book/941002 (дата обращения: 05.10.2022).  - Текст : электронный. </w:t>
      </w:r>
    </w:p>
    <w:p w14:paraId="348FFDE0" w14:textId="77777777" w:rsidR="00037B6D" w:rsidRPr="00EA5E8F" w:rsidRDefault="00037B6D" w:rsidP="00EA5E8F">
      <w:pPr>
        <w:pStyle w:val="p3"/>
        <w:tabs>
          <w:tab w:val="left" w:pos="993"/>
          <w:tab w:val="left" w:pos="1134"/>
        </w:tabs>
        <w:spacing w:before="0" w:after="0" w:line="336" w:lineRule="auto"/>
        <w:ind w:firstLine="709"/>
        <w:jc w:val="both"/>
        <w:rPr>
          <w:rFonts w:ascii="Times New Roman" w:hAnsi="Times New Roman" w:cs="Times New Roman"/>
          <w:b/>
          <w:bCs/>
          <w:color w:val="auto"/>
          <w:sz w:val="28"/>
          <w:szCs w:val="28"/>
        </w:rPr>
      </w:pPr>
      <w:r w:rsidRPr="00EA5E8F">
        <w:rPr>
          <w:rFonts w:ascii="Times New Roman" w:hAnsi="Times New Roman" w:cs="Times New Roman"/>
          <w:b/>
          <w:bCs/>
          <w:color w:val="auto"/>
          <w:sz w:val="28"/>
          <w:szCs w:val="28"/>
        </w:rPr>
        <w:t>Дополнительная литература:</w:t>
      </w:r>
    </w:p>
    <w:p w14:paraId="130B5D35" w14:textId="77777777" w:rsidR="00037B6D" w:rsidRPr="00EA5E8F" w:rsidRDefault="00037B6D" w:rsidP="00EA5E8F">
      <w:pPr>
        <w:pStyle w:val="p3"/>
        <w:numPr>
          <w:ilvl w:val="0"/>
          <w:numId w:val="20"/>
        </w:numPr>
        <w:tabs>
          <w:tab w:val="left" w:pos="993"/>
          <w:tab w:val="left" w:pos="1134"/>
        </w:tabs>
        <w:spacing w:before="0" w:after="0" w:line="336" w:lineRule="auto"/>
        <w:ind w:left="0" w:firstLine="1069"/>
        <w:jc w:val="both"/>
        <w:rPr>
          <w:rFonts w:ascii="Times New Roman" w:hAnsi="Times New Roman" w:cs="Times New Roman"/>
          <w:color w:val="auto"/>
          <w:sz w:val="28"/>
          <w:szCs w:val="28"/>
        </w:rPr>
      </w:pPr>
      <w:r w:rsidRPr="00EA5E8F">
        <w:rPr>
          <w:rFonts w:ascii="Times New Roman" w:hAnsi="Times New Roman" w:cs="Times New Roman"/>
          <w:color w:val="auto"/>
          <w:sz w:val="28"/>
          <w:szCs w:val="28"/>
        </w:rPr>
        <w:t xml:space="preserve">Пименов, Н. А.  Управление финансовыми рисками в системе экономической безопасности : учебник и практикум для вузов / Н. А. Пименов. — 2-е изд., перераб. и доп. — Москва : Издательство Юрайт, 2021. — 326 с. — (Высшее образование). —  ЭБС Юрайт. — URL: https://urait.ru/bcode/468945 (дата обращения: 05.10.2022). — Текст : электронный. </w:t>
      </w:r>
    </w:p>
    <w:p w14:paraId="36038422" w14:textId="77777777" w:rsidR="00037B6D" w:rsidRPr="00EA5E8F" w:rsidRDefault="00037B6D" w:rsidP="00EA5E8F">
      <w:pPr>
        <w:pStyle w:val="p3"/>
        <w:numPr>
          <w:ilvl w:val="0"/>
          <w:numId w:val="20"/>
        </w:numPr>
        <w:tabs>
          <w:tab w:val="left" w:pos="993"/>
          <w:tab w:val="left" w:pos="1134"/>
        </w:tabs>
        <w:spacing w:before="0" w:after="0" w:line="336" w:lineRule="auto"/>
        <w:ind w:left="0" w:firstLine="1134"/>
        <w:jc w:val="both"/>
        <w:rPr>
          <w:rFonts w:ascii="Times New Roman" w:hAnsi="Times New Roman" w:cs="Times New Roman"/>
          <w:color w:val="auto"/>
          <w:sz w:val="28"/>
          <w:szCs w:val="28"/>
        </w:rPr>
      </w:pPr>
      <w:r w:rsidRPr="00EA5E8F">
        <w:rPr>
          <w:rFonts w:ascii="Times New Roman" w:hAnsi="Times New Roman" w:cs="Times New Roman"/>
          <w:color w:val="auto"/>
          <w:sz w:val="28"/>
          <w:szCs w:val="28"/>
        </w:rPr>
        <w:t xml:space="preserve">Донцова, Л.В. Финансовое оздоровление и внутренний контроль в кризисных условиях (методология и практика): монография / Л.В. Донцова, М.М. Шарамко, Г.Ф. Галиуллина; под ред. Л.В. Донцовой. - Москва: Русайнс, 2017. - 154 с. — ЭБС BOOK.RU. — URL: https://book.ru/book/922319 (дата обращения: 05.10.2022). — Текст : электронный. </w:t>
      </w:r>
    </w:p>
    <w:p w14:paraId="3FF0E9F0" w14:textId="77777777" w:rsidR="00037B6D" w:rsidRPr="00EA5E8F" w:rsidRDefault="00037B6D" w:rsidP="00EA5E8F">
      <w:pPr>
        <w:pStyle w:val="p3"/>
        <w:numPr>
          <w:ilvl w:val="0"/>
          <w:numId w:val="20"/>
        </w:numPr>
        <w:tabs>
          <w:tab w:val="left" w:pos="993"/>
          <w:tab w:val="left" w:pos="1134"/>
        </w:tabs>
        <w:spacing w:before="0" w:after="0" w:line="336" w:lineRule="auto"/>
        <w:ind w:left="0" w:firstLine="1069"/>
        <w:jc w:val="both"/>
        <w:rPr>
          <w:rFonts w:ascii="Times New Roman" w:hAnsi="Times New Roman" w:cs="Times New Roman"/>
          <w:color w:val="auto"/>
          <w:sz w:val="28"/>
          <w:szCs w:val="28"/>
        </w:rPr>
      </w:pPr>
      <w:r w:rsidRPr="00EA5E8F">
        <w:rPr>
          <w:rFonts w:ascii="Times New Roman" w:hAnsi="Times New Roman" w:cs="Times New Roman"/>
          <w:color w:val="auto"/>
          <w:sz w:val="28"/>
          <w:szCs w:val="28"/>
        </w:rPr>
        <w:t xml:space="preserve">Казакова, Н.А. Финансовый контроллинг в холдингах : монография / Н.А. Казакова, Е.А. Хлевная, А.А. Ангеловская. — Москва : ИНФРА-М, 2018. - 237 с. — (Научная мысль).  - ЭБС ZNANIUM.com. - URL: https://znanium.com/catalog/product/942813 (дата обращения: 05.10.2022). – Текст : электронный. </w:t>
      </w:r>
    </w:p>
    <w:p w14:paraId="184B7102" w14:textId="77777777" w:rsidR="00037B6D" w:rsidRPr="00EA5E8F" w:rsidRDefault="00037B6D" w:rsidP="00EA5E8F">
      <w:pPr>
        <w:pStyle w:val="p3"/>
        <w:numPr>
          <w:ilvl w:val="0"/>
          <w:numId w:val="20"/>
        </w:numPr>
        <w:tabs>
          <w:tab w:val="left" w:pos="993"/>
          <w:tab w:val="left" w:pos="1134"/>
        </w:tabs>
        <w:spacing w:before="0" w:after="0" w:line="336" w:lineRule="auto"/>
        <w:ind w:left="0" w:firstLine="993"/>
        <w:jc w:val="both"/>
        <w:rPr>
          <w:rFonts w:ascii="Times New Roman" w:hAnsi="Times New Roman" w:cs="Times New Roman"/>
          <w:color w:val="auto"/>
          <w:sz w:val="28"/>
          <w:szCs w:val="28"/>
        </w:rPr>
      </w:pPr>
      <w:r w:rsidRPr="00EA5E8F">
        <w:rPr>
          <w:rFonts w:ascii="Times New Roman" w:hAnsi="Times New Roman" w:cs="Times New Roman"/>
          <w:color w:val="auto"/>
          <w:sz w:val="28"/>
          <w:szCs w:val="28"/>
        </w:rPr>
        <w:lastRenderedPageBreak/>
        <w:t>Сотникова Л.В. Мошенничество в финансовой отчетности: обнаружение и предупреждение : учебник / Л.В. Сотникова. — Москва : Русайнс, 2019. — 394 с. - ЭБС BOOK.ru. - URL: https://book.ru/book/932098 (дата обращения: 05.10.2022). — Текст : электронный.</w:t>
      </w:r>
    </w:p>
    <w:p w14:paraId="213B24E2" w14:textId="77777777" w:rsidR="00037B6D" w:rsidRPr="00EA5E8F" w:rsidRDefault="00037B6D" w:rsidP="00EA5E8F">
      <w:pPr>
        <w:pStyle w:val="aff7"/>
        <w:tabs>
          <w:tab w:val="left" w:pos="1134"/>
        </w:tabs>
        <w:spacing w:line="336" w:lineRule="auto"/>
        <w:rPr>
          <w:rFonts w:eastAsia="Arial Unicode MS"/>
          <w:b w:val="0"/>
          <w:bCs w:val="0"/>
          <w:kern w:val="0"/>
          <w:u w:color="000000"/>
          <w:bdr w:val="nil"/>
        </w:rPr>
      </w:pPr>
      <w:r w:rsidRPr="00EA5E8F">
        <w:rPr>
          <w:rFonts w:eastAsia="Arial Unicode MS"/>
          <w:b w:val="0"/>
          <w:bCs w:val="0"/>
          <w:kern w:val="0"/>
          <w:u w:color="000000"/>
          <w:bdr w:val="nil"/>
        </w:rPr>
        <w:t xml:space="preserve">15. Финансовое планирование в организациях: учебник для направ. бакалавриата "Экономика" / С.В. Большаков [и др.]; Финуниверситет; под ред. Л.Г. Паштовой - Москва: Кнорус, 2019. - 274 с. - Текст : непосредственный. – То же. – ЭБС BOOK.ru. - URL: https://www.book.ru/book/930018 (дата обращения: </w:t>
      </w:r>
      <w:r w:rsidRPr="00EA5E8F">
        <w:rPr>
          <w:b w:val="0"/>
        </w:rPr>
        <w:t>05.10.2022</w:t>
      </w:r>
      <w:r w:rsidRPr="00EA5E8F">
        <w:rPr>
          <w:rFonts w:eastAsia="Arial Unicode MS"/>
          <w:b w:val="0"/>
          <w:bCs w:val="0"/>
          <w:kern w:val="0"/>
          <w:u w:color="000000"/>
          <w:bdr w:val="nil"/>
        </w:rPr>
        <w:t xml:space="preserve">). - Текст : электронный. </w:t>
      </w:r>
    </w:p>
    <w:p w14:paraId="7502ACB1" w14:textId="77777777" w:rsidR="00037B6D" w:rsidRPr="00EA5E8F" w:rsidRDefault="00037B6D" w:rsidP="00037B6D">
      <w:pPr>
        <w:pStyle w:val="aff7"/>
        <w:tabs>
          <w:tab w:val="left" w:pos="1134"/>
        </w:tabs>
      </w:pPr>
      <w:r w:rsidRPr="00EA5E8F">
        <w:t>9. Перечень ресурсов информационно-телекоммуникационной сети Интернет, необходимых для освоения дисциплины</w:t>
      </w:r>
      <w:bookmarkEnd w:id="40"/>
    </w:p>
    <w:p w14:paraId="02A80428" w14:textId="77777777" w:rsidR="00037B6D" w:rsidRPr="00EA5E8F" w:rsidRDefault="00037B6D" w:rsidP="00EA5E8F">
      <w:pPr>
        <w:spacing w:after="0" w:line="336"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1. Электронные ресурсы БИК:</w:t>
      </w:r>
    </w:p>
    <w:p w14:paraId="02B41DC5"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 xml:space="preserve">Электронная библиотека Финансового университета (ЭБ) </w:t>
      </w:r>
      <w:hyperlink r:id="rId10" w:history="1">
        <w:r w:rsidRPr="00EA5E8F">
          <w:rPr>
            <w:rStyle w:val="a4"/>
            <w:color w:val="auto"/>
            <w:sz w:val="28"/>
            <w:szCs w:val="28"/>
          </w:rPr>
          <w:t>http://elib.fa.ru/</w:t>
        </w:r>
      </w:hyperlink>
    </w:p>
    <w:p w14:paraId="52E6BAA0"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Электронно-библиотечная система BOOK.RU http://www.book.ru</w:t>
      </w:r>
    </w:p>
    <w:p w14:paraId="78927577"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Электронно-библиотечная система «Университетская библиотека ОНЛАЙН» http://biblioclub.ru/</w:t>
      </w:r>
    </w:p>
    <w:p w14:paraId="25B15DA1"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Электронно-библиотечная система Znanium http://www.znanium.com</w:t>
      </w:r>
    </w:p>
    <w:p w14:paraId="2061A5A8"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Электронно-библиотечная система издательства «ЮРАЙТ» https://urait.ru/</w:t>
      </w:r>
    </w:p>
    <w:p w14:paraId="5D1CF266"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Электронно-библиотечная система издательства Проспект http://ebs.prospekt.org/books</w:t>
      </w:r>
    </w:p>
    <w:p w14:paraId="3A8C2120"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Деловая онлайн-библиотека Alpina Digital http://lib.alpinadigital.ru/</w:t>
      </w:r>
    </w:p>
    <w:p w14:paraId="2CDF9BF2"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Электронная библиотека Издательского дома «Гребенников» https://grebennikon.ru/</w:t>
      </w:r>
    </w:p>
    <w:p w14:paraId="196E6C28"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 xml:space="preserve">Научная электронная библиотека eLibrary.ru http://elibrary.ru  </w:t>
      </w:r>
    </w:p>
    <w:p w14:paraId="3C37FAD2"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Национальная электронная библиотека http://нэб.рф/</w:t>
      </w:r>
    </w:p>
    <w:p w14:paraId="4A9E1E49"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Финансовая справочная система «Финансовый директор» http://www.1fd.ru/</w:t>
      </w:r>
    </w:p>
    <w:p w14:paraId="2EFCA1C0"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Ресурсы информационно-аналитического агентства по финансовым рынкам Cbonds.ru https://cbonds.ru/</w:t>
      </w:r>
    </w:p>
    <w:p w14:paraId="2CD60450"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СПАРК https://spark-interfax.ru/</w:t>
      </w:r>
    </w:p>
    <w:p w14:paraId="2970486E"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lang w:val="en-US"/>
        </w:rPr>
      </w:pPr>
      <w:r w:rsidRPr="00EA5E8F">
        <w:rPr>
          <w:sz w:val="28"/>
          <w:szCs w:val="28"/>
          <w:lang w:val="en-US"/>
        </w:rPr>
        <w:lastRenderedPageBreak/>
        <w:t>Academic Reference http://ar.cnki.net/ACADREF</w:t>
      </w:r>
    </w:p>
    <w:p w14:paraId="539775DB"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Пакет баз данных компании EBSCO Publishing, крупнейшего агрегатора научных ресурсов ведущих издательств мира http://search.ebscohost.com</w:t>
      </w:r>
    </w:p>
    <w:p w14:paraId="749140DA"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Электронные продукты издательства Elsevier http://www.sciencedirect.com</w:t>
      </w:r>
    </w:p>
    <w:p w14:paraId="0371D36D"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lang w:val="en-US"/>
        </w:rPr>
      </w:pPr>
      <w:r w:rsidRPr="00EA5E8F">
        <w:rPr>
          <w:sz w:val="28"/>
          <w:szCs w:val="28"/>
          <w:lang w:val="en-US"/>
        </w:rPr>
        <w:t>Emerald: Management eJournal Portfolio https://www.emerald.com/insight/</w:t>
      </w:r>
    </w:p>
    <w:p w14:paraId="40C8A330"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Информационно-аналитическая база данных EMIS Global https://www.emis.com/php/companies/overview/index</w:t>
      </w:r>
    </w:p>
    <w:p w14:paraId="6C2930D1"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Henry Stewart Talks: Библиотека Онлайн Лекций по Бизнесу и Маркетингу https://hstalks.com/business/</w:t>
      </w:r>
    </w:p>
    <w:p w14:paraId="0342AD9A"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lang w:val="en-US"/>
        </w:rPr>
      </w:pPr>
      <w:r w:rsidRPr="00EA5E8F">
        <w:rPr>
          <w:sz w:val="28"/>
          <w:szCs w:val="28"/>
          <w:lang w:val="en-US"/>
        </w:rPr>
        <w:t>Oxford Scholarship Online https://oxford.universitypressscholarship.com/</w:t>
      </w:r>
    </w:p>
    <w:p w14:paraId="300AA12C"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Коллекция научных журналов Oxford University Press https://academic.oup.com/journals/</w:t>
      </w:r>
    </w:p>
    <w:p w14:paraId="22D5DF9E"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Scopus https://www.scopus.com</w:t>
      </w:r>
    </w:p>
    <w:p w14:paraId="01F07796"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Электронная коллекция книг издательства Springer:  Springer eBooks http://link.springer.com/</w:t>
      </w:r>
    </w:p>
    <w:p w14:paraId="0128580A" w14:textId="77777777" w:rsidR="00037B6D" w:rsidRPr="00EA5E8F" w:rsidRDefault="00037B6D" w:rsidP="00EA5E8F">
      <w:pPr>
        <w:pStyle w:val="ae"/>
        <w:numPr>
          <w:ilvl w:val="0"/>
          <w:numId w:val="26"/>
        </w:numPr>
        <w:tabs>
          <w:tab w:val="left" w:pos="851"/>
        </w:tabs>
        <w:spacing w:line="336" w:lineRule="auto"/>
        <w:ind w:left="0" w:firstLine="709"/>
        <w:jc w:val="both"/>
        <w:rPr>
          <w:sz w:val="28"/>
          <w:szCs w:val="28"/>
        </w:rPr>
      </w:pPr>
      <w:r w:rsidRPr="00EA5E8F">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03C62100" w14:textId="77777777" w:rsidR="00037B6D" w:rsidRPr="00EA5E8F" w:rsidRDefault="00037B6D" w:rsidP="00EA5E8F">
      <w:pPr>
        <w:pStyle w:val="ae"/>
        <w:numPr>
          <w:ilvl w:val="0"/>
          <w:numId w:val="26"/>
        </w:numPr>
        <w:tabs>
          <w:tab w:val="left" w:pos="851"/>
        </w:tabs>
        <w:spacing w:line="336" w:lineRule="auto"/>
        <w:ind w:left="0" w:firstLine="709"/>
        <w:jc w:val="both"/>
        <w:rPr>
          <w:bCs/>
          <w:sz w:val="28"/>
          <w:szCs w:val="28"/>
        </w:rPr>
      </w:pPr>
      <w:r w:rsidRPr="00EA5E8F">
        <w:rPr>
          <w:sz w:val="28"/>
          <w:szCs w:val="28"/>
        </w:rPr>
        <w:t xml:space="preserve">База данных научных журналов издательства Wiley </w:t>
      </w:r>
      <w:hyperlink r:id="rId11" w:history="1">
        <w:r w:rsidRPr="00EA5E8F">
          <w:rPr>
            <w:rStyle w:val="a4"/>
            <w:color w:val="auto"/>
            <w:sz w:val="28"/>
            <w:szCs w:val="28"/>
          </w:rPr>
          <w:t>https://onlinelibrary.wiley.com/</w:t>
        </w:r>
      </w:hyperlink>
    </w:p>
    <w:p w14:paraId="62ECAB4C" w14:textId="77777777" w:rsidR="00037B6D" w:rsidRPr="00EA5E8F" w:rsidRDefault="00037B6D" w:rsidP="00EA5E8F">
      <w:pPr>
        <w:pStyle w:val="ae"/>
        <w:tabs>
          <w:tab w:val="left" w:pos="851"/>
          <w:tab w:val="left" w:pos="1134"/>
        </w:tabs>
        <w:spacing w:line="336" w:lineRule="auto"/>
        <w:ind w:left="0" w:firstLine="709"/>
        <w:jc w:val="both"/>
        <w:rPr>
          <w:sz w:val="28"/>
          <w:szCs w:val="28"/>
        </w:rPr>
      </w:pPr>
      <w:r w:rsidRPr="00EA5E8F">
        <w:rPr>
          <w:sz w:val="28"/>
          <w:szCs w:val="28"/>
        </w:rPr>
        <w:t xml:space="preserve">2.Система </w:t>
      </w:r>
      <w:r w:rsidRPr="00EA5E8F">
        <w:rPr>
          <w:sz w:val="28"/>
          <w:szCs w:val="28"/>
          <w:lang w:val="en-US"/>
        </w:rPr>
        <w:t>Thomson</w:t>
      </w:r>
      <w:r w:rsidRPr="00EA5E8F">
        <w:rPr>
          <w:sz w:val="28"/>
          <w:szCs w:val="28"/>
        </w:rPr>
        <w:t xml:space="preserve"> </w:t>
      </w:r>
      <w:r w:rsidRPr="00EA5E8F">
        <w:rPr>
          <w:sz w:val="28"/>
          <w:szCs w:val="28"/>
          <w:lang w:val="en-US"/>
        </w:rPr>
        <w:t>Reuters</w:t>
      </w:r>
      <w:r w:rsidRPr="00EA5E8F">
        <w:rPr>
          <w:sz w:val="28"/>
          <w:szCs w:val="28"/>
        </w:rPr>
        <w:t xml:space="preserve"> </w:t>
      </w:r>
      <w:r w:rsidRPr="00EA5E8F">
        <w:rPr>
          <w:sz w:val="28"/>
          <w:szCs w:val="28"/>
          <w:lang w:val="en-US"/>
        </w:rPr>
        <w:t>Eikon</w:t>
      </w:r>
    </w:p>
    <w:p w14:paraId="2C74796E" w14:textId="77777777" w:rsidR="00037B6D" w:rsidRPr="00EA5E8F" w:rsidRDefault="00037B6D" w:rsidP="00EA5E8F">
      <w:pPr>
        <w:pStyle w:val="ae"/>
        <w:widowControl w:val="0"/>
        <w:tabs>
          <w:tab w:val="left" w:pos="426"/>
          <w:tab w:val="left" w:pos="851"/>
          <w:tab w:val="left" w:pos="1014"/>
          <w:tab w:val="left" w:pos="1134"/>
        </w:tabs>
        <w:spacing w:line="336" w:lineRule="auto"/>
        <w:ind w:left="0" w:firstLine="709"/>
        <w:jc w:val="both"/>
        <w:rPr>
          <w:sz w:val="28"/>
          <w:szCs w:val="28"/>
        </w:rPr>
      </w:pPr>
      <w:r w:rsidRPr="00EA5E8F">
        <w:rPr>
          <w:sz w:val="28"/>
          <w:szCs w:val="28"/>
        </w:rPr>
        <w:t>3.http://www.</w:t>
      </w:r>
      <w:r w:rsidRPr="00EA5E8F">
        <w:rPr>
          <w:sz w:val="28"/>
          <w:szCs w:val="28"/>
          <w:lang w:val="en-US"/>
        </w:rPr>
        <w:t>cbr</w:t>
      </w:r>
      <w:r w:rsidRPr="00EA5E8F">
        <w:rPr>
          <w:sz w:val="28"/>
          <w:szCs w:val="28"/>
        </w:rPr>
        <w:t>.ru – официальный сайт Банка России</w:t>
      </w:r>
    </w:p>
    <w:p w14:paraId="0B632F74" w14:textId="77777777" w:rsidR="00037B6D" w:rsidRPr="00EA5E8F" w:rsidRDefault="00037B6D" w:rsidP="00EA5E8F">
      <w:pPr>
        <w:widowControl w:val="0"/>
        <w:tabs>
          <w:tab w:val="left" w:pos="426"/>
          <w:tab w:val="left" w:pos="851"/>
          <w:tab w:val="left" w:pos="1014"/>
          <w:tab w:val="left" w:pos="1134"/>
        </w:tabs>
        <w:spacing w:after="0" w:line="336"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4.</w:t>
      </w:r>
      <w:r w:rsidRPr="00EA5E8F">
        <w:rPr>
          <w:rFonts w:ascii="Times New Roman" w:eastAsia="Times New Roman" w:hAnsi="Times New Roman" w:cs="Times New Roman"/>
          <w:sz w:val="28"/>
          <w:szCs w:val="28"/>
          <w:lang w:val="en-US" w:eastAsia="ru-RU"/>
        </w:rPr>
        <w:t>http</w:t>
      </w:r>
      <w:r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val="en-US" w:eastAsia="ru-RU"/>
        </w:rPr>
        <w:t>www</w:t>
      </w:r>
      <w:r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val="en-US" w:eastAsia="ru-RU"/>
        </w:rPr>
        <w:t>minfin</w:t>
      </w:r>
      <w:r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val="en-US" w:eastAsia="ru-RU"/>
        </w:rPr>
        <w:t>ru</w:t>
      </w:r>
      <w:r w:rsidRPr="00EA5E8F">
        <w:rPr>
          <w:rFonts w:ascii="Times New Roman" w:eastAsia="Times New Roman" w:hAnsi="Times New Roman" w:cs="Times New Roman"/>
          <w:sz w:val="28"/>
          <w:szCs w:val="28"/>
          <w:lang w:eastAsia="ru-RU"/>
        </w:rPr>
        <w:t xml:space="preserve"> – официальный сайт Министерства финансов РФ</w:t>
      </w:r>
    </w:p>
    <w:p w14:paraId="77203B58" w14:textId="77777777" w:rsidR="00037B6D" w:rsidRPr="00EA5E8F" w:rsidRDefault="00037B6D" w:rsidP="00EA5E8F">
      <w:pPr>
        <w:widowControl w:val="0"/>
        <w:tabs>
          <w:tab w:val="left" w:pos="426"/>
          <w:tab w:val="left" w:pos="851"/>
          <w:tab w:val="left" w:pos="1014"/>
          <w:tab w:val="left" w:pos="1134"/>
        </w:tabs>
        <w:spacing w:after="0" w:line="336"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5.</w:t>
      </w:r>
      <w:r w:rsidRPr="00EA5E8F">
        <w:rPr>
          <w:rFonts w:ascii="Times New Roman" w:eastAsia="Times New Roman" w:hAnsi="Times New Roman" w:cs="Times New Roman"/>
          <w:sz w:val="28"/>
          <w:szCs w:val="28"/>
          <w:lang w:val="en-US" w:eastAsia="ru-RU"/>
        </w:rPr>
        <w:t>http</w:t>
      </w:r>
      <w:r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val="en-US" w:eastAsia="ru-RU"/>
        </w:rPr>
        <w:t>www</w:t>
      </w:r>
      <w:r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val="en-US" w:eastAsia="ru-RU"/>
        </w:rPr>
        <w:t>finman</w:t>
      </w:r>
      <w:r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val="en-US" w:eastAsia="ru-RU"/>
        </w:rPr>
        <w:t>ru</w:t>
      </w:r>
      <w:r w:rsidRPr="00EA5E8F">
        <w:rPr>
          <w:rFonts w:ascii="Times New Roman" w:eastAsia="Times New Roman" w:hAnsi="Times New Roman" w:cs="Times New Roman"/>
          <w:sz w:val="28"/>
          <w:szCs w:val="28"/>
          <w:lang w:eastAsia="ru-RU"/>
        </w:rPr>
        <w:t xml:space="preserve"> – Финансовый менеджмент, журнал</w:t>
      </w:r>
    </w:p>
    <w:p w14:paraId="2A91A6BE" w14:textId="77777777" w:rsidR="00037B6D" w:rsidRPr="00EA5E8F" w:rsidRDefault="00037B6D" w:rsidP="00EA5E8F">
      <w:pPr>
        <w:widowControl w:val="0"/>
        <w:tabs>
          <w:tab w:val="left" w:pos="426"/>
          <w:tab w:val="left" w:pos="1014"/>
          <w:tab w:val="left" w:pos="1134"/>
        </w:tabs>
        <w:spacing w:after="0" w:line="336" w:lineRule="auto"/>
        <w:ind w:firstLine="709"/>
        <w:jc w:val="both"/>
        <w:rPr>
          <w:rFonts w:ascii="Times New Roman" w:eastAsia="Times New Roman" w:hAnsi="Times New Roman" w:cs="Times New Roman"/>
          <w:sz w:val="28"/>
          <w:szCs w:val="28"/>
          <w:lang w:eastAsia="ru-RU"/>
        </w:rPr>
      </w:pPr>
      <w:r w:rsidRPr="00EA5E8F">
        <w:t>6.</w:t>
      </w:r>
      <w:hyperlink r:id="rId12" w:history="1">
        <w:r w:rsidRPr="00EA5E8F">
          <w:rPr>
            <w:rFonts w:ascii="Times New Roman" w:eastAsia="Times New Roman" w:hAnsi="Times New Roman" w:cs="Times New Roman"/>
            <w:sz w:val="28"/>
            <w:szCs w:val="28"/>
            <w:lang w:eastAsia="ru-RU"/>
          </w:rPr>
          <w:t>http://fintechru.org</w:t>
        </w:r>
      </w:hyperlink>
      <w:r w:rsidRPr="00EA5E8F">
        <w:rPr>
          <w:rFonts w:ascii="Times New Roman" w:eastAsia="Times New Roman" w:hAnsi="Times New Roman" w:cs="Times New Roman"/>
          <w:sz w:val="28"/>
          <w:szCs w:val="28"/>
          <w:lang w:eastAsia="ru-RU"/>
        </w:rPr>
        <w:t xml:space="preserve"> - официальный сайт Ассоциации ФинТех</w:t>
      </w:r>
    </w:p>
    <w:p w14:paraId="30B67F98" w14:textId="77777777" w:rsidR="00037B6D" w:rsidRPr="00EA5E8F" w:rsidRDefault="00037B6D" w:rsidP="00EA5E8F">
      <w:pPr>
        <w:widowControl w:val="0"/>
        <w:tabs>
          <w:tab w:val="left" w:pos="426"/>
          <w:tab w:val="left" w:pos="1014"/>
          <w:tab w:val="left" w:pos="1134"/>
        </w:tabs>
        <w:spacing w:after="0" w:line="336"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7.</w:t>
      </w:r>
      <w:r w:rsidRPr="00EA5E8F">
        <w:rPr>
          <w:rFonts w:ascii="Times New Roman" w:eastAsia="Times New Roman" w:hAnsi="Times New Roman" w:cs="Times New Roman"/>
          <w:sz w:val="28"/>
          <w:szCs w:val="28"/>
          <w:lang w:val="en-US" w:eastAsia="ru-RU"/>
        </w:rPr>
        <w:t>http</w:t>
      </w:r>
      <w:r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val="en-US" w:eastAsia="ru-RU"/>
        </w:rPr>
        <w:t>www</w:t>
      </w:r>
      <w:r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val="en-US" w:eastAsia="ru-RU"/>
        </w:rPr>
        <w:t>cfin</w:t>
      </w:r>
      <w:r w:rsidRPr="00EA5E8F">
        <w:rPr>
          <w:rFonts w:ascii="Times New Roman" w:eastAsia="Times New Roman" w:hAnsi="Times New Roman" w:cs="Times New Roman"/>
          <w:sz w:val="28"/>
          <w:szCs w:val="28"/>
          <w:lang w:eastAsia="ru-RU"/>
        </w:rPr>
        <w:t>.</w:t>
      </w:r>
      <w:r w:rsidRPr="00EA5E8F">
        <w:rPr>
          <w:rFonts w:ascii="Times New Roman" w:eastAsia="Times New Roman" w:hAnsi="Times New Roman" w:cs="Times New Roman"/>
          <w:sz w:val="28"/>
          <w:szCs w:val="28"/>
          <w:lang w:val="en-US" w:eastAsia="ru-RU"/>
        </w:rPr>
        <w:t>ru</w:t>
      </w:r>
      <w:r w:rsidRPr="00EA5E8F">
        <w:rPr>
          <w:rFonts w:ascii="Times New Roman" w:eastAsia="Times New Roman" w:hAnsi="Times New Roman" w:cs="Times New Roman"/>
          <w:sz w:val="28"/>
          <w:szCs w:val="28"/>
          <w:lang w:eastAsia="ru-RU"/>
        </w:rPr>
        <w:t xml:space="preserve"> – Корпоративный менеджмент, журнал</w:t>
      </w:r>
    </w:p>
    <w:p w14:paraId="7DBF5BEF" w14:textId="56AEB202" w:rsidR="00037B6D" w:rsidRPr="00EA5E8F" w:rsidRDefault="00037B6D" w:rsidP="00EA5E8F">
      <w:pPr>
        <w:widowControl w:val="0"/>
        <w:tabs>
          <w:tab w:val="left" w:pos="426"/>
          <w:tab w:val="left" w:pos="1014"/>
          <w:tab w:val="left" w:pos="1134"/>
        </w:tabs>
        <w:spacing w:after="0" w:line="336" w:lineRule="auto"/>
        <w:ind w:firstLine="709"/>
        <w:jc w:val="both"/>
        <w:rPr>
          <w:rFonts w:ascii="Times New Roman" w:eastAsia="Times New Roman" w:hAnsi="Times New Roman" w:cs="Times New Roman"/>
          <w:sz w:val="28"/>
          <w:szCs w:val="28"/>
          <w:lang w:eastAsia="ru-RU"/>
        </w:rPr>
      </w:pPr>
      <w:r w:rsidRPr="00EA5E8F">
        <w:t>8.9.</w:t>
      </w:r>
      <w:hyperlink r:id="rId13" w:history="1">
        <w:r w:rsidRPr="00EA5E8F">
          <w:rPr>
            <w:rFonts w:ascii="Times New Roman" w:eastAsia="Times New Roman" w:hAnsi="Times New Roman" w:cs="Times New Roman"/>
            <w:sz w:val="28"/>
            <w:szCs w:val="28"/>
            <w:lang w:eastAsia="ru-RU"/>
          </w:rPr>
          <w:t>http://www.gks.ru</w:t>
        </w:r>
      </w:hyperlink>
      <w:r w:rsidRPr="00EA5E8F">
        <w:rPr>
          <w:rFonts w:ascii="Times New Roman" w:eastAsia="TimesNewRomanPSMT" w:hAnsi="Times New Roman" w:cs="Times New Roman"/>
          <w:sz w:val="28"/>
          <w:szCs w:val="28"/>
          <w:lang w:eastAsia="ru-RU"/>
        </w:rPr>
        <w:t xml:space="preserve"> </w:t>
      </w:r>
      <w:r w:rsidRPr="00EA5E8F">
        <w:rPr>
          <w:rFonts w:ascii="Times New Roman" w:eastAsia="Times New Roman" w:hAnsi="Times New Roman" w:cs="Times New Roman"/>
          <w:sz w:val="28"/>
          <w:szCs w:val="28"/>
          <w:lang w:eastAsia="ru-RU"/>
        </w:rPr>
        <w:t>– официальный сайт Федеральной службы государственной статистики (Росстат)</w:t>
      </w:r>
    </w:p>
    <w:p w14:paraId="3136EDE4" w14:textId="77777777" w:rsidR="00037B6D" w:rsidRPr="00EA5E8F" w:rsidRDefault="00037B6D" w:rsidP="00EA5E8F">
      <w:pPr>
        <w:widowControl w:val="0"/>
        <w:tabs>
          <w:tab w:val="left" w:pos="426"/>
          <w:tab w:val="left" w:pos="1014"/>
          <w:tab w:val="left" w:pos="1134"/>
        </w:tabs>
        <w:spacing w:after="0" w:line="336"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10.http://www. raexpert.ru – Рейтинговое агентство Эксперт</w:t>
      </w:r>
    </w:p>
    <w:p w14:paraId="2351064B" w14:textId="77777777" w:rsidR="00037B6D" w:rsidRPr="00EA5E8F" w:rsidRDefault="00037B6D" w:rsidP="00EA5E8F">
      <w:pPr>
        <w:pStyle w:val="ae"/>
        <w:widowControl w:val="0"/>
        <w:numPr>
          <w:ilvl w:val="0"/>
          <w:numId w:val="27"/>
        </w:numPr>
        <w:tabs>
          <w:tab w:val="left" w:pos="426"/>
          <w:tab w:val="left" w:pos="1014"/>
          <w:tab w:val="left" w:pos="1134"/>
        </w:tabs>
        <w:spacing w:line="336" w:lineRule="auto"/>
        <w:ind w:left="0" w:firstLine="709"/>
        <w:jc w:val="both"/>
        <w:rPr>
          <w:sz w:val="28"/>
          <w:szCs w:val="28"/>
        </w:rPr>
      </w:pPr>
      <w:r w:rsidRPr="00EA5E8F">
        <w:rPr>
          <w:sz w:val="28"/>
          <w:szCs w:val="28"/>
        </w:rPr>
        <w:t>Сайты российских компаний</w:t>
      </w:r>
    </w:p>
    <w:p w14:paraId="07300941" w14:textId="278AD768" w:rsidR="00037B6D" w:rsidRPr="00E90FCC" w:rsidRDefault="00037B6D" w:rsidP="0003216D">
      <w:pPr>
        <w:widowControl w:val="0"/>
        <w:tabs>
          <w:tab w:val="left" w:pos="426"/>
          <w:tab w:val="left" w:pos="1014"/>
          <w:tab w:val="left" w:pos="1134"/>
        </w:tabs>
        <w:spacing w:after="0" w:line="336" w:lineRule="auto"/>
        <w:ind w:firstLine="709"/>
        <w:jc w:val="both"/>
        <w:rPr>
          <w:rFonts w:eastAsia="Arial Unicode MS"/>
          <w:sz w:val="28"/>
          <w:szCs w:val="28"/>
          <w:lang w:val="en-US"/>
        </w:rPr>
      </w:pPr>
      <w:r w:rsidRPr="00EA5E8F">
        <w:rPr>
          <w:rFonts w:ascii="Times New Roman" w:eastAsia="Times New Roman" w:hAnsi="Times New Roman" w:cs="Times New Roman"/>
          <w:sz w:val="28"/>
          <w:szCs w:val="24"/>
          <w:lang w:eastAsia="ru-RU"/>
        </w:rPr>
        <w:lastRenderedPageBreak/>
        <w:t>12.</w:t>
      </w:r>
      <w:r w:rsidR="0003216D">
        <w:rPr>
          <w:rFonts w:ascii="Times New Roman" w:eastAsia="Times New Roman" w:hAnsi="Times New Roman" w:cs="Times New Roman"/>
          <w:sz w:val="28"/>
          <w:szCs w:val="24"/>
          <w:lang w:eastAsia="ru-RU"/>
        </w:rPr>
        <w:t xml:space="preserve"> </w:t>
      </w:r>
      <w:r w:rsidRPr="00EA5E8F">
        <w:rPr>
          <w:rFonts w:eastAsia="Arial Unicode MS"/>
          <w:sz w:val="28"/>
          <w:szCs w:val="28"/>
        </w:rPr>
        <w:t xml:space="preserve">База данных финансовой информации Amadeus Bureau van Dijk [Официальный сайт]. </w:t>
      </w:r>
      <w:r w:rsidRPr="00EA5E8F">
        <w:rPr>
          <w:rFonts w:eastAsia="Arial Unicode MS"/>
          <w:sz w:val="28"/>
          <w:szCs w:val="28"/>
          <w:lang w:val="en-US"/>
        </w:rPr>
        <w:t>URL</w:t>
      </w:r>
      <w:r w:rsidRPr="00E90FCC">
        <w:rPr>
          <w:rFonts w:eastAsia="Arial Unicode MS"/>
          <w:sz w:val="28"/>
          <w:szCs w:val="28"/>
          <w:lang w:val="en-US"/>
        </w:rPr>
        <w:t xml:space="preserve">: </w:t>
      </w:r>
      <w:r w:rsidRPr="00EA5E8F">
        <w:rPr>
          <w:rFonts w:eastAsia="Arial Unicode MS"/>
          <w:sz w:val="28"/>
          <w:szCs w:val="28"/>
          <w:lang w:val="en-US"/>
        </w:rPr>
        <w:t>https</w:t>
      </w:r>
      <w:r w:rsidRPr="00E90FCC">
        <w:rPr>
          <w:rFonts w:eastAsia="Arial Unicode MS"/>
          <w:sz w:val="28"/>
          <w:szCs w:val="28"/>
          <w:lang w:val="en-US"/>
        </w:rPr>
        <w:t>://</w:t>
      </w:r>
      <w:r w:rsidRPr="00EA5E8F">
        <w:rPr>
          <w:rFonts w:eastAsia="Arial Unicode MS"/>
          <w:sz w:val="28"/>
          <w:szCs w:val="28"/>
          <w:lang w:val="en-US"/>
        </w:rPr>
        <w:t>amadeus</w:t>
      </w:r>
      <w:r w:rsidRPr="00E90FCC">
        <w:rPr>
          <w:rFonts w:eastAsia="Arial Unicode MS"/>
          <w:sz w:val="28"/>
          <w:szCs w:val="28"/>
          <w:lang w:val="en-US"/>
        </w:rPr>
        <w:t>.</w:t>
      </w:r>
      <w:r w:rsidRPr="00EA5E8F">
        <w:rPr>
          <w:rFonts w:eastAsia="Arial Unicode MS"/>
          <w:sz w:val="28"/>
          <w:szCs w:val="28"/>
          <w:lang w:val="en-US"/>
        </w:rPr>
        <w:t>bvdinfo</w:t>
      </w:r>
      <w:r w:rsidRPr="00E90FCC">
        <w:rPr>
          <w:rFonts w:eastAsia="Arial Unicode MS"/>
          <w:sz w:val="28"/>
          <w:szCs w:val="28"/>
          <w:lang w:val="en-US"/>
        </w:rPr>
        <w:t>.</w:t>
      </w:r>
      <w:r w:rsidRPr="00EA5E8F">
        <w:rPr>
          <w:rFonts w:eastAsia="Arial Unicode MS"/>
          <w:sz w:val="28"/>
          <w:szCs w:val="28"/>
          <w:lang w:val="en-US"/>
        </w:rPr>
        <w:t>com</w:t>
      </w:r>
      <w:r w:rsidRPr="00E90FCC">
        <w:rPr>
          <w:rFonts w:eastAsia="Arial Unicode MS"/>
          <w:sz w:val="28"/>
          <w:szCs w:val="28"/>
          <w:lang w:val="en-US"/>
        </w:rPr>
        <w:t>/</w:t>
      </w:r>
      <w:r w:rsidRPr="00EA5E8F">
        <w:rPr>
          <w:rFonts w:eastAsia="Arial Unicode MS"/>
          <w:sz w:val="28"/>
          <w:szCs w:val="28"/>
          <w:lang w:val="en-US"/>
        </w:rPr>
        <w:t>version</w:t>
      </w:r>
      <w:r w:rsidRPr="00E90FCC">
        <w:rPr>
          <w:rFonts w:eastAsia="Arial Unicode MS"/>
          <w:sz w:val="28"/>
          <w:szCs w:val="28"/>
          <w:lang w:val="en-US"/>
        </w:rPr>
        <w:t>-2013617/</w:t>
      </w:r>
      <w:r w:rsidRPr="00EA5E8F">
        <w:rPr>
          <w:rFonts w:eastAsia="Arial Unicode MS"/>
          <w:sz w:val="28"/>
          <w:szCs w:val="28"/>
          <w:lang w:val="en-US"/>
        </w:rPr>
        <w:t>home</w:t>
      </w:r>
      <w:r w:rsidRPr="00E90FCC">
        <w:rPr>
          <w:rFonts w:eastAsia="Arial Unicode MS"/>
          <w:sz w:val="28"/>
          <w:szCs w:val="28"/>
          <w:lang w:val="en-US"/>
        </w:rPr>
        <w:t>.</w:t>
      </w:r>
      <w:r w:rsidRPr="00EA5E8F">
        <w:rPr>
          <w:rFonts w:eastAsia="Arial Unicode MS"/>
          <w:sz w:val="28"/>
          <w:szCs w:val="28"/>
          <w:lang w:val="en-US"/>
        </w:rPr>
        <w:t>serv</w:t>
      </w:r>
      <w:r w:rsidRPr="00E90FCC">
        <w:rPr>
          <w:rFonts w:eastAsia="Arial Unicode MS"/>
          <w:sz w:val="28"/>
          <w:szCs w:val="28"/>
          <w:lang w:val="en-US"/>
        </w:rPr>
        <w:t>?</w:t>
      </w:r>
      <w:r w:rsidRPr="00EA5E8F">
        <w:rPr>
          <w:rFonts w:eastAsia="Arial Unicode MS"/>
          <w:sz w:val="28"/>
          <w:szCs w:val="28"/>
          <w:lang w:val="en-US"/>
        </w:rPr>
        <w:t>product</w:t>
      </w:r>
      <w:r w:rsidRPr="00E90FCC">
        <w:rPr>
          <w:rFonts w:eastAsia="Arial Unicode MS"/>
          <w:sz w:val="28"/>
          <w:szCs w:val="28"/>
          <w:lang w:val="en-US"/>
        </w:rPr>
        <w:t>=</w:t>
      </w:r>
      <w:r w:rsidRPr="00EA5E8F">
        <w:rPr>
          <w:rFonts w:eastAsia="Arial Unicode MS"/>
          <w:sz w:val="28"/>
          <w:szCs w:val="28"/>
          <w:lang w:val="en-US"/>
        </w:rPr>
        <w:t>amadeusneo</w:t>
      </w:r>
      <w:r w:rsidRPr="00E90FCC">
        <w:rPr>
          <w:rFonts w:eastAsia="Arial Unicode MS"/>
          <w:sz w:val="28"/>
          <w:szCs w:val="28"/>
          <w:lang w:val="en-US"/>
        </w:rPr>
        <w:t>.</w:t>
      </w:r>
    </w:p>
    <w:p w14:paraId="58DFA8C0" w14:textId="77777777" w:rsidR="00037B6D" w:rsidRPr="00EA5E8F" w:rsidRDefault="00037B6D" w:rsidP="00EA5E8F">
      <w:pPr>
        <w:pStyle w:val="ae"/>
        <w:widowControl w:val="0"/>
        <w:tabs>
          <w:tab w:val="left" w:pos="1134"/>
        </w:tabs>
        <w:spacing w:line="336" w:lineRule="auto"/>
        <w:ind w:left="0" w:firstLine="709"/>
        <w:jc w:val="both"/>
        <w:rPr>
          <w:rFonts w:eastAsia="Arial Unicode MS"/>
          <w:sz w:val="28"/>
          <w:szCs w:val="28"/>
        </w:rPr>
      </w:pPr>
      <w:r w:rsidRPr="00EA5E8F">
        <w:rPr>
          <w:rFonts w:eastAsia="Arial Unicode MS"/>
          <w:sz w:val="28"/>
          <w:szCs w:val="28"/>
        </w:rPr>
        <w:t>14. Информационное агентство по слияниям и поглощениям Mergerstat (информация по сделкам, расчет премии за контроль и т.д.) www.mergerstat.com(платная информация)</w:t>
      </w:r>
    </w:p>
    <w:p w14:paraId="1759B90D" w14:textId="77777777" w:rsidR="00037B6D" w:rsidRPr="00EA5E8F" w:rsidRDefault="00037B6D" w:rsidP="00EA5E8F">
      <w:pPr>
        <w:pStyle w:val="ae"/>
        <w:widowControl w:val="0"/>
        <w:tabs>
          <w:tab w:val="left" w:pos="426"/>
          <w:tab w:val="left" w:pos="1014"/>
          <w:tab w:val="left" w:pos="1134"/>
        </w:tabs>
        <w:spacing w:line="336" w:lineRule="auto"/>
        <w:ind w:left="0" w:firstLine="709"/>
        <w:jc w:val="both"/>
        <w:rPr>
          <w:sz w:val="28"/>
          <w:szCs w:val="28"/>
        </w:rPr>
      </w:pPr>
      <w:r w:rsidRPr="00EA5E8F">
        <w:rPr>
          <w:sz w:val="28"/>
          <w:szCs w:val="28"/>
        </w:rPr>
        <w:t xml:space="preserve">15. </w:t>
      </w:r>
      <w:r w:rsidRPr="00EA5E8F">
        <w:rPr>
          <w:sz w:val="28"/>
          <w:szCs w:val="28"/>
          <w:lang w:val="en-US"/>
        </w:rPr>
        <w:t>moex</w:t>
      </w:r>
      <w:r w:rsidRPr="00EA5E8F">
        <w:rPr>
          <w:sz w:val="28"/>
          <w:szCs w:val="28"/>
        </w:rPr>
        <w:t>.</w:t>
      </w:r>
      <w:r w:rsidRPr="00EA5E8F">
        <w:rPr>
          <w:sz w:val="28"/>
          <w:szCs w:val="28"/>
          <w:lang w:val="en-US"/>
        </w:rPr>
        <w:t>com</w:t>
      </w:r>
      <w:r w:rsidRPr="00EA5E8F">
        <w:rPr>
          <w:sz w:val="28"/>
          <w:szCs w:val="28"/>
        </w:rPr>
        <w:t xml:space="preserve"> - Официальный сайт Московской биржи.</w:t>
      </w:r>
    </w:p>
    <w:p w14:paraId="4B9AB881" w14:textId="77777777" w:rsidR="00F719A7" w:rsidRPr="00EA5E8F" w:rsidRDefault="00F719A7" w:rsidP="0012191A">
      <w:pPr>
        <w:pStyle w:val="aff7"/>
      </w:pPr>
      <w:r w:rsidRPr="00EA5E8F">
        <w:t>10. Методические указания для обучающихся по освоению дисциплины</w:t>
      </w:r>
      <w:bookmarkEnd w:id="39"/>
    </w:p>
    <w:p w14:paraId="09A4FA7E" w14:textId="77777777" w:rsidR="00785744" w:rsidRPr="00EA5E8F" w:rsidRDefault="00785744" w:rsidP="00785744">
      <w:pPr>
        <w:widowControl w:val="0"/>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EA5E8F">
        <w:rPr>
          <w:rFonts w:ascii="Times New Roman" w:eastAsia="Times New Roman" w:hAnsi="Times New Roman" w:cs="Times New Roman"/>
          <w:sz w:val="28"/>
          <w:szCs w:val="28"/>
          <w:shd w:val="clear" w:color="auto" w:fill="FFFFFF"/>
          <w:lang w:eastAsia="ru-RU"/>
        </w:rPr>
        <w:t>Студентам следует:</w:t>
      </w:r>
    </w:p>
    <w:p w14:paraId="192A6E25" w14:textId="77777777" w:rsidR="00785744" w:rsidRPr="00EA5E8F" w:rsidRDefault="00785744">
      <w:pPr>
        <w:widowControl w:val="0"/>
        <w:numPr>
          <w:ilvl w:val="0"/>
          <w:numId w:val="13"/>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EA5E8F">
        <w:rPr>
          <w:rFonts w:ascii="Times New Roman" w:eastAsia="Times New Roman" w:hAnsi="Times New Roman" w:cs="Times New Roman"/>
          <w:sz w:val="28"/>
          <w:szCs w:val="28"/>
          <w:shd w:val="clear" w:color="auto" w:fill="FFFFFF"/>
          <w:lang w:eastAsia="ru-RU"/>
        </w:rPr>
        <w:t xml:space="preserve"> руководствоваться графиком самостоятельной работы, определенным РПД;</w:t>
      </w:r>
    </w:p>
    <w:p w14:paraId="1AD9CD58" w14:textId="77777777" w:rsidR="005629F1" w:rsidRPr="00EA5E8F" w:rsidRDefault="00785744" w:rsidP="005629F1">
      <w:pPr>
        <w:pStyle w:val="aff9"/>
        <w:tabs>
          <w:tab w:val="left" w:pos="993"/>
          <w:tab w:val="left" w:pos="1134"/>
        </w:tabs>
        <w:spacing w:line="360" w:lineRule="auto"/>
        <w:ind w:firstLine="709"/>
        <w:jc w:val="both"/>
        <w:rPr>
          <w:rFonts w:ascii="Times New Roman" w:hAnsi="Times New Roman"/>
          <w:sz w:val="28"/>
          <w:szCs w:val="28"/>
        </w:rPr>
      </w:pPr>
      <w:r w:rsidRPr="00EA5E8F">
        <w:rPr>
          <w:rFonts w:ascii="Times New Roman" w:hAnsi="Times New Roman"/>
          <w:sz w:val="28"/>
          <w:szCs w:val="28"/>
          <w:lang w:eastAsia="x-none"/>
        </w:rPr>
        <w:t xml:space="preserve">- </w:t>
      </w:r>
      <w:r w:rsidR="005629F1" w:rsidRPr="00EA5E8F">
        <w:rPr>
          <w:rFonts w:ascii="Times New Roman" w:hAnsi="Times New Roman"/>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14:paraId="5067EC10" w14:textId="7FDB4B04" w:rsidR="00785744" w:rsidRPr="00EA5E8F" w:rsidRDefault="00785744" w:rsidP="005629F1">
      <w:pPr>
        <w:widowControl w:val="0"/>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EA5E8F">
        <w:rPr>
          <w:rFonts w:ascii="Times New Roman" w:eastAsia="Times New Roman" w:hAnsi="Times New Roman" w:cs="Times New Roman"/>
          <w:sz w:val="28"/>
          <w:szCs w:val="28"/>
          <w:shd w:val="clear" w:color="auto" w:fill="FFFFFF"/>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DD81281" w14:textId="77777777" w:rsidR="00785744" w:rsidRPr="00EA5E8F" w:rsidRDefault="00785744" w:rsidP="00785744">
      <w:pPr>
        <w:widowControl w:val="0"/>
        <w:tabs>
          <w:tab w:val="left" w:pos="993"/>
          <w:tab w:val="left" w:pos="1134"/>
        </w:tabs>
        <w:spacing w:after="0" w:line="360" w:lineRule="auto"/>
        <w:ind w:firstLine="709"/>
        <w:jc w:val="both"/>
        <w:rPr>
          <w:rFonts w:ascii="Times New Roman" w:eastAsia="Calibri" w:hAnsi="Times New Roman" w:cs="Times New Roman"/>
          <w:sz w:val="28"/>
          <w:szCs w:val="28"/>
          <w:lang w:eastAsia="x-none"/>
        </w:rPr>
      </w:pPr>
      <w:r w:rsidRPr="00EA5E8F">
        <w:rPr>
          <w:rFonts w:ascii="Times New Roman" w:eastAsia="Calibri" w:hAnsi="Times New Roman" w:cs="Times New Roman"/>
          <w:sz w:val="28"/>
          <w:szCs w:val="28"/>
          <w:lang w:eastAsia="x-none"/>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254ABFE6" w14:textId="77777777" w:rsidR="00785744" w:rsidRPr="00EA5E8F" w:rsidRDefault="00785744" w:rsidP="00785744">
      <w:pPr>
        <w:widowControl w:val="0"/>
        <w:tabs>
          <w:tab w:val="left" w:pos="993"/>
          <w:tab w:val="left" w:pos="1134"/>
        </w:tabs>
        <w:spacing w:after="0" w:line="360" w:lineRule="auto"/>
        <w:ind w:firstLine="709"/>
        <w:jc w:val="both"/>
        <w:rPr>
          <w:rFonts w:ascii="Times New Roman" w:eastAsia="Calibri" w:hAnsi="Times New Roman" w:cs="Times New Roman"/>
          <w:sz w:val="28"/>
          <w:szCs w:val="28"/>
          <w:lang w:eastAsia="x-none"/>
        </w:rPr>
      </w:pPr>
      <w:r w:rsidRPr="00EA5E8F">
        <w:rPr>
          <w:rFonts w:ascii="Times New Roman" w:eastAsia="Calibri" w:hAnsi="Times New Roman" w:cs="Times New Roman"/>
          <w:sz w:val="28"/>
          <w:szCs w:val="28"/>
          <w:lang w:eastAsia="x-none"/>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FB096A6" w14:textId="77777777" w:rsidR="00785744" w:rsidRPr="00EA5E8F" w:rsidRDefault="00785744" w:rsidP="00785744">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EA5E8F">
        <w:rPr>
          <w:rFonts w:ascii="Times New Roman" w:eastAsia="Times New Roman" w:hAnsi="Times New Roman" w:cs="Times New Roman"/>
          <w:sz w:val="28"/>
          <w:szCs w:val="28"/>
          <w:lang w:eastAsia="ru-RU"/>
        </w:rPr>
        <w:t xml:space="preserve">При подготовке к зачету необходимо изучить соответствующие теоретические и практические разделы дисциплины, фиксируя неясные </w:t>
      </w:r>
      <w:r w:rsidRPr="00EA5E8F">
        <w:rPr>
          <w:rFonts w:ascii="Times New Roman" w:eastAsia="Times New Roman" w:hAnsi="Times New Roman" w:cs="Times New Roman"/>
          <w:sz w:val="28"/>
          <w:szCs w:val="28"/>
          <w:lang w:eastAsia="ru-RU"/>
        </w:rPr>
        <w:lastRenderedPageBreak/>
        <w:t>моменты для их обсуждения на плановой консультации.</w:t>
      </w:r>
    </w:p>
    <w:p w14:paraId="74902BB4" w14:textId="7AF18B54" w:rsidR="00785744" w:rsidRPr="00EA5E8F" w:rsidRDefault="00785744" w:rsidP="00785744">
      <w:pPr>
        <w:widowControl w:val="0"/>
        <w:shd w:val="clear" w:color="auto" w:fill="FFFFFF"/>
        <w:spacing w:after="0" w:line="360" w:lineRule="auto"/>
        <w:ind w:firstLine="728"/>
        <w:jc w:val="both"/>
        <w:rPr>
          <w:rFonts w:ascii="Times New Roman" w:eastAsia="Times New Roman" w:hAnsi="Times New Roman" w:cs="Times New Roman"/>
          <w:b/>
          <w:bCs/>
          <w:sz w:val="28"/>
          <w:szCs w:val="28"/>
          <w:lang w:eastAsia="ru-RU"/>
        </w:rPr>
      </w:pPr>
      <w:r w:rsidRPr="00EA5E8F">
        <w:rPr>
          <w:rFonts w:ascii="Times New Roman" w:eastAsia="Times New Roman" w:hAnsi="Times New Roman" w:cs="Times New Roman"/>
          <w:b/>
          <w:bCs/>
          <w:sz w:val="28"/>
          <w:szCs w:val="28"/>
          <w:lang w:eastAsia="ru-RU"/>
        </w:rPr>
        <w:t xml:space="preserve">Методические рекомендации по выполнению </w:t>
      </w:r>
      <w:r w:rsidR="009461D2" w:rsidRPr="00EA5E8F">
        <w:rPr>
          <w:rFonts w:ascii="Times New Roman" w:eastAsia="Times New Roman" w:hAnsi="Times New Roman" w:cs="Times New Roman"/>
          <w:b/>
          <w:bCs/>
          <w:sz w:val="28"/>
          <w:szCs w:val="28"/>
          <w:lang w:eastAsia="ru-RU"/>
        </w:rPr>
        <w:t>домашнего творческого задания</w:t>
      </w:r>
    </w:p>
    <w:p w14:paraId="59E98A95" w14:textId="72AC2B00" w:rsidR="00785744" w:rsidRPr="00EA5E8F" w:rsidRDefault="009461D2" w:rsidP="00785744">
      <w:pPr>
        <w:widowControl w:val="0"/>
        <w:shd w:val="clear" w:color="auto" w:fill="FFFFFF"/>
        <w:spacing w:after="0" w:line="360" w:lineRule="auto"/>
        <w:ind w:firstLine="728"/>
        <w:jc w:val="both"/>
        <w:rPr>
          <w:rFonts w:ascii="Times New Roman" w:eastAsia="Times New Roman" w:hAnsi="Times New Roman" w:cs="Times New Roman"/>
          <w:bCs/>
          <w:sz w:val="28"/>
          <w:szCs w:val="28"/>
          <w:lang w:eastAsia="ru-RU"/>
        </w:rPr>
      </w:pPr>
      <w:r w:rsidRPr="00EA5E8F">
        <w:rPr>
          <w:rFonts w:ascii="Times New Roman" w:eastAsia="Times New Roman" w:hAnsi="Times New Roman" w:cs="Times New Roman"/>
          <w:bCs/>
          <w:sz w:val="28"/>
          <w:szCs w:val="28"/>
          <w:lang w:eastAsia="ru-RU"/>
        </w:rPr>
        <w:t>Домашнее творческое задание</w:t>
      </w:r>
      <w:r w:rsidR="00785744" w:rsidRPr="00EA5E8F">
        <w:rPr>
          <w:rFonts w:ascii="Times New Roman" w:eastAsia="Times New Roman" w:hAnsi="Times New Roman" w:cs="Times New Roman"/>
          <w:bCs/>
          <w:sz w:val="28"/>
          <w:szCs w:val="28"/>
          <w:lang w:eastAsia="ru-RU"/>
        </w:rPr>
        <w:t xml:space="preserve"> выполняется каждым студентом индивидуально по предложенному преподавателем заданию.</w:t>
      </w:r>
    </w:p>
    <w:p w14:paraId="6F764912" w14:textId="77777777" w:rsidR="00785744" w:rsidRPr="00EA5E8F" w:rsidRDefault="00785744" w:rsidP="00785744">
      <w:pPr>
        <w:widowControl w:val="0"/>
        <w:shd w:val="clear" w:color="auto" w:fill="FFFFFF"/>
        <w:spacing w:after="0" w:line="360" w:lineRule="auto"/>
        <w:ind w:firstLine="728"/>
        <w:jc w:val="both"/>
        <w:rPr>
          <w:rFonts w:ascii="Times New Roman" w:eastAsia="Times New Roman" w:hAnsi="Times New Roman" w:cs="Times New Roman"/>
          <w:bCs/>
          <w:sz w:val="28"/>
          <w:szCs w:val="28"/>
          <w:lang w:eastAsia="ru-RU"/>
        </w:rPr>
      </w:pPr>
      <w:r w:rsidRPr="00EA5E8F">
        <w:rPr>
          <w:rFonts w:ascii="Times New Roman" w:eastAsia="Times New Roman" w:hAnsi="Times New Roman" w:cs="Times New Roman"/>
          <w:bCs/>
          <w:sz w:val="28"/>
          <w:szCs w:val="28"/>
          <w:lang w:eastAsia="ru-RU"/>
        </w:rPr>
        <w:t>Работа выполняется в течение всего модуля поэтапно, включает выполнение всех указанных заданий.</w:t>
      </w:r>
    </w:p>
    <w:p w14:paraId="27DE3AAA" w14:textId="47AA39CD" w:rsidR="00785744" w:rsidRPr="00EA5E8F" w:rsidRDefault="00785744" w:rsidP="00785744">
      <w:pPr>
        <w:widowControl w:val="0"/>
        <w:shd w:val="clear" w:color="auto" w:fill="FFFFFF"/>
        <w:spacing w:after="0" w:line="360" w:lineRule="auto"/>
        <w:ind w:firstLine="728"/>
        <w:jc w:val="both"/>
        <w:rPr>
          <w:rFonts w:ascii="Times New Roman" w:eastAsia="Times New Roman" w:hAnsi="Times New Roman" w:cs="Times New Roman"/>
          <w:bCs/>
          <w:sz w:val="28"/>
          <w:szCs w:val="28"/>
          <w:lang w:eastAsia="ru-RU"/>
        </w:rPr>
      </w:pPr>
      <w:r w:rsidRPr="00EA5E8F">
        <w:rPr>
          <w:rFonts w:ascii="Times New Roman" w:eastAsia="Times New Roman" w:hAnsi="Times New Roman" w:cs="Times New Roman"/>
          <w:bCs/>
          <w:sz w:val="28"/>
          <w:szCs w:val="28"/>
          <w:lang w:eastAsia="ru-RU"/>
        </w:rPr>
        <w:t xml:space="preserve">Полностью выполненная и оформленная работа сдается преподавателю на проверку (возможна электронная форма представления работы). Все выводы, представленные в </w:t>
      </w:r>
      <w:r w:rsidR="009461D2" w:rsidRPr="00EA5E8F">
        <w:rPr>
          <w:rFonts w:ascii="Times New Roman" w:eastAsia="Times New Roman" w:hAnsi="Times New Roman" w:cs="Times New Roman"/>
          <w:bCs/>
          <w:sz w:val="28"/>
          <w:szCs w:val="28"/>
          <w:lang w:eastAsia="ru-RU"/>
        </w:rPr>
        <w:t>содержании домашнего творческого задания</w:t>
      </w:r>
      <w:r w:rsidRPr="00EA5E8F">
        <w:rPr>
          <w:rFonts w:ascii="Times New Roman" w:eastAsia="Times New Roman" w:hAnsi="Times New Roman" w:cs="Times New Roman"/>
          <w:bCs/>
          <w:sz w:val="28"/>
          <w:szCs w:val="28"/>
          <w:lang w:eastAsia="ru-RU"/>
        </w:rPr>
        <w:t xml:space="preserve"> </w:t>
      </w:r>
      <w:r w:rsidR="00CE1FDB" w:rsidRPr="00EA5E8F">
        <w:rPr>
          <w:rFonts w:ascii="Times New Roman" w:eastAsia="Times New Roman" w:hAnsi="Times New Roman" w:cs="Times New Roman"/>
          <w:bCs/>
          <w:sz w:val="28"/>
          <w:szCs w:val="28"/>
          <w:lang w:eastAsia="ru-RU"/>
        </w:rPr>
        <w:t>в обязательном порядке,</w:t>
      </w:r>
      <w:r w:rsidRPr="00EA5E8F">
        <w:rPr>
          <w:rFonts w:ascii="Times New Roman" w:eastAsia="Times New Roman" w:hAnsi="Times New Roman" w:cs="Times New Roman"/>
          <w:bCs/>
          <w:sz w:val="28"/>
          <w:szCs w:val="28"/>
          <w:lang w:eastAsia="ru-RU"/>
        </w:rPr>
        <w:t xml:space="preserve"> должны быть обоснованными и наглядными, поэтому оформленная работа должна включать в себя список литературы, таблицы, иллюстрации, приложения. </w:t>
      </w:r>
    </w:p>
    <w:p w14:paraId="137D60CE" w14:textId="05FBD501" w:rsidR="00785744" w:rsidRPr="00EA5E8F" w:rsidRDefault="00785744" w:rsidP="00785744">
      <w:pPr>
        <w:widowControl w:val="0"/>
        <w:shd w:val="clear" w:color="auto" w:fill="FFFFFF"/>
        <w:spacing w:after="0" w:line="360" w:lineRule="auto"/>
        <w:ind w:firstLine="728"/>
        <w:jc w:val="both"/>
        <w:rPr>
          <w:rFonts w:ascii="Times New Roman" w:eastAsia="Times New Roman" w:hAnsi="Times New Roman" w:cs="Times New Roman"/>
          <w:bCs/>
          <w:sz w:val="28"/>
          <w:szCs w:val="28"/>
          <w:lang w:eastAsia="ru-RU"/>
        </w:rPr>
      </w:pPr>
      <w:r w:rsidRPr="00EA5E8F">
        <w:rPr>
          <w:rFonts w:ascii="Times New Roman" w:eastAsia="Times New Roman" w:hAnsi="Times New Roman" w:cs="Times New Roman"/>
          <w:bCs/>
          <w:sz w:val="28"/>
          <w:szCs w:val="28"/>
          <w:lang w:eastAsia="ru-RU"/>
        </w:rPr>
        <w:t>Оценивание выполненно</w:t>
      </w:r>
      <w:r w:rsidR="009461D2" w:rsidRPr="00EA5E8F">
        <w:rPr>
          <w:rFonts w:ascii="Times New Roman" w:eastAsia="Times New Roman" w:hAnsi="Times New Roman" w:cs="Times New Roman"/>
          <w:bCs/>
          <w:sz w:val="28"/>
          <w:szCs w:val="28"/>
          <w:lang w:eastAsia="ru-RU"/>
        </w:rPr>
        <w:t xml:space="preserve">го домашнего творческого задания </w:t>
      </w:r>
      <w:r w:rsidRPr="00EA5E8F">
        <w:rPr>
          <w:rFonts w:ascii="Times New Roman" w:eastAsia="Times New Roman" w:hAnsi="Times New Roman" w:cs="Times New Roman"/>
          <w:bCs/>
          <w:sz w:val="28"/>
          <w:szCs w:val="28"/>
          <w:lang w:eastAsia="ru-RU"/>
        </w:rPr>
        <w:t xml:space="preserve">осуществляется по </w:t>
      </w:r>
      <w:r w:rsidR="009461D2" w:rsidRPr="00EA5E8F">
        <w:rPr>
          <w:rFonts w:ascii="Times New Roman" w:eastAsia="Times New Roman" w:hAnsi="Times New Roman" w:cs="Times New Roman"/>
          <w:bCs/>
          <w:sz w:val="28"/>
          <w:szCs w:val="28"/>
          <w:lang w:eastAsia="ru-RU"/>
        </w:rPr>
        <w:t>5</w:t>
      </w:r>
      <w:r w:rsidRPr="00EA5E8F">
        <w:rPr>
          <w:rFonts w:ascii="Times New Roman" w:eastAsia="Times New Roman" w:hAnsi="Times New Roman" w:cs="Times New Roman"/>
          <w:bCs/>
          <w:sz w:val="28"/>
          <w:szCs w:val="28"/>
          <w:lang w:eastAsia="ru-RU"/>
        </w:rPr>
        <w:t>-балльной системе:</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6215"/>
        <w:gridCol w:w="2410"/>
      </w:tblGrid>
      <w:tr w:rsidR="00EA5E8F" w:rsidRPr="00EA5E8F" w14:paraId="2CFEF7FE" w14:textId="77777777" w:rsidTr="00EA5E8F">
        <w:tc>
          <w:tcPr>
            <w:tcW w:w="1014" w:type="dxa"/>
            <w:shd w:val="clear" w:color="auto" w:fill="auto"/>
          </w:tcPr>
          <w:p w14:paraId="4BF77888" w14:textId="77777777" w:rsidR="00785744" w:rsidRPr="00EA5E8F" w:rsidRDefault="00785744"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 задания</w:t>
            </w:r>
          </w:p>
        </w:tc>
        <w:tc>
          <w:tcPr>
            <w:tcW w:w="6215" w:type="dxa"/>
            <w:shd w:val="clear" w:color="auto" w:fill="auto"/>
          </w:tcPr>
          <w:p w14:paraId="6FD7CDFF" w14:textId="77777777" w:rsidR="00785744" w:rsidRPr="00EA5E8F" w:rsidRDefault="00785744"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Задания</w:t>
            </w:r>
          </w:p>
        </w:tc>
        <w:tc>
          <w:tcPr>
            <w:tcW w:w="2410" w:type="dxa"/>
            <w:shd w:val="clear" w:color="auto" w:fill="auto"/>
          </w:tcPr>
          <w:p w14:paraId="4506B29D" w14:textId="77777777" w:rsidR="00785744" w:rsidRPr="00EA5E8F" w:rsidRDefault="00785744"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Максимальное количество баллов</w:t>
            </w:r>
          </w:p>
        </w:tc>
      </w:tr>
      <w:tr w:rsidR="00EA5E8F" w:rsidRPr="00EA5E8F" w14:paraId="3F984E96" w14:textId="77777777" w:rsidTr="00EA5E8F">
        <w:tc>
          <w:tcPr>
            <w:tcW w:w="1014" w:type="dxa"/>
            <w:shd w:val="clear" w:color="auto" w:fill="auto"/>
          </w:tcPr>
          <w:p w14:paraId="4C7CA5A3" w14:textId="77777777" w:rsidR="00785744" w:rsidRPr="00EA5E8F" w:rsidRDefault="00785744"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1</w:t>
            </w:r>
          </w:p>
        </w:tc>
        <w:tc>
          <w:tcPr>
            <w:tcW w:w="6215" w:type="dxa"/>
            <w:shd w:val="clear" w:color="auto" w:fill="auto"/>
          </w:tcPr>
          <w:p w14:paraId="64EB3A4D" w14:textId="77777777" w:rsidR="00785744" w:rsidRPr="00EA5E8F" w:rsidRDefault="00785744" w:rsidP="00785744">
            <w:pPr>
              <w:widowControl w:val="0"/>
              <w:spacing w:after="0" w:line="240" w:lineRule="auto"/>
              <w:jc w:val="both"/>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kern w:val="32"/>
                <w:sz w:val="24"/>
                <w:szCs w:val="24"/>
                <w:lang w:eastAsia="ru-RU"/>
              </w:rPr>
              <w:t>Оценка финансового состояния компании</w:t>
            </w:r>
          </w:p>
        </w:tc>
        <w:tc>
          <w:tcPr>
            <w:tcW w:w="2410" w:type="dxa"/>
            <w:shd w:val="clear" w:color="auto" w:fill="auto"/>
          </w:tcPr>
          <w:p w14:paraId="2F287EE1" w14:textId="23CC968A" w:rsidR="00785744" w:rsidRPr="00EA5E8F" w:rsidRDefault="009461D2"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1</w:t>
            </w:r>
          </w:p>
        </w:tc>
      </w:tr>
      <w:tr w:rsidR="00EA5E8F" w:rsidRPr="00EA5E8F" w14:paraId="580B663F" w14:textId="77777777" w:rsidTr="00EA5E8F">
        <w:tc>
          <w:tcPr>
            <w:tcW w:w="1014" w:type="dxa"/>
            <w:shd w:val="clear" w:color="auto" w:fill="auto"/>
          </w:tcPr>
          <w:p w14:paraId="510BA9F5" w14:textId="77777777" w:rsidR="00785744" w:rsidRPr="00EA5E8F" w:rsidRDefault="00785744"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2</w:t>
            </w:r>
          </w:p>
        </w:tc>
        <w:tc>
          <w:tcPr>
            <w:tcW w:w="6215" w:type="dxa"/>
            <w:shd w:val="clear" w:color="auto" w:fill="auto"/>
          </w:tcPr>
          <w:p w14:paraId="4783F132" w14:textId="77777777" w:rsidR="00785744" w:rsidRPr="00EA5E8F" w:rsidRDefault="00785744" w:rsidP="00785744">
            <w:pPr>
              <w:widowControl w:val="0"/>
              <w:spacing w:after="0" w:line="240" w:lineRule="auto"/>
              <w:jc w:val="both"/>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kern w:val="32"/>
                <w:sz w:val="24"/>
                <w:szCs w:val="24"/>
                <w:lang w:eastAsia="ru-RU"/>
              </w:rPr>
              <w:t>Сопоставление фактических и плановых показателей, интерпретация полученных результатов, выводы</w:t>
            </w:r>
          </w:p>
        </w:tc>
        <w:tc>
          <w:tcPr>
            <w:tcW w:w="2410" w:type="dxa"/>
            <w:shd w:val="clear" w:color="auto" w:fill="auto"/>
          </w:tcPr>
          <w:p w14:paraId="2BC8F929" w14:textId="7D127DEF" w:rsidR="00785744" w:rsidRPr="00EA5E8F" w:rsidRDefault="009461D2"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1</w:t>
            </w:r>
          </w:p>
        </w:tc>
      </w:tr>
      <w:tr w:rsidR="00EA5E8F" w:rsidRPr="00EA5E8F" w14:paraId="69A700C3" w14:textId="77777777" w:rsidTr="00EA5E8F">
        <w:tc>
          <w:tcPr>
            <w:tcW w:w="1014" w:type="dxa"/>
            <w:shd w:val="clear" w:color="auto" w:fill="auto"/>
          </w:tcPr>
          <w:p w14:paraId="485E5C3F" w14:textId="77777777" w:rsidR="00785744" w:rsidRPr="00EA5E8F" w:rsidRDefault="00785744"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3</w:t>
            </w:r>
          </w:p>
        </w:tc>
        <w:tc>
          <w:tcPr>
            <w:tcW w:w="6215" w:type="dxa"/>
            <w:shd w:val="clear" w:color="auto" w:fill="auto"/>
          </w:tcPr>
          <w:p w14:paraId="6705C329" w14:textId="77777777" w:rsidR="00785744" w:rsidRPr="00EA5E8F" w:rsidRDefault="00785744" w:rsidP="00785744">
            <w:pPr>
              <w:widowControl w:val="0"/>
              <w:spacing w:after="0" w:line="240" w:lineRule="auto"/>
              <w:jc w:val="both"/>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sz w:val="24"/>
                <w:szCs w:val="24"/>
                <w:lang w:eastAsia="ru-RU"/>
              </w:rPr>
              <w:t>Диагностика вероятности наступления банкротства</w:t>
            </w:r>
          </w:p>
        </w:tc>
        <w:tc>
          <w:tcPr>
            <w:tcW w:w="2410" w:type="dxa"/>
            <w:shd w:val="clear" w:color="auto" w:fill="auto"/>
          </w:tcPr>
          <w:p w14:paraId="631CF9C6" w14:textId="55020E4B" w:rsidR="00785744" w:rsidRPr="00EA5E8F" w:rsidRDefault="009461D2"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1</w:t>
            </w:r>
          </w:p>
        </w:tc>
      </w:tr>
      <w:tr w:rsidR="00EA5E8F" w:rsidRPr="00EA5E8F" w14:paraId="55EF9A0C" w14:textId="77777777" w:rsidTr="00EA5E8F">
        <w:tc>
          <w:tcPr>
            <w:tcW w:w="1014" w:type="dxa"/>
            <w:shd w:val="clear" w:color="auto" w:fill="auto"/>
          </w:tcPr>
          <w:p w14:paraId="46D51EE4" w14:textId="77777777" w:rsidR="00785744" w:rsidRPr="00EA5E8F" w:rsidRDefault="00785744"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4</w:t>
            </w:r>
          </w:p>
        </w:tc>
        <w:tc>
          <w:tcPr>
            <w:tcW w:w="6215" w:type="dxa"/>
            <w:shd w:val="clear" w:color="auto" w:fill="auto"/>
          </w:tcPr>
          <w:p w14:paraId="790EF9CD" w14:textId="77777777" w:rsidR="00785744" w:rsidRPr="00EA5E8F" w:rsidRDefault="00785744" w:rsidP="00785744">
            <w:pPr>
              <w:widowControl w:val="0"/>
              <w:spacing w:after="0" w:line="240" w:lineRule="auto"/>
              <w:jc w:val="both"/>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sz w:val="24"/>
                <w:szCs w:val="24"/>
                <w:lang w:eastAsia="ru-RU"/>
              </w:rPr>
              <w:t>Выводы о необходимости принятия управленческих решений на основе полученных результатов финансового контроля</w:t>
            </w:r>
          </w:p>
        </w:tc>
        <w:tc>
          <w:tcPr>
            <w:tcW w:w="2410" w:type="dxa"/>
            <w:shd w:val="clear" w:color="auto" w:fill="auto"/>
          </w:tcPr>
          <w:p w14:paraId="4E9219AB" w14:textId="3BB49096" w:rsidR="00785744" w:rsidRPr="00EA5E8F" w:rsidRDefault="009461D2"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1</w:t>
            </w:r>
          </w:p>
        </w:tc>
      </w:tr>
      <w:tr w:rsidR="00EA5E8F" w:rsidRPr="00EA5E8F" w14:paraId="6A298225" w14:textId="77777777" w:rsidTr="00EA5E8F">
        <w:tc>
          <w:tcPr>
            <w:tcW w:w="1014" w:type="dxa"/>
            <w:shd w:val="clear" w:color="auto" w:fill="auto"/>
          </w:tcPr>
          <w:p w14:paraId="63F5B1E6" w14:textId="77777777" w:rsidR="00785744" w:rsidRPr="00EA5E8F" w:rsidRDefault="00785744"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5</w:t>
            </w:r>
          </w:p>
        </w:tc>
        <w:tc>
          <w:tcPr>
            <w:tcW w:w="6215" w:type="dxa"/>
            <w:shd w:val="clear" w:color="auto" w:fill="auto"/>
          </w:tcPr>
          <w:p w14:paraId="63B6A1D7" w14:textId="77777777" w:rsidR="00785744" w:rsidRPr="00EA5E8F" w:rsidRDefault="00785744" w:rsidP="00785744">
            <w:pPr>
              <w:widowControl w:val="0"/>
              <w:spacing w:after="0" w:line="240" w:lineRule="auto"/>
              <w:jc w:val="both"/>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sz w:val="24"/>
                <w:szCs w:val="24"/>
                <w:lang w:eastAsia="ru-RU"/>
              </w:rPr>
              <w:t>Разработка собственных предложений и рекомендаций по формированию совершенствованию системы финансового контроля в компании</w:t>
            </w:r>
          </w:p>
        </w:tc>
        <w:tc>
          <w:tcPr>
            <w:tcW w:w="2410" w:type="dxa"/>
            <w:shd w:val="clear" w:color="auto" w:fill="auto"/>
          </w:tcPr>
          <w:p w14:paraId="706B9469" w14:textId="5423068F" w:rsidR="00785744" w:rsidRPr="00EA5E8F" w:rsidRDefault="009461D2"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1</w:t>
            </w:r>
          </w:p>
        </w:tc>
      </w:tr>
      <w:tr w:rsidR="00EA5E8F" w:rsidRPr="00EA5E8F" w14:paraId="32C0D4F2" w14:textId="77777777" w:rsidTr="00EA5E8F">
        <w:tc>
          <w:tcPr>
            <w:tcW w:w="1014" w:type="dxa"/>
            <w:shd w:val="clear" w:color="auto" w:fill="auto"/>
          </w:tcPr>
          <w:p w14:paraId="3521E957" w14:textId="77777777" w:rsidR="00785744" w:rsidRPr="00EA5E8F" w:rsidRDefault="00785744" w:rsidP="00785744">
            <w:pPr>
              <w:widowControl w:val="0"/>
              <w:spacing w:after="0" w:line="240" w:lineRule="auto"/>
              <w:jc w:val="center"/>
              <w:rPr>
                <w:rFonts w:ascii="Times New Roman" w:eastAsia="Times New Roman" w:hAnsi="Times New Roman" w:cs="Times New Roman"/>
                <w:bCs/>
                <w:sz w:val="24"/>
                <w:szCs w:val="24"/>
                <w:lang w:eastAsia="ru-RU"/>
              </w:rPr>
            </w:pPr>
          </w:p>
        </w:tc>
        <w:tc>
          <w:tcPr>
            <w:tcW w:w="6215" w:type="dxa"/>
            <w:shd w:val="clear" w:color="auto" w:fill="auto"/>
          </w:tcPr>
          <w:p w14:paraId="71018EF6" w14:textId="77777777" w:rsidR="00785744" w:rsidRPr="00EA5E8F" w:rsidRDefault="00785744" w:rsidP="00785744">
            <w:pPr>
              <w:widowControl w:val="0"/>
              <w:spacing w:after="0" w:line="240" w:lineRule="auto"/>
              <w:jc w:val="both"/>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ИТОГО</w:t>
            </w:r>
          </w:p>
        </w:tc>
        <w:tc>
          <w:tcPr>
            <w:tcW w:w="2410" w:type="dxa"/>
            <w:shd w:val="clear" w:color="auto" w:fill="auto"/>
          </w:tcPr>
          <w:p w14:paraId="63D663D5" w14:textId="5FF80810" w:rsidR="00785744" w:rsidRPr="00EA5E8F" w:rsidRDefault="009461D2" w:rsidP="00785744">
            <w:pPr>
              <w:widowControl w:val="0"/>
              <w:spacing w:after="0" w:line="240" w:lineRule="auto"/>
              <w:jc w:val="center"/>
              <w:rPr>
                <w:rFonts w:ascii="Times New Roman" w:eastAsia="Times New Roman" w:hAnsi="Times New Roman" w:cs="Times New Roman"/>
                <w:bCs/>
                <w:sz w:val="24"/>
                <w:szCs w:val="24"/>
                <w:lang w:eastAsia="ru-RU"/>
              </w:rPr>
            </w:pPr>
            <w:r w:rsidRPr="00EA5E8F">
              <w:rPr>
                <w:rFonts w:ascii="Times New Roman" w:eastAsia="Times New Roman" w:hAnsi="Times New Roman" w:cs="Times New Roman"/>
                <w:bCs/>
                <w:sz w:val="24"/>
                <w:szCs w:val="24"/>
                <w:lang w:eastAsia="ru-RU"/>
              </w:rPr>
              <w:t>5</w:t>
            </w:r>
          </w:p>
        </w:tc>
      </w:tr>
    </w:tbl>
    <w:p w14:paraId="2AB61757" w14:textId="77777777" w:rsidR="00785744" w:rsidRPr="00EA5E8F" w:rsidRDefault="00785744" w:rsidP="00B941C8">
      <w:pPr>
        <w:widowControl w:val="0"/>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EA5E8F">
        <w:rPr>
          <w:rFonts w:ascii="Times New Roman" w:eastAsia="Times New Roman" w:hAnsi="Times New Roman" w:cs="Times New Roman"/>
          <w:bCs/>
          <w:sz w:val="28"/>
          <w:szCs w:val="28"/>
          <w:lang w:eastAsia="ru-RU"/>
        </w:rPr>
        <w:t xml:space="preserve">Полученные баллы включаются в текущую аттестацию студента. </w:t>
      </w:r>
    </w:p>
    <w:p w14:paraId="3703B634" w14:textId="77777777" w:rsidR="00EA5E8F" w:rsidRPr="00EA5E8F" w:rsidRDefault="00EA5E8F" w:rsidP="00EA5E8F">
      <w:pPr>
        <w:pStyle w:val="aff7"/>
        <w:spacing w:line="240" w:lineRule="auto"/>
        <w:rPr>
          <w:sz w:val="16"/>
          <w:szCs w:val="16"/>
        </w:rPr>
      </w:pPr>
      <w:bookmarkStart w:id="41" w:name="_Toc20216320"/>
    </w:p>
    <w:p w14:paraId="26AA2CC3" w14:textId="791BB535" w:rsidR="00B941C8" w:rsidRPr="00EA5E8F" w:rsidRDefault="00F719A7" w:rsidP="00CE37DD">
      <w:pPr>
        <w:pStyle w:val="aff7"/>
      </w:pPr>
      <w:r w:rsidRPr="00EA5E8F">
        <w:t xml:space="preserve">11. </w:t>
      </w:r>
      <w:bookmarkStart w:id="42" w:name="_Toc526952394"/>
      <w:r w:rsidR="00B941C8" w:rsidRPr="00EA5E8F">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41"/>
    </w:p>
    <w:p w14:paraId="69840B9B" w14:textId="77777777" w:rsidR="00B941C8" w:rsidRPr="00EA5E8F" w:rsidRDefault="00B941C8" w:rsidP="00CE37DD">
      <w:pPr>
        <w:pStyle w:val="aff7"/>
      </w:pPr>
      <w:r w:rsidRPr="00EA5E8F">
        <w:t xml:space="preserve"> </w:t>
      </w:r>
      <w:bookmarkStart w:id="43" w:name="_Toc18938733"/>
      <w:bookmarkStart w:id="44" w:name="_Toc20216321"/>
      <w:r w:rsidRPr="00EA5E8F">
        <w:t>11.1. Комплект лицензионного программного обеспечения:</w:t>
      </w:r>
      <w:bookmarkEnd w:id="43"/>
      <w:bookmarkEnd w:id="44"/>
    </w:p>
    <w:p w14:paraId="09BE2030" w14:textId="77777777" w:rsidR="00B941C8" w:rsidRPr="00EA5E8F" w:rsidRDefault="00B941C8" w:rsidP="00B941C8">
      <w:pPr>
        <w:spacing w:after="0" w:line="360" w:lineRule="auto"/>
        <w:ind w:firstLine="709"/>
        <w:jc w:val="both"/>
        <w:rPr>
          <w:rFonts w:ascii="Times New Roman" w:hAnsi="Times New Roman" w:cs="Times New Roman"/>
          <w:sz w:val="28"/>
          <w:szCs w:val="28"/>
        </w:rPr>
      </w:pPr>
      <w:r w:rsidRPr="00EA5E8F">
        <w:rPr>
          <w:rFonts w:ascii="Times New Roman" w:hAnsi="Times New Roman" w:cs="Times New Roman"/>
          <w:sz w:val="28"/>
          <w:szCs w:val="28"/>
        </w:rPr>
        <w:t xml:space="preserve"> -</w:t>
      </w:r>
      <w:r w:rsidRPr="00EA5E8F">
        <w:rPr>
          <w:rFonts w:ascii="Times New Roman" w:hAnsi="Times New Roman" w:cs="Times New Roman"/>
          <w:sz w:val="28"/>
          <w:szCs w:val="28"/>
          <w:lang w:val="en-US"/>
        </w:rPr>
        <w:t>Windows</w:t>
      </w:r>
      <w:r w:rsidRPr="00EA5E8F">
        <w:rPr>
          <w:rFonts w:ascii="Times New Roman" w:hAnsi="Times New Roman" w:cs="Times New Roman"/>
          <w:sz w:val="28"/>
          <w:szCs w:val="28"/>
        </w:rPr>
        <w:t xml:space="preserve"> </w:t>
      </w:r>
      <w:r w:rsidRPr="00EA5E8F">
        <w:rPr>
          <w:rFonts w:ascii="Times New Roman" w:hAnsi="Times New Roman" w:cs="Times New Roman"/>
          <w:sz w:val="28"/>
          <w:szCs w:val="28"/>
          <w:lang w:val="en-US"/>
        </w:rPr>
        <w:t>Microsoft</w:t>
      </w:r>
      <w:r w:rsidRPr="00EA5E8F">
        <w:rPr>
          <w:rFonts w:ascii="Times New Roman" w:hAnsi="Times New Roman" w:cs="Times New Roman"/>
          <w:sz w:val="28"/>
          <w:szCs w:val="28"/>
        </w:rPr>
        <w:t xml:space="preserve"> </w:t>
      </w:r>
      <w:r w:rsidRPr="00EA5E8F">
        <w:rPr>
          <w:rFonts w:ascii="Times New Roman" w:hAnsi="Times New Roman" w:cs="Times New Roman"/>
          <w:sz w:val="28"/>
          <w:szCs w:val="28"/>
          <w:lang w:val="en-US"/>
        </w:rPr>
        <w:t>office</w:t>
      </w:r>
      <w:r w:rsidRPr="00EA5E8F">
        <w:rPr>
          <w:rFonts w:ascii="Times New Roman" w:hAnsi="Times New Roman" w:cs="Times New Roman"/>
          <w:sz w:val="28"/>
          <w:szCs w:val="28"/>
        </w:rPr>
        <w:t xml:space="preserve"> (</w:t>
      </w:r>
      <w:r w:rsidRPr="00EA5E8F">
        <w:rPr>
          <w:rFonts w:ascii="Times New Roman" w:hAnsi="Times New Roman" w:cs="Times New Roman"/>
          <w:sz w:val="28"/>
          <w:szCs w:val="28"/>
          <w:lang w:val="en-US"/>
        </w:rPr>
        <w:t>Word</w:t>
      </w:r>
      <w:r w:rsidRPr="00EA5E8F">
        <w:rPr>
          <w:rFonts w:ascii="Times New Roman" w:hAnsi="Times New Roman" w:cs="Times New Roman"/>
          <w:sz w:val="28"/>
          <w:szCs w:val="28"/>
        </w:rPr>
        <w:t xml:space="preserve">, </w:t>
      </w:r>
      <w:r w:rsidRPr="00EA5E8F">
        <w:rPr>
          <w:rFonts w:ascii="Times New Roman" w:hAnsi="Times New Roman" w:cs="Times New Roman"/>
          <w:sz w:val="28"/>
          <w:szCs w:val="28"/>
          <w:lang w:val="en-US"/>
        </w:rPr>
        <w:t>Excel</w:t>
      </w:r>
      <w:r w:rsidRPr="00EA5E8F">
        <w:rPr>
          <w:rFonts w:ascii="Times New Roman" w:hAnsi="Times New Roman" w:cs="Times New Roman"/>
          <w:sz w:val="28"/>
          <w:szCs w:val="28"/>
        </w:rPr>
        <w:t xml:space="preserve">, </w:t>
      </w:r>
      <w:r w:rsidRPr="00EA5E8F">
        <w:rPr>
          <w:rFonts w:ascii="Times New Roman" w:hAnsi="Times New Roman" w:cs="Times New Roman"/>
          <w:sz w:val="28"/>
          <w:szCs w:val="28"/>
          <w:lang w:val="en-US"/>
        </w:rPr>
        <w:t>PowerPoint</w:t>
      </w:r>
      <w:r w:rsidRPr="00EA5E8F">
        <w:rPr>
          <w:rFonts w:ascii="Times New Roman" w:hAnsi="Times New Roman" w:cs="Times New Roman"/>
          <w:sz w:val="28"/>
          <w:szCs w:val="28"/>
        </w:rPr>
        <w:t xml:space="preserve">) и т.д. </w:t>
      </w:r>
    </w:p>
    <w:p w14:paraId="5DE593F9" w14:textId="01F8B25B" w:rsidR="00B941C8" w:rsidRPr="00EA5E8F" w:rsidRDefault="00B941C8" w:rsidP="00B941C8">
      <w:pPr>
        <w:spacing w:after="0" w:line="360" w:lineRule="auto"/>
        <w:ind w:firstLine="709"/>
        <w:jc w:val="both"/>
        <w:rPr>
          <w:rFonts w:ascii="Times New Roman" w:hAnsi="Times New Roman" w:cs="Times New Roman"/>
          <w:sz w:val="28"/>
          <w:szCs w:val="28"/>
        </w:rPr>
      </w:pPr>
      <w:r w:rsidRPr="00EA5E8F">
        <w:rPr>
          <w:rFonts w:ascii="Times New Roman" w:hAnsi="Times New Roman" w:cs="Times New Roman"/>
          <w:sz w:val="28"/>
          <w:szCs w:val="28"/>
        </w:rPr>
        <w:lastRenderedPageBreak/>
        <w:t xml:space="preserve">- </w:t>
      </w:r>
      <w:r w:rsidR="008574C9" w:rsidRPr="00EA5E8F">
        <w:rPr>
          <w:rFonts w:ascii="Times New Roman" w:hAnsi="Times New Roman" w:cs="Times New Roman"/>
          <w:webHidden/>
          <w:sz w:val="28"/>
          <w:szCs w:val="28"/>
        </w:rPr>
        <w:t xml:space="preserve">Антивирус </w:t>
      </w:r>
      <w:r w:rsidR="008574C9" w:rsidRPr="00EA5E8F">
        <w:rPr>
          <w:rFonts w:ascii="Times New Roman" w:hAnsi="Times New Roman" w:cs="Times New Roman"/>
          <w:sz w:val="28"/>
          <w:szCs w:val="28"/>
          <w:lang w:val="en-US"/>
        </w:rPr>
        <w:t>Kaspersky</w:t>
      </w:r>
      <w:r w:rsidR="008574C9" w:rsidRPr="00EA5E8F">
        <w:rPr>
          <w:rFonts w:ascii="Times New Roman" w:hAnsi="Times New Roman" w:cs="Times New Roman"/>
          <w:sz w:val="28"/>
          <w:szCs w:val="28"/>
        </w:rPr>
        <w:t>.</w:t>
      </w:r>
    </w:p>
    <w:p w14:paraId="4B6A9CAF" w14:textId="77777777" w:rsidR="00B941C8" w:rsidRPr="00EA5E8F" w:rsidRDefault="00B941C8" w:rsidP="00CE37DD">
      <w:pPr>
        <w:pStyle w:val="aff7"/>
      </w:pPr>
      <w:bookmarkStart w:id="45" w:name="_Toc18938734"/>
      <w:bookmarkStart w:id="46" w:name="_Toc20216322"/>
      <w:r w:rsidRPr="00EA5E8F">
        <w:t>11.2. Современные профессиональные базы данных и информационные справочные системы:</w:t>
      </w:r>
      <w:bookmarkEnd w:id="45"/>
      <w:bookmarkEnd w:id="46"/>
      <w:r w:rsidRPr="00EA5E8F">
        <w:t xml:space="preserve"> </w:t>
      </w:r>
    </w:p>
    <w:p w14:paraId="5409CE9F" w14:textId="77777777" w:rsidR="00B941C8" w:rsidRPr="00EA5E8F" w:rsidRDefault="00B941C8">
      <w:pPr>
        <w:pStyle w:val="ae"/>
        <w:numPr>
          <w:ilvl w:val="0"/>
          <w:numId w:val="14"/>
        </w:numPr>
        <w:tabs>
          <w:tab w:val="left" w:pos="993"/>
        </w:tabs>
        <w:spacing w:line="360" w:lineRule="auto"/>
        <w:ind w:left="0" w:firstLine="709"/>
        <w:jc w:val="both"/>
        <w:rPr>
          <w:rFonts w:eastAsia="TimesNewRomanPSMT"/>
          <w:sz w:val="28"/>
          <w:szCs w:val="28"/>
        </w:rPr>
      </w:pPr>
      <w:r w:rsidRPr="00EA5E8F">
        <w:rPr>
          <w:rFonts w:eastAsia="TimesNewRomanPSMT"/>
          <w:sz w:val="28"/>
          <w:szCs w:val="28"/>
        </w:rPr>
        <w:t xml:space="preserve">Справочная правовая система «КонсультантПлюс» - </w:t>
      </w:r>
      <w:hyperlink r:id="rId14" w:history="1">
        <w:r w:rsidRPr="00EA5E8F">
          <w:rPr>
            <w:rStyle w:val="a4"/>
            <w:rFonts w:eastAsia="TimesNewRomanPSMT"/>
            <w:color w:val="auto"/>
            <w:sz w:val="28"/>
            <w:szCs w:val="28"/>
          </w:rPr>
          <w:t>www.consultant.ru</w:t>
        </w:r>
      </w:hyperlink>
      <w:r w:rsidRPr="00EA5E8F">
        <w:rPr>
          <w:rFonts w:eastAsia="TimesNewRomanPSMT"/>
          <w:sz w:val="28"/>
          <w:szCs w:val="28"/>
        </w:rPr>
        <w:t>;</w:t>
      </w:r>
    </w:p>
    <w:p w14:paraId="17489CEE" w14:textId="77777777" w:rsidR="00B941C8" w:rsidRPr="00EA5E8F" w:rsidRDefault="00B941C8">
      <w:pPr>
        <w:pStyle w:val="ae"/>
        <w:numPr>
          <w:ilvl w:val="0"/>
          <w:numId w:val="14"/>
        </w:numPr>
        <w:tabs>
          <w:tab w:val="left" w:pos="993"/>
        </w:tabs>
        <w:spacing w:line="360" w:lineRule="auto"/>
        <w:ind w:left="0" w:firstLine="709"/>
        <w:jc w:val="both"/>
        <w:rPr>
          <w:rFonts w:eastAsia="TimesNewRomanPSMT"/>
          <w:sz w:val="28"/>
          <w:szCs w:val="28"/>
        </w:rPr>
      </w:pPr>
      <w:r w:rsidRPr="00EA5E8F">
        <w:rPr>
          <w:rFonts w:eastAsia="TimesNewRomanPSMT"/>
          <w:sz w:val="28"/>
          <w:szCs w:val="28"/>
        </w:rPr>
        <w:t xml:space="preserve">Справочная правовая система «Гарант» - </w:t>
      </w:r>
      <w:hyperlink r:id="rId15" w:history="1">
        <w:r w:rsidRPr="00EA5E8F">
          <w:rPr>
            <w:rStyle w:val="a4"/>
            <w:rFonts w:eastAsia="TimesNewRomanPSMT"/>
            <w:color w:val="auto"/>
            <w:sz w:val="28"/>
            <w:szCs w:val="28"/>
          </w:rPr>
          <w:t>http://www.garant.ru;</w:t>
        </w:r>
      </w:hyperlink>
    </w:p>
    <w:p w14:paraId="57B910E7" w14:textId="77777777" w:rsidR="00F719A7" w:rsidRPr="00EA5E8F" w:rsidRDefault="00F719A7">
      <w:pPr>
        <w:pStyle w:val="ae"/>
        <w:numPr>
          <w:ilvl w:val="0"/>
          <w:numId w:val="14"/>
        </w:numPr>
        <w:tabs>
          <w:tab w:val="left" w:pos="993"/>
        </w:tabs>
        <w:spacing w:line="360" w:lineRule="auto"/>
        <w:ind w:left="0" w:firstLine="709"/>
        <w:jc w:val="both"/>
        <w:rPr>
          <w:rFonts w:eastAsia="TimesNewRomanPSMT"/>
          <w:sz w:val="28"/>
          <w:szCs w:val="28"/>
        </w:rPr>
      </w:pPr>
      <w:r w:rsidRPr="00EA5E8F">
        <w:rPr>
          <w:rFonts w:eastAsia="TimesNewRomanPSMT"/>
          <w:sz w:val="28"/>
          <w:szCs w:val="28"/>
        </w:rPr>
        <w:t>Информационные технологии в финансах - www.it-finance.com;</w:t>
      </w:r>
    </w:p>
    <w:p w14:paraId="71CA61D4" w14:textId="77777777" w:rsidR="00F719A7" w:rsidRPr="00EA5E8F" w:rsidRDefault="00F719A7">
      <w:pPr>
        <w:pStyle w:val="ae"/>
        <w:numPr>
          <w:ilvl w:val="0"/>
          <w:numId w:val="14"/>
        </w:numPr>
        <w:tabs>
          <w:tab w:val="left" w:pos="993"/>
        </w:tabs>
        <w:spacing w:line="360" w:lineRule="auto"/>
        <w:ind w:left="0" w:firstLine="709"/>
        <w:jc w:val="both"/>
        <w:rPr>
          <w:rFonts w:eastAsia="TimesNewRomanPSMT"/>
          <w:sz w:val="28"/>
          <w:szCs w:val="28"/>
        </w:rPr>
      </w:pPr>
      <w:r w:rsidRPr="00EA5E8F">
        <w:rPr>
          <w:rFonts w:eastAsia="TimesNewRomanPSMT"/>
          <w:sz w:val="28"/>
          <w:szCs w:val="28"/>
        </w:rPr>
        <w:t>Портал «Технологии корпоративного управления ITeam» -</w:t>
      </w:r>
      <w:hyperlink r:id="rId16" w:history="1">
        <w:r w:rsidRPr="00EA5E8F">
          <w:rPr>
            <w:rStyle w:val="a4"/>
            <w:rFonts w:eastAsia="TimesNewRomanPSMT"/>
            <w:color w:val="auto"/>
            <w:sz w:val="28"/>
            <w:szCs w:val="28"/>
          </w:rPr>
          <w:t>http://www.iteam.ru</w:t>
        </w:r>
      </w:hyperlink>
      <w:r w:rsidRPr="00EA5E8F">
        <w:rPr>
          <w:sz w:val="28"/>
          <w:szCs w:val="28"/>
        </w:rPr>
        <w:t>;</w:t>
      </w:r>
    </w:p>
    <w:p w14:paraId="7C180224" w14:textId="77777777" w:rsidR="00F719A7" w:rsidRPr="00EA5E8F" w:rsidRDefault="00F719A7">
      <w:pPr>
        <w:pStyle w:val="ae"/>
        <w:numPr>
          <w:ilvl w:val="0"/>
          <w:numId w:val="14"/>
        </w:numPr>
        <w:tabs>
          <w:tab w:val="left" w:pos="993"/>
        </w:tabs>
        <w:spacing w:line="360" w:lineRule="auto"/>
        <w:ind w:left="0" w:firstLine="709"/>
        <w:jc w:val="both"/>
        <w:rPr>
          <w:rFonts w:eastAsia="TimesNewRomanPSMT"/>
          <w:sz w:val="28"/>
          <w:szCs w:val="28"/>
        </w:rPr>
      </w:pPr>
      <w:r w:rsidRPr="00EA5E8F">
        <w:rPr>
          <w:rFonts w:eastAsia="TimesNewRomanPSMT"/>
          <w:sz w:val="28"/>
          <w:szCs w:val="28"/>
        </w:rPr>
        <w:t xml:space="preserve">Сайт компании Вloomberg - </w:t>
      </w:r>
      <w:hyperlink r:id="rId17" w:history="1">
        <w:r w:rsidRPr="00EA5E8F">
          <w:rPr>
            <w:rStyle w:val="a4"/>
            <w:rFonts w:eastAsia="TimesNewRomanPSMT"/>
            <w:color w:val="auto"/>
            <w:sz w:val="28"/>
            <w:szCs w:val="28"/>
          </w:rPr>
          <w:t>http://www.bloomberg.com</w:t>
        </w:r>
      </w:hyperlink>
      <w:r w:rsidRPr="00EA5E8F">
        <w:rPr>
          <w:rFonts w:eastAsia="TimesNewRomanPSMT"/>
          <w:sz w:val="28"/>
          <w:szCs w:val="28"/>
        </w:rPr>
        <w:t>;</w:t>
      </w:r>
    </w:p>
    <w:p w14:paraId="4FD8F8C4" w14:textId="77777777" w:rsidR="00F719A7" w:rsidRPr="00EA5E8F" w:rsidRDefault="00F719A7">
      <w:pPr>
        <w:pStyle w:val="ae"/>
        <w:numPr>
          <w:ilvl w:val="0"/>
          <w:numId w:val="14"/>
        </w:numPr>
        <w:tabs>
          <w:tab w:val="left" w:pos="993"/>
        </w:tabs>
        <w:spacing w:line="360" w:lineRule="auto"/>
        <w:ind w:left="0" w:firstLine="709"/>
        <w:jc w:val="both"/>
        <w:rPr>
          <w:rFonts w:eastAsia="TimesNewRomanPSMT"/>
          <w:sz w:val="28"/>
          <w:szCs w:val="28"/>
        </w:rPr>
      </w:pPr>
      <w:r w:rsidRPr="00EA5E8F">
        <w:rPr>
          <w:rFonts w:eastAsia="TimesNewRomanPSMT"/>
          <w:sz w:val="28"/>
          <w:szCs w:val="28"/>
        </w:rPr>
        <w:t>Система комплексного раскрытия информации «СКРИН» - http://www.skrin.ru;</w:t>
      </w:r>
    </w:p>
    <w:p w14:paraId="2A10D958" w14:textId="77777777" w:rsidR="00F719A7" w:rsidRPr="00EA5E8F" w:rsidRDefault="00F719A7">
      <w:pPr>
        <w:pStyle w:val="ae"/>
        <w:numPr>
          <w:ilvl w:val="0"/>
          <w:numId w:val="14"/>
        </w:numPr>
        <w:tabs>
          <w:tab w:val="left" w:pos="993"/>
        </w:tabs>
        <w:spacing w:line="360" w:lineRule="auto"/>
        <w:ind w:left="0" w:firstLine="709"/>
        <w:jc w:val="both"/>
        <w:rPr>
          <w:rFonts w:eastAsia="TimesNewRomanPSMT"/>
          <w:sz w:val="28"/>
          <w:szCs w:val="28"/>
        </w:rPr>
      </w:pPr>
      <w:r w:rsidRPr="00EA5E8F">
        <w:rPr>
          <w:rFonts w:eastAsia="TimesNewRomanPSMT"/>
          <w:sz w:val="28"/>
          <w:szCs w:val="28"/>
        </w:rPr>
        <w:t xml:space="preserve">Официальный сайт РосБизнесКонсалтинг - </w:t>
      </w:r>
      <w:hyperlink r:id="rId18" w:history="1">
        <w:r w:rsidRPr="00EA5E8F">
          <w:rPr>
            <w:rStyle w:val="a4"/>
            <w:rFonts w:eastAsia="TimesNewRomanPSMT"/>
            <w:color w:val="auto"/>
            <w:sz w:val="28"/>
            <w:szCs w:val="28"/>
          </w:rPr>
          <w:t>http://www.rbk.ru</w:t>
        </w:r>
      </w:hyperlink>
      <w:r w:rsidRPr="00EA5E8F">
        <w:rPr>
          <w:rFonts w:eastAsia="TimesNewRomanPSMT"/>
          <w:sz w:val="28"/>
          <w:szCs w:val="28"/>
        </w:rPr>
        <w:t>.</w:t>
      </w:r>
    </w:p>
    <w:p w14:paraId="636EDEE2" w14:textId="77777777" w:rsidR="00B941C8" w:rsidRPr="00EA5E8F" w:rsidRDefault="00B941C8" w:rsidP="00CE37DD">
      <w:pPr>
        <w:pStyle w:val="aff7"/>
      </w:pPr>
      <w:bookmarkStart w:id="47" w:name="_Toc18577477"/>
      <w:bookmarkStart w:id="48" w:name="_Toc18938735"/>
      <w:bookmarkStart w:id="49" w:name="_Toc20216323"/>
      <w:r w:rsidRPr="00EA5E8F">
        <w:t>11.3. Сертифицированные программные и аппаратные средства защиты информации</w:t>
      </w:r>
      <w:bookmarkEnd w:id="47"/>
      <w:bookmarkEnd w:id="48"/>
      <w:bookmarkEnd w:id="49"/>
    </w:p>
    <w:p w14:paraId="2F695CBE" w14:textId="77777777" w:rsidR="00B941C8" w:rsidRPr="00EA5E8F" w:rsidRDefault="00B941C8" w:rsidP="00B941C8">
      <w:pPr>
        <w:spacing w:after="0" w:line="360" w:lineRule="auto"/>
        <w:ind w:firstLine="709"/>
        <w:jc w:val="both"/>
        <w:rPr>
          <w:rFonts w:ascii="Times New Roman" w:hAnsi="Times New Roman" w:cs="Times New Roman"/>
          <w:sz w:val="28"/>
          <w:szCs w:val="28"/>
        </w:rPr>
      </w:pPr>
      <w:r w:rsidRPr="00EA5E8F">
        <w:rPr>
          <w:rFonts w:ascii="Times New Roman" w:hAnsi="Times New Roman"/>
          <w:sz w:val="28"/>
          <w:szCs w:val="28"/>
        </w:rPr>
        <w:t>Сертифицированные программные и аппаратные средства защиты информации</w:t>
      </w:r>
      <w:r w:rsidRPr="00EA5E8F">
        <w:rPr>
          <w:rFonts w:ascii="Times New Roman" w:hAnsi="Times New Roman" w:cs="Times New Roman"/>
          <w:sz w:val="28"/>
          <w:szCs w:val="28"/>
        </w:rPr>
        <w:t xml:space="preserve"> не предусмотрены.</w:t>
      </w:r>
    </w:p>
    <w:p w14:paraId="7817BA4A" w14:textId="77777777" w:rsidR="00F719A7" w:rsidRPr="00EA5E8F" w:rsidRDefault="00F719A7" w:rsidP="0012191A">
      <w:pPr>
        <w:pStyle w:val="aff7"/>
      </w:pPr>
      <w:bookmarkStart w:id="50" w:name="_Toc20216324"/>
      <w:r w:rsidRPr="00EA5E8F">
        <w:t>12. Описание материально-технической базы, необходимой для осуществления образовательного процесса по дисциплине</w:t>
      </w:r>
      <w:bookmarkEnd w:id="42"/>
      <w:bookmarkEnd w:id="50"/>
    </w:p>
    <w:p w14:paraId="41529DD9" w14:textId="77777777" w:rsidR="00F719A7" w:rsidRPr="00EA5E8F" w:rsidRDefault="00F719A7" w:rsidP="00F719A7">
      <w:pPr>
        <w:spacing w:after="0" w:line="360" w:lineRule="auto"/>
        <w:ind w:firstLine="709"/>
        <w:jc w:val="both"/>
        <w:rPr>
          <w:rFonts w:ascii="Times New Roman" w:hAnsi="Times New Roman" w:cs="Times New Roman"/>
          <w:sz w:val="28"/>
          <w:szCs w:val="28"/>
        </w:rPr>
      </w:pPr>
      <w:r w:rsidRPr="00EA5E8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197E5624" w14:textId="77777777" w:rsidR="00F719A7" w:rsidRPr="00EA5E8F" w:rsidRDefault="00F719A7" w:rsidP="00F719A7">
      <w:pPr>
        <w:jc w:val="both"/>
        <w:rPr>
          <w:rFonts w:ascii="Times New Roman" w:hAnsi="Times New Roman" w:cs="Times New Roman"/>
        </w:rPr>
      </w:pPr>
    </w:p>
    <w:sectPr w:rsidR="00F719A7" w:rsidRPr="00EA5E8F" w:rsidSect="0053795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4629D" w14:textId="77777777" w:rsidR="00934584" w:rsidRDefault="00934584" w:rsidP="00F719A7">
      <w:pPr>
        <w:spacing w:after="0" w:line="240" w:lineRule="auto"/>
      </w:pPr>
      <w:r>
        <w:separator/>
      </w:r>
    </w:p>
  </w:endnote>
  <w:endnote w:type="continuationSeparator" w:id="0">
    <w:p w14:paraId="7C5481D9" w14:textId="77777777" w:rsidR="00934584" w:rsidRDefault="00934584"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14:paraId="68E02C69" w14:textId="33C983A2" w:rsidR="00D17A0E" w:rsidRDefault="00D17A0E">
        <w:pPr>
          <w:pStyle w:val="afc"/>
          <w:jc w:val="center"/>
        </w:pPr>
        <w:r>
          <w:fldChar w:fldCharType="begin"/>
        </w:r>
        <w:r>
          <w:instrText>PAGE   \* MERGEFORMAT</w:instrText>
        </w:r>
        <w:r>
          <w:fldChar w:fldCharType="separate"/>
        </w:r>
        <w:r w:rsidR="00FB19DC">
          <w:rPr>
            <w:noProof/>
          </w:rPr>
          <w:t>4</w:t>
        </w:r>
        <w:r>
          <w:fldChar w:fldCharType="end"/>
        </w:r>
      </w:p>
    </w:sdtContent>
  </w:sdt>
  <w:p w14:paraId="7B14B8F1" w14:textId="77777777" w:rsidR="00D17A0E" w:rsidRDefault="00D17A0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9DAA9" w14:textId="77777777" w:rsidR="00934584" w:rsidRDefault="00934584" w:rsidP="00F719A7">
      <w:pPr>
        <w:spacing w:after="0" w:line="240" w:lineRule="auto"/>
      </w:pPr>
      <w:r>
        <w:separator/>
      </w:r>
    </w:p>
  </w:footnote>
  <w:footnote w:type="continuationSeparator" w:id="0">
    <w:p w14:paraId="2CE908C9" w14:textId="77777777" w:rsidR="00934584" w:rsidRDefault="00934584"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61CA"/>
    <w:multiLevelType w:val="hybridMultilevel"/>
    <w:tmpl w:val="19FACA6C"/>
    <w:lvl w:ilvl="0" w:tplc="2A5A41B4">
      <w:start w:val="1"/>
      <w:numFmt w:val="decimal"/>
      <w:lvlText w:val="%1)"/>
      <w:lvlJc w:val="left"/>
      <w:pPr>
        <w:tabs>
          <w:tab w:val="num" w:pos="334"/>
        </w:tabs>
        <w:ind w:left="334" w:hanging="360"/>
      </w:pPr>
      <w:rPr>
        <w:rFonts w:hint="default"/>
        <w:sz w:val="28"/>
        <w:szCs w:val="28"/>
      </w:rPr>
    </w:lvl>
    <w:lvl w:ilvl="1" w:tplc="04190019" w:tentative="1">
      <w:start w:val="1"/>
      <w:numFmt w:val="lowerLetter"/>
      <w:lvlText w:val="%2."/>
      <w:lvlJc w:val="left"/>
      <w:pPr>
        <w:tabs>
          <w:tab w:val="num" w:pos="1054"/>
        </w:tabs>
        <w:ind w:left="1054" w:hanging="360"/>
      </w:pPr>
    </w:lvl>
    <w:lvl w:ilvl="2" w:tplc="0419001B" w:tentative="1">
      <w:start w:val="1"/>
      <w:numFmt w:val="lowerRoman"/>
      <w:lvlText w:val="%3."/>
      <w:lvlJc w:val="right"/>
      <w:pPr>
        <w:tabs>
          <w:tab w:val="num" w:pos="1774"/>
        </w:tabs>
        <w:ind w:left="1774" w:hanging="180"/>
      </w:pPr>
    </w:lvl>
    <w:lvl w:ilvl="3" w:tplc="0419000F" w:tentative="1">
      <w:start w:val="1"/>
      <w:numFmt w:val="decimal"/>
      <w:lvlText w:val="%4."/>
      <w:lvlJc w:val="left"/>
      <w:pPr>
        <w:tabs>
          <w:tab w:val="num" w:pos="2494"/>
        </w:tabs>
        <w:ind w:left="2494" w:hanging="360"/>
      </w:pPr>
    </w:lvl>
    <w:lvl w:ilvl="4" w:tplc="04190019" w:tentative="1">
      <w:start w:val="1"/>
      <w:numFmt w:val="lowerLetter"/>
      <w:lvlText w:val="%5."/>
      <w:lvlJc w:val="left"/>
      <w:pPr>
        <w:tabs>
          <w:tab w:val="num" w:pos="3214"/>
        </w:tabs>
        <w:ind w:left="3214" w:hanging="360"/>
      </w:pPr>
    </w:lvl>
    <w:lvl w:ilvl="5" w:tplc="0419001B" w:tentative="1">
      <w:start w:val="1"/>
      <w:numFmt w:val="lowerRoman"/>
      <w:lvlText w:val="%6."/>
      <w:lvlJc w:val="right"/>
      <w:pPr>
        <w:tabs>
          <w:tab w:val="num" w:pos="3934"/>
        </w:tabs>
        <w:ind w:left="3934" w:hanging="180"/>
      </w:pPr>
    </w:lvl>
    <w:lvl w:ilvl="6" w:tplc="0419000F" w:tentative="1">
      <w:start w:val="1"/>
      <w:numFmt w:val="decimal"/>
      <w:lvlText w:val="%7."/>
      <w:lvlJc w:val="left"/>
      <w:pPr>
        <w:tabs>
          <w:tab w:val="num" w:pos="4654"/>
        </w:tabs>
        <w:ind w:left="4654" w:hanging="360"/>
      </w:pPr>
    </w:lvl>
    <w:lvl w:ilvl="7" w:tplc="04190019" w:tentative="1">
      <w:start w:val="1"/>
      <w:numFmt w:val="lowerLetter"/>
      <w:lvlText w:val="%8."/>
      <w:lvlJc w:val="left"/>
      <w:pPr>
        <w:tabs>
          <w:tab w:val="num" w:pos="5374"/>
        </w:tabs>
        <w:ind w:left="5374" w:hanging="360"/>
      </w:pPr>
    </w:lvl>
    <w:lvl w:ilvl="8" w:tplc="0419001B" w:tentative="1">
      <w:start w:val="1"/>
      <w:numFmt w:val="lowerRoman"/>
      <w:lvlText w:val="%9."/>
      <w:lvlJc w:val="right"/>
      <w:pPr>
        <w:tabs>
          <w:tab w:val="num" w:pos="6094"/>
        </w:tabs>
        <w:ind w:left="6094" w:hanging="180"/>
      </w:pPr>
    </w:lvl>
  </w:abstractNum>
  <w:abstractNum w:abstractNumId="1" w15:restartNumberingAfterBreak="0">
    <w:nsid w:val="035759F1"/>
    <w:multiLevelType w:val="hybridMultilevel"/>
    <w:tmpl w:val="26B8ADEC"/>
    <w:lvl w:ilvl="0" w:tplc="D36A1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CFE0F3A"/>
    <w:multiLevelType w:val="hybridMultilevel"/>
    <w:tmpl w:val="EE863264"/>
    <w:lvl w:ilvl="0" w:tplc="9FEA5A56">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464090"/>
    <w:multiLevelType w:val="hybridMultilevel"/>
    <w:tmpl w:val="562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7128B2"/>
    <w:multiLevelType w:val="hybridMultilevel"/>
    <w:tmpl w:val="84729AB2"/>
    <w:lvl w:ilvl="0" w:tplc="74344C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B677AE"/>
    <w:multiLevelType w:val="hybridMultilevel"/>
    <w:tmpl w:val="BA0E1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A67B8F"/>
    <w:multiLevelType w:val="hybridMultilevel"/>
    <w:tmpl w:val="BE2880A0"/>
    <w:lvl w:ilvl="0" w:tplc="3E72FF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BC4B50"/>
    <w:multiLevelType w:val="hybridMultilevel"/>
    <w:tmpl w:val="C9BCA438"/>
    <w:lvl w:ilvl="0" w:tplc="36DE69D6">
      <w:start w:val="1"/>
      <w:numFmt w:val="decimal"/>
      <w:lvlText w:val="%1."/>
      <w:lvlJc w:val="left"/>
      <w:pPr>
        <w:ind w:left="1140" w:hanging="432"/>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32C7798"/>
    <w:multiLevelType w:val="hybridMultilevel"/>
    <w:tmpl w:val="ADF4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8443F5"/>
    <w:multiLevelType w:val="hybridMultilevel"/>
    <w:tmpl w:val="85B86F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9AA0D85"/>
    <w:multiLevelType w:val="hybridMultilevel"/>
    <w:tmpl w:val="68143BC0"/>
    <w:lvl w:ilvl="0" w:tplc="975C442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A4E2272"/>
    <w:multiLevelType w:val="hybridMultilevel"/>
    <w:tmpl w:val="552E1E7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CB5517"/>
    <w:multiLevelType w:val="hybridMultilevel"/>
    <w:tmpl w:val="E51C08BE"/>
    <w:lvl w:ilvl="0" w:tplc="D36A1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B53A6"/>
    <w:multiLevelType w:val="hybridMultilevel"/>
    <w:tmpl w:val="39C6E66C"/>
    <w:lvl w:ilvl="0" w:tplc="6094A126">
      <w:start w:val="1"/>
      <w:numFmt w:val="decimal"/>
      <w:lvlText w:val="%1)"/>
      <w:lvlJc w:val="left"/>
      <w:pPr>
        <w:tabs>
          <w:tab w:val="num" w:pos="720"/>
        </w:tabs>
        <w:ind w:left="720" w:hanging="360"/>
      </w:pPr>
      <w:rPr>
        <w:rFonts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8D3433C"/>
    <w:multiLevelType w:val="hybridMultilevel"/>
    <w:tmpl w:val="34D42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CC6DCE"/>
    <w:multiLevelType w:val="hybridMultilevel"/>
    <w:tmpl w:val="EBFA71F4"/>
    <w:lvl w:ilvl="0" w:tplc="28B297D2">
      <w:start w:val="1"/>
      <w:numFmt w:val="decimal"/>
      <w:lvlText w:val="%1)"/>
      <w:lvlJc w:val="left"/>
      <w:pPr>
        <w:tabs>
          <w:tab w:val="num" w:pos="334"/>
        </w:tabs>
        <w:ind w:left="334" w:hanging="360"/>
      </w:pPr>
      <w:rPr>
        <w:rFonts w:hint="default"/>
      </w:rPr>
    </w:lvl>
    <w:lvl w:ilvl="1" w:tplc="04190019" w:tentative="1">
      <w:start w:val="1"/>
      <w:numFmt w:val="lowerLetter"/>
      <w:lvlText w:val="%2."/>
      <w:lvlJc w:val="left"/>
      <w:pPr>
        <w:tabs>
          <w:tab w:val="num" w:pos="1054"/>
        </w:tabs>
        <w:ind w:left="1054" w:hanging="360"/>
      </w:pPr>
    </w:lvl>
    <w:lvl w:ilvl="2" w:tplc="0419001B" w:tentative="1">
      <w:start w:val="1"/>
      <w:numFmt w:val="lowerRoman"/>
      <w:lvlText w:val="%3."/>
      <w:lvlJc w:val="right"/>
      <w:pPr>
        <w:tabs>
          <w:tab w:val="num" w:pos="1774"/>
        </w:tabs>
        <w:ind w:left="1774" w:hanging="180"/>
      </w:pPr>
    </w:lvl>
    <w:lvl w:ilvl="3" w:tplc="0419000F" w:tentative="1">
      <w:start w:val="1"/>
      <w:numFmt w:val="decimal"/>
      <w:lvlText w:val="%4."/>
      <w:lvlJc w:val="left"/>
      <w:pPr>
        <w:tabs>
          <w:tab w:val="num" w:pos="2494"/>
        </w:tabs>
        <w:ind w:left="2494" w:hanging="360"/>
      </w:pPr>
    </w:lvl>
    <w:lvl w:ilvl="4" w:tplc="04190019" w:tentative="1">
      <w:start w:val="1"/>
      <w:numFmt w:val="lowerLetter"/>
      <w:lvlText w:val="%5."/>
      <w:lvlJc w:val="left"/>
      <w:pPr>
        <w:tabs>
          <w:tab w:val="num" w:pos="3214"/>
        </w:tabs>
        <w:ind w:left="3214" w:hanging="360"/>
      </w:pPr>
    </w:lvl>
    <w:lvl w:ilvl="5" w:tplc="0419001B" w:tentative="1">
      <w:start w:val="1"/>
      <w:numFmt w:val="lowerRoman"/>
      <w:lvlText w:val="%6."/>
      <w:lvlJc w:val="right"/>
      <w:pPr>
        <w:tabs>
          <w:tab w:val="num" w:pos="3934"/>
        </w:tabs>
        <w:ind w:left="3934" w:hanging="180"/>
      </w:pPr>
    </w:lvl>
    <w:lvl w:ilvl="6" w:tplc="0419000F" w:tentative="1">
      <w:start w:val="1"/>
      <w:numFmt w:val="decimal"/>
      <w:lvlText w:val="%7."/>
      <w:lvlJc w:val="left"/>
      <w:pPr>
        <w:tabs>
          <w:tab w:val="num" w:pos="4654"/>
        </w:tabs>
        <w:ind w:left="4654" w:hanging="360"/>
      </w:pPr>
    </w:lvl>
    <w:lvl w:ilvl="7" w:tplc="04190019" w:tentative="1">
      <w:start w:val="1"/>
      <w:numFmt w:val="lowerLetter"/>
      <w:lvlText w:val="%8."/>
      <w:lvlJc w:val="left"/>
      <w:pPr>
        <w:tabs>
          <w:tab w:val="num" w:pos="5374"/>
        </w:tabs>
        <w:ind w:left="5374" w:hanging="360"/>
      </w:pPr>
    </w:lvl>
    <w:lvl w:ilvl="8" w:tplc="0419001B" w:tentative="1">
      <w:start w:val="1"/>
      <w:numFmt w:val="lowerRoman"/>
      <w:lvlText w:val="%9."/>
      <w:lvlJc w:val="right"/>
      <w:pPr>
        <w:tabs>
          <w:tab w:val="num" w:pos="6094"/>
        </w:tabs>
        <w:ind w:left="6094" w:hanging="180"/>
      </w:pPr>
    </w:lvl>
  </w:abstractNum>
  <w:abstractNum w:abstractNumId="18" w15:restartNumberingAfterBreak="0">
    <w:nsid w:val="3B2669FD"/>
    <w:multiLevelType w:val="hybridMultilevel"/>
    <w:tmpl w:val="AF142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765E2F"/>
    <w:multiLevelType w:val="hybridMultilevel"/>
    <w:tmpl w:val="58D8C838"/>
    <w:lvl w:ilvl="0" w:tplc="B96AA104">
      <w:start w:val="1"/>
      <w:numFmt w:val="decimal"/>
      <w:lvlText w:val="%1."/>
      <w:lvlJc w:val="left"/>
      <w:pPr>
        <w:tabs>
          <w:tab w:val="num" w:pos="1834"/>
        </w:tabs>
        <w:ind w:left="1834" w:hanging="1125"/>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BE30E5"/>
    <w:multiLevelType w:val="hybridMultilevel"/>
    <w:tmpl w:val="0634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AD2BD2"/>
    <w:multiLevelType w:val="hybridMultilevel"/>
    <w:tmpl w:val="6CD802EE"/>
    <w:lvl w:ilvl="0" w:tplc="AE604DA8">
      <w:start w:val="1"/>
      <w:numFmt w:val="decimal"/>
      <w:lvlText w:val="%1)"/>
      <w:lvlJc w:val="left"/>
      <w:pPr>
        <w:tabs>
          <w:tab w:val="num" w:pos="282"/>
        </w:tabs>
        <w:ind w:left="282" w:hanging="360"/>
      </w:pPr>
      <w:rPr>
        <w:rFonts w:hint="default"/>
        <w:sz w:val="28"/>
      </w:rPr>
    </w:lvl>
    <w:lvl w:ilvl="1" w:tplc="04190019" w:tentative="1">
      <w:start w:val="1"/>
      <w:numFmt w:val="lowerLetter"/>
      <w:lvlText w:val="%2."/>
      <w:lvlJc w:val="left"/>
      <w:pPr>
        <w:tabs>
          <w:tab w:val="num" w:pos="1388"/>
        </w:tabs>
        <w:ind w:left="1388" w:hanging="360"/>
      </w:pPr>
    </w:lvl>
    <w:lvl w:ilvl="2" w:tplc="0419001B" w:tentative="1">
      <w:start w:val="1"/>
      <w:numFmt w:val="lowerRoman"/>
      <w:lvlText w:val="%3."/>
      <w:lvlJc w:val="right"/>
      <w:pPr>
        <w:tabs>
          <w:tab w:val="num" w:pos="2108"/>
        </w:tabs>
        <w:ind w:left="2108" w:hanging="180"/>
      </w:pPr>
    </w:lvl>
    <w:lvl w:ilvl="3" w:tplc="0419000F" w:tentative="1">
      <w:start w:val="1"/>
      <w:numFmt w:val="decimal"/>
      <w:lvlText w:val="%4."/>
      <w:lvlJc w:val="left"/>
      <w:pPr>
        <w:tabs>
          <w:tab w:val="num" w:pos="2828"/>
        </w:tabs>
        <w:ind w:left="2828" w:hanging="360"/>
      </w:pPr>
    </w:lvl>
    <w:lvl w:ilvl="4" w:tplc="04190019" w:tentative="1">
      <w:start w:val="1"/>
      <w:numFmt w:val="lowerLetter"/>
      <w:lvlText w:val="%5."/>
      <w:lvlJc w:val="left"/>
      <w:pPr>
        <w:tabs>
          <w:tab w:val="num" w:pos="3548"/>
        </w:tabs>
        <w:ind w:left="3548" w:hanging="360"/>
      </w:pPr>
    </w:lvl>
    <w:lvl w:ilvl="5" w:tplc="0419001B" w:tentative="1">
      <w:start w:val="1"/>
      <w:numFmt w:val="lowerRoman"/>
      <w:lvlText w:val="%6."/>
      <w:lvlJc w:val="right"/>
      <w:pPr>
        <w:tabs>
          <w:tab w:val="num" w:pos="4268"/>
        </w:tabs>
        <w:ind w:left="4268" w:hanging="180"/>
      </w:pPr>
    </w:lvl>
    <w:lvl w:ilvl="6" w:tplc="0419000F" w:tentative="1">
      <w:start w:val="1"/>
      <w:numFmt w:val="decimal"/>
      <w:lvlText w:val="%7."/>
      <w:lvlJc w:val="left"/>
      <w:pPr>
        <w:tabs>
          <w:tab w:val="num" w:pos="4988"/>
        </w:tabs>
        <w:ind w:left="4988" w:hanging="360"/>
      </w:pPr>
    </w:lvl>
    <w:lvl w:ilvl="7" w:tplc="04190019" w:tentative="1">
      <w:start w:val="1"/>
      <w:numFmt w:val="lowerLetter"/>
      <w:lvlText w:val="%8."/>
      <w:lvlJc w:val="left"/>
      <w:pPr>
        <w:tabs>
          <w:tab w:val="num" w:pos="5708"/>
        </w:tabs>
        <w:ind w:left="5708" w:hanging="360"/>
      </w:pPr>
    </w:lvl>
    <w:lvl w:ilvl="8" w:tplc="0419001B" w:tentative="1">
      <w:start w:val="1"/>
      <w:numFmt w:val="lowerRoman"/>
      <w:lvlText w:val="%9."/>
      <w:lvlJc w:val="right"/>
      <w:pPr>
        <w:tabs>
          <w:tab w:val="num" w:pos="6428"/>
        </w:tabs>
        <w:ind w:left="6428" w:hanging="180"/>
      </w:pPr>
    </w:lvl>
  </w:abstractNum>
  <w:abstractNum w:abstractNumId="23" w15:restartNumberingAfterBreak="0">
    <w:nsid w:val="78441177"/>
    <w:multiLevelType w:val="hybridMultilevel"/>
    <w:tmpl w:val="505EB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A920806"/>
    <w:multiLevelType w:val="hybridMultilevel"/>
    <w:tmpl w:val="E9E48A3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AEE5AC0"/>
    <w:multiLevelType w:val="hybridMultilevel"/>
    <w:tmpl w:val="B72804AA"/>
    <w:lvl w:ilvl="0" w:tplc="AE3A5ABE">
      <w:start w:val="1"/>
      <w:numFmt w:val="decimal"/>
      <w:lvlText w:val="%1)"/>
      <w:lvlJc w:val="left"/>
      <w:pPr>
        <w:tabs>
          <w:tab w:val="num" w:pos="334"/>
        </w:tabs>
        <w:ind w:left="334" w:hanging="360"/>
      </w:pPr>
      <w:rPr>
        <w:rFonts w:hint="default"/>
      </w:rPr>
    </w:lvl>
    <w:lvl w:ilvl="1" w:tplc="04190019" w:tentative="1">
      <w:start w:val="1"/>
      <w:numFmt w:val="lowerLetter"/>
      <w:lvlText w:val="%2."/>
      <w:lvlJc w:val="left"/>
      <w:pPr>
        <w:tabs>
          <w:tab w:val="num" w:pos="1054"/>
        </w:tabs>
        <w:ind w:left="1054" w:hanging="360"/>
      </w:pPr>
    </w:lvl>
    <w:lvl w:ilvl="2" w:tplc="0419001B" w:tentative="1">
      <w:start w:val="1"/>
      <w:numFmt w:val="lowerRoman"/>
      <w:lvlText w:val="%3."/>
      <w:lvlJc w:val="right"/>
      <w:pPr>
        <w:tabs>
          <w:tab w:val="num" w:pos="1774"/>
        </w:tabs>
        <w:ind w:left="1774" w:hanging="180"/>
      </w:pPr>
    </w:lvl>
    <w:lvl w:ilvl="3" w:tplc="0419000F" w:tentative="1">
      <w:start w:val="1"/>
      <w:numFmt w:val="decimal"/>
      <w:lvlText w:val="%4."/>
      <w:lvlJc w:val="left"/>
      <w:pPr>
        <w:tabs>
          <w:tab w:val="num" w:pos="2494"/>
        </w:tabs>
        <w:ind w:left="2494" w:hanging="360"/>
      </w:pPr>
    </w:lvl>
    <w:lvl w:ilvl="4" w:tplc="04190019" w:tentative="1">
      <w:start w:val="1"/>
      <w:numFmt w:val="lowerLetter"/>
      <w:lvlText w:val="%5."/>
      <w:lvlJc w:val="left"/>
      <w:pPr>
        <w:tabs>
          <w:tab w:val="num" w:pos="3214"/>
        </w:tabs>
        <w:ind w:left="3214" w:hanging="360"/>
      </w:pPr>
    </w:lvl>
    <w:lvl w:ilvl="5" w:tplc="0419001B" w:tentative="1">
      <w:start w:val="1"/>
      <w:numFmt w:val="lowerRoman"/>
      <w:lvlText w:val="%6."/>
      <w:lvlJc w:val="right"/>
      <w:pPr>
        <w:tabs>
          <w:tab w:val="num" w:pos="3934"/>
        </w:tabs>
        <w:ind w:left="3934" w:hanging="180"/>
      </w:pPr>
    </w:lvl>
    <w:lvl w:ilvl="6" w:tplc="0419000F" w:tentative="1">
      <w:start w:val="1"/>
      <w:numFmt w:val="decimal"/>
      <w:lvlText w:val="%7."/>
      <w:lvlJc w:val="left"/>
      <w:pPr>
        <w:tabs>
          <w:tab w:val="num" w:pos="4654"/>
        </w:tabs>
        <w:ind w:left="4654" w:hanging="360"/>
      </w:pPr>
    </w:lvl>
    <w:lvl w:ilvl="7" w:tplc="04190019" w:tentative="1">
      <w:start w:val="1"/>
      <w:numFmt w:val="lowerLetter"/>
      <w:lvlText w:val="%8."/>
      <w:lvlJc w:val="left"/>
      <w:pPr>
        <w:tabs>
          <w:tab w:val="num" w:pos="5374"/>
        </w:tabs>
        <w:ind w:left="5374" w:hanging="360"/>
      </w:pPr>
    </w:lvl>
    <w:lvl w:ilvl="8" w:tplc="0419001B" w:tentative="1">
      <w:start w:val="1"/>
      <w:numFmt w:val="lowerRoman"/>
      <w:lvlText w:val="%9."/>
      <w:lvlJc w:val="right"/>
      <w:pPr>
        <w:tabs>
          <w:tab w:val="num" w:pos="6094"/>
        </w:tabs>
        <w:ind w:left="6094" w:hanging="180"/>
      </w:pPr>
    </w:lvl>
  </w:abstractNum>
  <w:abstractNum w:abstractNumId="26" w15:restartNumberingAfterBreak="0">
    <w:nsid w:val="7ED325BE"/>
    <w:multiLevelType w:val="hybridMultilevel"/>
    <w:tmpl w:val="562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6"/>
  </w:num>
  <w:num w:numId="3">
    <w:abstractNumId w:val="8"/>
  </w:num>
  <w:num w:numId="4">
    <w:abstractNumId w:val="19"/>
  </w:num>
  <w:num w:numId="5">
    <w:abstractNumId w:val="17"/>
  </w:num>
  <w:num w:numId="6">
    <w:abstractNumId w:val="15"/>
  </w:num>
  <w:num w:numId="7">
    <w:abstractNumId w:val="24"/>
  </w:num>
  <w:num w:numId="8">
    <w:abstractNumId w:val="25"/>
  </w:num>
  <w:num w:numId="9">
    <w:abstractNumId w:val="0"/>
  </w:num>
  <w:num w:numId="10">
    <w:abstractNumId w:val="22"/>
  </w:num>
  <w:num w:numId="11">
    <w:abstractNumId w:val="7"/>
  </w:num>
  <w:num w:numId="12">
    <w:abstractNumId w:val="23"/>
  </w:num>
  <w:num w:numId="13">
    <w:abstractNumId w:val="2"/>
  </w:num>
  <w:num w:numId="14">
    <w:abstractNumId w:val="20"/>
  </w:num>
  <w:num w:numId="15">
    <w:abstractNumId w:val="4"/>
  </w:num>
  <w:num w:numId="16">
    <w:abstractNumId w:val="1"/>
  </w:num>
  <w:num w:numId="17">
    <w:abstractNumId w:val="12"/>
  </w:num>
  <w:num w:numId="18">
    <w:abstractNumId w:val="14"/>
  </w:num>
  <w:num w:numId="19">
    <w:abstractNumId w:val="16"/>
  </w:num>
  <w:num w:numId="20">
    <w:abstractNumId w:val="10"/>
  </w:num>
  <w:num w:numId="21">
    <w:abstractNumId w:val="5"/>
  </w:num>
  <w:num w:numId="22">
    <w:abstractNumId w:val="3"/>
  </w:num>
  <w:num w:numId="23">
    <w:abstractNumId w:val="6"/>
  </w:num>
  <w:num w:numId="24">
    <w:abstractNumId w:val="18"/>
  </w:num>
  <w:num w:numId="25">
    <w:abstractNumId w:val="9"/>
  </w:num>
  <w:num w:numId="26">
    <w:abstractNumId w:val="13"/>
  </w:num>
  <w:num w:numId="2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D26"/>
    <w:rsid w:val="00003330"/>
    <w:rsid w:val="00017918"/>
    <w:rsid w:val="00020D1B"/>
    <w:rsid w:val="0002540D"/>
    <w:rsid w:val="0003216D"/>
    <w:rsid w:val="00037B6D"/>
    <w:rsid w:val="00041AD3"/>
    <w:rsid w:val="00042AB1"/>
    <w:rsid w:val="00042D24"/>
    <w:rsid w:val="00061263"/>
    <w:rsid w:val="00070D57"/>
    <w:rsid w:val="00074294"/>
    <w:rsid w:val="000A4285"/>
    <w:rsid w:val="000B144A"/>
    <w:rsid w:val="000C5498"/>
    <w:rsid w:val="000C5DBD"/>
    <w:rsid w:val="000D02B2"/>
    <w:rsid w:val="000D217B"/>
    <w:rsid w:val="000E1D0D"/>
    <w:rsid w:val="000F5C1C"/>
    <w:rsid w:val="001015DB"/>
    <w:rsid w:val="00104029"/>
    <w:rsid w:val="00104108"/>
    <w:rsid w:val="0011320E"/>
    <w:rsid w:val="00115086"/>
    <w:rsid w:val="00120118"/>
    <w:rsid w:val="0012191A"/>
    <w:rsid w:val="00130B02"/>
    <w:rsid w:val="00133576"/>
    <w:rsid w:val="001367F6"/>
    <w:rsid w:val="001368D0"/>
    <w:rsid w:val="00141717"/>
    <w:rsid w:val="001448C5"/>
    <w:rsid w:val="001512DA"/>
    <w:rsid w:val="001532F4"/>
    <w:rsid w:val="00155763"/>
    <w:rsid w:val="0015582F"/>
    <w:rsid w:val="00162070"/>
    <w:rsid w:val="00172A2C"/>
    <w:rsid w:val="00177ABC"/>
    <w:rsid w:val="001804EE"/>
    <w:rsid w:val="0018372A"/>
    <w:rsid w:val="00193A7D"/>
    <w:rsid w:val="001B07D7"/>
    <w:rsid w:val="001C06FA"/>
    <w:rsid w:val="001D36AB"/>
    <w:rsid w:val="001D48AB"/>
    <w:rsid w:val="001D4E9D"/>
    <w:rsid w:val="001D586E"/>
    <w:rsid w:val="001D6A21"/>
    <w:rsid w:val="001E45E5"/>
    <w:rsid w:val="002059E8"/>
    <w:rsid w:val="0021149A"/>
    <w:rsid w:val="002116AE"/>
    <w:rsid w:val="00216036"/>
    <w:rsid w:val="002223E1"/>
    <w:rsid w:val="00227783"/>
    <w:rsid w:val="0023597A"/>
    <w:rsid w:val="00255CBF"/>
    <w:rsid w:val="00257A4E"/>
    <w:rsid w:val="0026685C"/>
    <w:rsid w:val="00275314"/>
    <w:rsid w:val="00282249"/>
    <w:rsid w:val="0029463B"/>
    <w:rsid w:val="002A0C53"/>
    <w:rsid w:val="002A1F2A"/>
    <w:rsid w:val="002B0D9D"/>
    <w:rsid w:val="002C3CD3"/>
    <w:rsid w:val="002D323C"/>
    <w:rsid w:val="002E05D1"/>
    <w:rsid w:val="002E3B93"/>
    <w:rsid w:val="00300FA0"/>
    <w:rsid w:val="003120FC"/>
    <w:rsid w:val="00321C8C"/>
    <w:rsid w:val="0032360A"/>
    <w:rsid w:val="00335CB4"/>
    <w:rsid w:val="00353B0F"/>
    <w:rsid w:val="0035699F"/>
    <w:rsid w:val="0035758E"/>
    <w:rsid w:val="00361FFD"/>
    <w:rsid w:val="00366DC5"/>
    <w:rsid w:val="00372FBD"/>
    <w:rsid w:val="00377EAA"/>
    <w:rsid w:val="003801A0"/>
    <w:rsid w:val="00385FAC"/>
    <w:rsid w:val="00394E15"/>
    <w:rsid w:val="00396ECC"/>
    <w:rsid w:val="003A2575"/>
    <w:rsid w:val="003A7027"/>
    <w:rsid w:val="003B57D2"/>
    <w:rsid w:val="003B6943"/>
    <w:rsid w:val="003B7AF4"/>
    <w:rsid w:val="003C5796"/>
    <w:rsid w:val="003C65E0"/>
    <w:rsid w:val="003D0B64"/>
    <w:rsid w:val="003F3BD4"/>
    <w:rsid w:val="003F77E5"/>
    <w:rsid w:val="0040140B"/>
    <w:rsid w:val="00405245"/>
    <w:rsid w:val="004144FA"/>
    <w:rsid w:val="0041496A"/>
    <w:rsid w:val="0041624D"/>
    <w:rsid w:val="00425ACE"/>
    <w:rsid w:val="00427677"/>
    <w:rsid w:val="00431DB4"/>
    <w:rsid w:val="00440D47"/>
    <w:rsid w:val="00446592"/>
    <w:rsid w:val="0046330A"/>
    <w:rsid w:val="00473C1A"/>
    <w:rsid w:val="004774D5"/>
    <w:rsid w:val="00495D9D"/>
    <w:rsid w:val="00497B15"/>
    <w:rsid w:val="004A2F0C"/>
    <w:rsid w:val="004A5880"/>
    <w:rsid w:val="004B162F"/>
    <w:rsid w:val="004B23DF"/>
    <w:rsid w:val="004C4FB8"/>
    <w:rsid w:val="004C79A2"/>
    <w:rsid w:val="004E00C5"/>
    <w:rsid w:val="004E320A"/>
    <w:rsid w:val="004E668D"/>
    <w:rsid w:val="004F51F3"/>
    <w:rsid w:val="00503BD6"/>
    <w:rsid w:val="00516D8B"/>
    <w:rsid w:val="00531366"/>
    <w:rsid w:val="00537958"/>
    <w:rsid w:val="00540920"/>
    <w:rsid w:val="005629F1"/>
    <w:rsid w:val="0056608C"/>
    <w:rsid w:val="00567537"/>
    <w:rsid w:val="005741FF"/>
    <w:rsid w:val="00577F3D"/>
    <w:rsid w:val="00580066"/>
    <w:rsid w:val="0058523C"/>
    <w:rsid w:val="0059001D"/>
    <w:rsid w:val="005A0E59"/>
    <w:rsid w:val="005B335E"/>
    <w:rsid w:val="005B547D"/>
    <w:rsid w:val="005C452A"/>
    <w:rsid w:val="005E1109"/>
    <w:rsid w:val="006002DF"/>
    <w:rsid w:val="00602558"/>
    <w:rsid w:val="0062503F"/>
    <w:rsid w:val="00631F44"/>
    <w:rsid w:val="006322A7"/>
    <w:rsid w:val="006539E6"/>
    <w:rsid w:val="00654041"/>
    <w:rsid w:val="006621FE"/>
    <w:rsid w:val="00662770"/>
    <w:rsid w:val="00671862"/>
    <w:rsid w:val="006754CC"/>
    <w:rsid w:val="00675735"/>
    <w:rsid w:val="00685529"/>
    <w:rsid w:val="006862EF"/>
    <w:rsid w:val="006A329E"/>
    <w:rsid w:val="006A7AA5"/>
    <w:rsid w:val="006B3B17"/>
    <w:rsid w:val="006B5530"/>
    <w:rsid w:val="006B704A"/>
    <w:rsid w:val="006B7A92"/>
    <w:rsid w:val="006C31B4"/>
    <w:rsid w:val="006C7723"/>
    <w:rsid w:val="006D489E"/>
    <w:rsid w:val="006D63EA"/>
    <w:rsid w:val="006E1CE6"/>
    <w:rsid w:val="006E1F0E"/>
    <w:rsid w:val="006E3FCB"/>
    <w:rsid w:val="006E41BD"/>
    <w:rsid w:val="006E79B2"/>
    <w:rsid w:val="006F658B"/>
    <w:rsid w:val="00711F34"/>
    <w:rsid w:val="00716C37"/>
    <w:rsid w:val="0072434C"/>
    <w:rsid w:val="00734905"/>
    <w:rsid w:val="0073700C"/>
    <w:rsid w:val="007470F9"/>
    <w:rsid w:val="00747282"/>
    <w:rsid w:val="00757367"/>
    <w:rsid w:val="00763CC5"/>
    <w:rsid w:val="00763DE0"/>
    <w:rsid w:val="007661B9"/>
    <w:rsid w:val="00770801"/>
    <w:rsid w:val="007809A0"/>
    <w:rsid w:val="00782937"/>
    <w:rsid w:val="00783F03"/>
    <w:rsid w:val="00785744"/>
    <w:rsid w:val="00795712"/>
    <w:rsid w:val="00797055"/>
    <w:rsid w:val="007B3585"/>
    <w:rsid w:val="007B6DDF"/>
    <w:rsid w:val="007B7119"/>
    <w:rsid w:val="007B7414"/>
    <w:rsid w:val="007C3254"/>
    <w:rsid w:val="007C6840"/>
    <w:rsid w:val="007D1D38"/>
    <w:rsid w:val="007D1FC7"/>
    <w:rsid w:val="007E076A"/>
    <w:rsid w:val="007E6857"/>
    <w:rsid w:val="007F3D2A"/>
    <w:rsid w:val="007F76E0"/>
    <w:rsid w:val="00803104"/>
    <w:rsid w:val="00825CAB"/>
    <w:rsid w:val="00841B04"/>
    <w:rsid w:val="008546A6"/>
    <w:rsid w:val="008564DF"/>
    <w:rsid w:val="008574C9"/>
    <w:rsid w:val="008616EA"/>
    <w:rsid w:val="00862DF6"/>
    <w:rsid w:val="00862E85"/>
    <w:rsid w:val="0087245B"/>
    <w:rsid w:val="00877583"/>
    <w:rsid w:val="00895991"/>
    <w:rsid w:val="00896C24"/>
    <w:rsid w:val="008B7887"/>
    <w:rsid w:val="008C49E1"/>
    <w:rsid w:val="008C77FB"/>
    <w:rsid w:val="008F78B9"/>
    <w:rsid w:val="0090747B"/>
    <w:rsid w:val="00913820"/>
    <w:rsid w:val="00914DFF"/>
    <w:rsid w:val="00933ED9"/>
    <w:rsid w:val="00934584"/>
    <w:rsid w:val="0094267A"/>
    <w:rsid w:val="009461D2"/>
    <w:rsid w:val="00951FFB"/>
    <w:rsid w:val="00954978"/>
    <w:rsid w:val="00956A70"/>
    <w:rsid w:val="009755B8"/>
    <w:rsid w:val="009845C1"/>
    <w:rsid w:val="00992951"/>
    <w:rsid w:val="00993640"/>
    <w:rsid w:val="009938A9"/>
    <w:rsid w:val="00997F22"/>
    <w:rsid w:val="009A1D26"/>
    <w:rsid w:val="009A40AB"/>
    <w:rsid w:val="009B31BD"/>
    <w:rsid w:val="009C35C7"/>
    <w:rsid w:val="009C4FD7"/>
    <w:rsid w:val="009C67FC"/>
    <w:rsid w:val="009D3610"/>
    <w:rsid w:val="009D6351"/>
    <w:rsid w:val="009E797B"/>
    <w:rsid w:val="009E7A10"/>
    <w:rsid w:val="009F7D43"/>
    <w:rsid w:val="00A01FBD"/>
    <w:rsid w:val="00A03820"/>
    <w:rsid w:val="00A062F0"/>
    <w:rsid w:val="00A074E5"/>
    <w:rsid w:val="00A12AA2"/>
    <w:rsid w:val="00A239E2"/>
    <w:rsid w:val="00A30F5F"/>
    <w:rsid w:val="00A44FE8"/>
    <w:rsid w:val="00A84E06"/>
    <w:rsid w:val="00A857E3"/>
    <w:rsid w:val="00A96E9D"/>
    <w:rsid w:val="00AA5C29"/>
    <w:rsid w:val="00AA7095"/>
    <w:rsid w:val="00AB10EB"/>
    <w:rsid w:val="00AB135C"/>
    <w:rsid w:val="00AB302F"/>
    <w:rsid w:val="00AB34F7"/>
    <w:rsid w:val="00AB4046"/>
    <w:rsid w:val="00AC2B34"/>
    <w:rsid w:val="00AC5A83"/>
    <w:rsid w:val="00AF0744"/>
    <w:rsid w:val="00AF23ED"/>
    <w:rsid w:val="00AF3023"/>
    <w:rsid w:val="00B132FE"/>
    <w:rsid w:val="00B2052C"/>
    <w:rsid w:val="00B27EE2"/>
    <w:rsid w:val="00B3144C"/>
    <w:rsid w:val="00B31C56"/>
    <w:rsid w:val="00B35EC9"/>
    <w:rsid w:val="00B364D9"/>
    <w:rsid w:val="00B64BFA"/>
    <w:rsid w:val="00B6655A"/>
    <w:rsid w:val="00B71B55"/>
    <w:rsid w:val="00B941C8"/>
    <w:rsid w:val="00BB2BE0"/>
    <w:rsid w:val="00BD2A95"/>
    <w:rsid w:val="00BD3CDB"/>
    <w:rsid w:val="00BE7203"/>
    <w:rsid w:val="00BF6FB0"/>
    <w:rsid w:val="00C108AD"/>
    <w:rsid w:val="00C10A6C"/>
    <w:rsid w:val="00C23475"/>
    <w:rsid w:val="00C24EBA"/>
    <w:rsid w:val="00C30415"/>
    <w:rsid w:val="00C37BF3"/>
    <w:rsid w:val="00C449AD"/>
    <w:rsid w:val="00C46293"/>
    <w:rsid w:val="00C724FB"/>
    <w:rsid w:val="00C82852"/>
    <w:rsid w:val="00C872E5"/>
    <w:rsid w:val="00C95F25"/>
    <w:rsid w:val="00CA4175"/>
    <w:rsid w:val="00CB38AC"/>
    <w:rsid w:val="00CC1B68"/>
    <w:rsid w:val="00CD14A6"/>
    <w:rsid w:val="00CD3D37"/>
    <w:rsid w:val="00CE1035"/>
    <w:rsid w:val="00CE1FDB"/>
    <w:rsid w:val="00CE21F6"/>
    <w:rsid w:val="00CE37DD"/>
    <w:rsid w:val="00CE3E94"/>
    <w:rsid w:val="00CE7554"/>
    <w:rsid w:val="00D012A7"/>
    <w:rsid w:val="00D05FA2"/>
    <w:rsid w:val="00D100D9"/>
    <w:rsid w:val="00D10F44"/>
    <w:rsid w:val="00D1144A"/>
    <w:rsid w:val="00D17A0E"/>
    <w:rsid w:val="00D4173E"/>
    <w:rsid w:val="00D41C0B"/>
    <w:rsid w:val="00D51851"/>
    <w:rsid w:val="00D540C1"/>
    <w:rsid w:val="00D54A99"/>
    <w:rsid w:val="00D57DB7"/>
    <w:rsid w:val="00D81051"/>
    <w:rsid w:val="00D86C57"/>
    <w:rsid w:val="00D93179"/>
    <w:rsid w:val="00D95207"/>
    <w:rsid w:val="00DA5EBA"/>
    <w:rsid w:val="00DB247A"/>
    <w:rsid w:val="00DB47DE"/>
    <w:rsid w:val="00DB7E2E"/>
    <w:rsid w:val="00DC1AED"/>
    <w:rsid w:val="00DD298C"/>
    <w:rsid w:val="00DD354B"/>
    <w:rsid w:val="00DE26C0"/>
    <w:rsid w:val="00DE4210"/>
    <w:rsid w:val="00DE429B"/>
    <w:rsid w:val="00DE485A"/>
    <w:rsid w:val="00E04C6A"/>
    <w:rsid w:val="00E054DD"/>
    <w:rsid w:val="00E1022B"/>
    <w:rsid w:val="00E10343"/>
    <w:rsid w:val="00E20F23"/>
    <w:rsid w:val="00E26341"/>
    <w:rsid w:val="00E42036"/>
    <w:rsid w:val="00E461C0"/>
    <w:rsid w:val="00E53B40"/>
    <w:rsid w:val="00E5582E"/>
    <w:rsid w:val="00E62DA8"/>
    <w:rsid w:val="00E76221"/>
    <w:rsid w:val="00E90FCC"/>
    <w:rsid w:val="00EA5E8F"/>
    <w:rsid w:val="00EB316A"/>
    <w:rsid w:val="00EC280C"/>
    <w:rsid w:val="00EC5590"/>
    <w:rsid w:val="00EC6797"/>
    <w:rsid w:val="00EE6E37"/>
    <w:rsid w:val="00EF527E"/>
    <w:rsid w:val="00F10426"/>
    <w:rsid w:val="00F10C4E"/>
    <w:rsid w:val="00F17CBA"/>
    <w:rsid w:val="00F210F1"/>
    <w:rsid w:val="00F21C01"/>
    <w:rsid w:val="00F30274"/>
    <w:rsid w:val="00F377F2"/>
    <w:rsid w:val="00F61DCB"/>
    <w:rsid w:val="00F655E0"/>
    <w:rsid w:val="00F65832"/>
    <w:rsid w:val="00F70685"/>
    <w:rsid w:val="00F719A7"/>
    <w:rsid w:val="00FA3E5E"/>
    <w:rsid w:val="00FA48A3"/>
    <w:rsid w:val="00FA4EAF"/>
    <w:rsid w:val="00FB0770"/>
    <w:rsid w:val="00FB19DC"/>
    <w:rsid w:val="00FB1B75"/>
    <w:rsid w:val="00FB5931"/>
    <w:rsid w:val="00FB6A02"/>
    <w:rsid w:val="00FB7947"/>
    <w:rsid w:val="00FC7E68"/>
    <w:rsid w:val="00FD0C6C"/>
    <w:rsid w:val="00FD25A8"/>
    <w:rsid w:val="00FE2A40"/>
    <w:rsid w:val="00FE2AC8"/>
    <w:rsid w:val="00FF09CD"/>
    <w:rsid w:val="00FF0C1D"/>
    <w:rsid w:val="00FF392D"/>
    <w:rsid w:val="00FF7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95150"/>
  <w15:docId w15:val="{36B86848-0046-42A6-B856-DFE6EDFA7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basedOn w:val="a"/>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0">
    <w:name w:val="Символ сноски"/>
    <w:rsid w:val="00F719A7"/>
    <w:rPr>
      <w:vertAlign w:val="superscript"/>
    </w:rPr>
  </w:style>
  <w:style w:type="character" w:customStyle="1" w:styleId="af1">
    <w:name w:val="Символ нумерации"/>
    <w:rsid w:val="00F719A7"/>
    <w:rPr>
      <w:b/>
      <w:bCs/>
      <w:sz w:val="28"/>
      <w:szCs w:val="28"/>
    </w:rPr>
  </w:style>
  <w:style w:type="character" w:customStyle="1" w:styleId="af2">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3">
    <w:name w:val="Title"/>
    <w:basedOn w:val="a"/>
    <w:next w:val="ac"/>
    <w:link w:val="af4"/>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4">
    <w:name w:val="Заголовок Знак"/>
    <w:basedOn w:val="a0"/>
    <w:link w:val="af3"/>
    <w:rsid w:val="00F719A7"/>
    <w:rPr>
      <w:rFonts w:ascii="Arial" w:eastAsia="Lucida Sans Unicode" w:hAnsi="Arial" w:cs="Tahoma"/>
      <w:sz w:val="28"/>
      <w:szCs w:val="28"/>
      <w:lang w:eastAsia="ar-SA"/>
    </w:rPr>
  </w:style>
  <w:style w:type="paragraph" w:styleId="af5">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6">
    <w:name w:val="Body Text Indent"/>
    <w:basedOn w:val="a"/>
    <w:link w:val="af7"/>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7">
    <w:name w:val="Основной текст с отступом Знак"/>
    <w:basedOn w:val="a0"/>
    <w:link w:val="af6"/>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8">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9">
    <w:name w:val="Заголовок таблицы"/>
    <w:basedOn w:val="af8"/>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a">
    <w:name w:val="header"/>
    <w:basedOn w:val="a"/>
    <w:link w:val="afb"/>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b">
    <w:name w:val="Верхний колонтитул Знак"/>
    <w:basedOn w:val="a0"/>
    <w:link w:val="afa"/>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c">
    <w:name w:val="footer"/>
    <w:basedOn w:val="a"/>
    <w:link w:val="afd"/>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d">
    <w:name w:val="Нижний колонтитул Знак"/>
    <w:basedOn w:val="a0"/>
    <w:link w:val="afc"/>
    <w:uiPriority w:val="99"/>
    <w:rsid w:val="00F719A7"/>
    <w:rPr>
      <w:rFonts w:ascii="Times New Roman" w:eastAsia="Times New Roman" w:hAnsi="Times New Roman" w:cs="Times New Roman"/>
      <w:sz w:val="20"/>
      <w:szCs w:val="20"/>
      <w:lang w:eastAsia="ar-SA"/>
    </w:rPr>
  </w:style>
  <w:style w:type="character" w:styleId="afe">
    <w:name w:val="page number"/>
    <w:basedOn w:val="a0"/>
    <w:rsid w:val="00F719A7"/>
  </w:style>
  <w:style w:type="character" w:customStyle="1" w:styleId="aff">
    <w:name w:val="Схема документа Знак"/>
    <w:basedOn w:val="a0"/>
    <w:link w:val="aff0"/>
    <w:semiHidden/>
    <w:rsid w:val="00F719A7"/>
    <w:rPr>
      <w:rFonts w:ascii="Tahoma" w:eastAsia="Times New Roman" w:hAnsi="Tahoma" w:cs="Tahoma"/>
      <w:sz w:val="20"/>
      <w:szCs w:val="20"/>
      <w:shd w:val="clear" w:color="auto" w:fill="000080"/>
      <w:lang w:eastAsia="ar-SA"/>
    </w:rPr>
  </w:style>
  <w:style w:type="paragraph" w:styleId="aff0">
    <w:name w:val="Document Map"/>
    <w:basedOn w:val="a"/>
    <w:link w:val="aff"/>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1">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2">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3">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3"/>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4">
    <w:name w:val="Подпись к таблице_"/>
    <w:link w:val="aff5"/>
    <w:rsid w:val="00F719A7"/>
    <w:rPr>
      <w:sz w:val="27"/>
      <w:szCs w:val="27"/>
      <w:shd w:val="clear" w:color="auto" w:fill="FFFFFF"/>
    </w:rPr>
  </w:style>
  <w:style w:type="paragraph" w:customStyle="1" w:styleId="aff5">
    <w:name w:val="Подпись к таблице"/>
    <w:basedOn w:val="a"/>
    <w:link w:val="aff4"/>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6">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7">
    <w:name w:val="рпд"/>
    <w:basedOn w:val="1"/>
    <w:link w:val="aff8"/>
    <w:qFormat/>
    <w:rsid w:val="0012191A"/>
    <w:pPr>
      <w:spacing w:before="0" w:beforeAutospacing="0" w:after="0" w:afterAutospacing="0" w:line="360" w:lineRule="auto"/>
      <w:ind w:firstLine="709"/>
      <w:jc w:val="both"/>
    </w:pPr>
    <w:rPr>
      <w:sz w:val="28"/>
      <w:szCs w:val="28"/>
    </w:rPr>
  </w:style>
  <w:style w:type="character" w:customStyle="1" w:styleId="aff8">
    <w:name w:val="рпд Знак"/>
    <w:basedOn w:val="10"/>
    <w:link w:val="aff7"/>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normaltextrun">
    <w:name w:val="normaltextrun"/>
    <w:basedOn w:val="a0"/>
    <w:rsid w:val="00DA5EBA"/>
  </w:style>
  <w:style w:type="character" w:customStyle="1" w:styleId="eop">
    <w:name w:val="eop"/>
    <w:basedOn w:val="a0"/>
    <w:rsid w:val="00DA5EBA"/>
  </w:style>
  <w:style w:type="paragraph" w:styleId="aff9">
    <w:name w:val="No Spacing"/>
    <w:link w:val="affa"/>
    <w:uiPriority w:val="1"/>
    <w:qFormat/>
    <w:rsid w:val="005629F1"/>
    <w:pPr>
      <w:spacing w:after="0" w:line="240" w:lineRule="auto"/>
    </w:pPr>
    <w:rPr>
      <w:rFonts w:ascii="Calibri" w:eastAsia="Calibri" w:hAnsi="Calibri" w:cs="Times New Roman"/>
    </w:rPr>
  </w:style>
  <w:style w:type="character" w:customStyle="1" w:styleId="affa">
    <w:name w:val="Без интервала Знак"/>
    <w:link w:val="aff9"/>
    <w:uiPriority w:val="1"/>
    <w:locked/>
    <w:rsid w:val="005629F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ks.ru" TargetMode="External"/><Relationship Id="rId18" Type="http://schemas.openxmlformats.org/officeDocument/2006/relationships/hyperlink" Target="http://www.rb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intechru.org" TargetMode="External"/><Relationship Id="rId17" Type="http://schemas.openxmlformats.org/officeDocument/2006/relationships/hyperlink" Target="http://www.bloomberg.com" TargetMode="External"/><Relationship Id="rId2" Type="http://schemas.openxmlformats.org/officeDocument/2006/relationships/numbering" Target="numbering.xml"/><Relationship Id="rId16" Type="http://schemas.openxmlformats.org/officeDocument/2006/relationships/hyperlink" Target="http://www.iteam.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ex.com"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D286A-F135-4EB0-B1A1-22097AD1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43</Pages>
  <Words>11744</Words>
  <Characters>66943</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12</cp:revision>
  <cp:lastPrinted>2019-11-08T07:49:00Z</cp:lastPrinted>
  <dcterms:created xsi:type="dcterms:W3CDTF">2022-10-05T06:14:00Z</dcterms:created>
  <dcterms:modified xsi:type="dcterms:W3CDTF">2022-12-22T09:43:00Z</dcterms:modified>
</cp:coreProperties>
</file>